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CE8B" w14:textId="77777777" w:rsidR="00DA1555" w:rsidRDefault="00DA1555" w:rsidP="00DA1555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аукциона</w:t>
      </w:r>
    </w:p>
    <w:p w14:paraId="15EC8D2E" w14:textId="77777777" w:rsidR="00DA1555" w:rsidRDefault="00DA1555" w:rsidP="00DA1555">
      <w:pPr>
        <w:jc w:val="both"/>
        <w:rPr>
          <w:sz w:val="24"/>
          <w:szCs w:val="24"/>
        </w:rPr>
      </w:pPr>
    </w:p>
    <w:p w14:paraId="2EF0D9A8" w14:textId="77777777" w:rsidR="00DA1555" w:rsidRDefault="00DA1555" w:rsidP="00DA15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 (организатор торгов) – </w:t>
      </w:r>
      <w:r>
        <w:rPr>
          <w:bCs/>
          <w:sz w:val="24"/>
          <w:szCs w:val="24"/>
        </w:rPr>
        <w:t>Администрация муниципального образования Тверской области «Калининский район». Адрес: 170100, г. Тверь, наб. р. Лазури, д. 3, тел. 8 (4822) 34-46-71, электронный адрес: mail@kalinin-adm.ru.</w:t>
      </w:r>
    </w:p>
    <w:p w14:paraId="68DAC17E" w14:textId="77777777" w:rsidR="00DA1555" w:rsidRDefault="00DA1555" w:rsidP="00DA1555">
      <w:pPr>
        <w:jc w:val="both"/>
        <w:rPr>
          <w:sz w:val="24"/>
          <w:szCs w:val="24"/>
        </w:rPr>
      </w:pPr>
    </w:p>
    <w:p w14:paraId="2B3DF935" w14:textId="77777777" w:rsidR="00DA1555" w:rsidRDefault="00DA1555" w:rsidP="00DA155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>
        <w:rPr>
          <w:rFonts w:ascii="Times New Roman" w:hAnsi="Times New Roman"/>
          <w:bCs/>
          <w:sz w:val="24"/>
          <w:szCs w:val="24"/>
        </w:rPr>
        <w:t xml:space="preserve">здание, площадью 159,1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кадастровый номер 69:10:0190301:76, адрес объекта: Тверская область, р-н Калининский, с/п </w:t>
      </w:r>
      <w:proofErr w:type="spellStart"/>
      <w:r>
        <w:rPr>
          <w:rFonts w:ascii="Times New Roman" w:hAnsi="Times New Roman"/>
          <w:bCs/>
          <w:sz w:val="24"/>
          <w:szCs w:val="24"/>
        </w:rPr>
        <w:t>Каблуковское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нп </w:t>
      </w:r>
      <w:proofErr w:type="spellStart"/>
      <w:r>
        <w:rPr>
          <w:rFonts w:ascii="Times New Roman" w:hAnsi="Times New Roman"/>
          <w:bCs/>
          <w:sz w:val="24"/>
          <w:szCs w:val="24"/>
        </w:rPr>
        <w:t>Савватьевское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Торфопредприятие, д 26 и земельный участок, площадью 2034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кадастровый номер 69:10:0190301:75, адрес (местоположение): Тверская область, Калининский район, </w:t>
      </w:r>
      <w:proofErr w:type="spellStart"/>
      <w:r>
        <w:rPr>
          <w:rFonts w:ascii="Times New Roman" w:hAnsi="Times New Roman"/>
          <w:bCs/>
          <w:sz w:val="24"/>
          <w:szCs w:val="24"/>
        </w:rPr>
        <w:t>Каблуковское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поселение, нп </w:t>
      </w:r>
      <w:proofErr w:type="spellStart"/>
      <w:r>
        <w:rPr>
          <w:rFonts w:ascii="Times New Roman" w:hAnsi="Times New Roman"/>
          <w:bCs/>
          <w:sz w:val="24"/>
          <w:szCs w:val="24"/>
        </w:rPr>
        <w:t>Савватьевское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Торфопредприятие, категория земель: земли населенных пунктов, вид разрешенного использования: общественное управление.</w:t>
      </w:r>
    </w:p>
    <w:p w14:paraId="038E3874" w14:textId="77777777" w:rsidR="00DA1555" w:rsidRDefault="00DA1555" w:rsidP="00DA1555">
      <w:pPr>
        <w:jc w:val="both"/>
        <w:rPr>
          <w:sz w:val="24"/>
          <w:szCs w:val="24"/>
        </w:rPr>
      </w:pPr>
    </w:p>
    <w:p w14:paraId="02187796" w14:textId="77777777" w:rsidR="00DA1555" w:rsidRDefault="00DA1555" w:rsidP="00DA155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>
        <w:rPr>
          <w:rStyle w:val="1"/>
          <w:sz w:val="24"/>
          <w:szCs w:val="24"/>
        </w:rPr>
        <w:t>ата проведения аукциона –</w:t>
      </w:r>
      <w:r>
        <w:rPr>
          <w:sz w:val="24"/>
          <w:szCs w:val="24"/>
        </w:rPr>
        <w:t xml:space="preserve"> в 11 час. 00 мин. (время московское) 7 июля 2021 года.</w:t>
      </w:r>
    </w:p>
    <w:p w14:paraId="7FB066DE" w14:textId="77777777" w:rsidR="00DA1555" w:rsidRDefault="00DA1555" w:rsidP="00DA1555">
      <w:pPr>
        <w:jc w:val="both"/>
        <w:rPr>
          <w:sz w:val="24"/>
          <w:szCs w:val="24"/>
        </w:rPr>
      </w:pPr>
    </w:p>
    <w:p w14:paraId="2D674764" w14:textId="77777777" w:rsidR="00DA1555" w:rsidRDefault="00DA1555" w:rsidP="00DA155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электронного аукциона: </w:t>
      </w:r>
      <w:r>
        <w:rPr>
          <w:bCs/>
          <w:sz w:val="24"/>
          <w:szCs w:val="24"/>
        </w:rPr>
        <w:t xml:space="preserve">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4" w:history="1">
        <w:r>
          <w:rPr>
            <w:rStyle w:val="a3"/>
            <w:bCs/>
            <w:sz w:val="24"/>
            <w:szCs w:val="24"/>
          </w:rPr>
          <w:t>http://utp.sberbank-ast.ru</w:t>
        </w:r>
      </w:hyperlink>
    </w:p>
    <w:p w14:paraId="6E2A91BB" w14:textId="77777777" w:rsidR="00DA1555" w:rsidRDefault="00DA1555" w:rsidP="00DA1555">
      <w:pPr>
        <w:jc w:val="both"/>
        <w:rPr>
          <w:sz w:val="24"/>
          <w:szCs w:val="24"/>
        </w:rPr>
      </w:pPr>
    </w:p>
    <w:p w14:paraId="72259AEE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Цена сделки - </w:t>
      </w:r>
      <w:r>
        <w:rPr>
          <w:color w:val="000000"/>
          <w:sz w:val="24"/>
          <w:szCs w:val="24"/>
        </w:rPr>
        <w:t>1158000.00 руб.</w:t>
      </w:r>
    </w:p>
    <w:p w14:paraId="27B5A129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</w:p>
    <w:p w14:paraId="7DF46FBE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Участник, предложивший наиболее высокую цену за имущество - </w:t>
      </w:r>
      <w:proofErr w:type="spellStart"/>
      <w:r>
        <w:rPr>
          <w:color w:val="000000"/>
          <w:sz w:val="24"/>
          <w:szCs w:val="24"/>
        </w:rPr>
        <w:t>Бушин</w:t>
      </w:r>
      <w:proofErr w:type="spellEnd"/>
      <w:r>
        <w:rPr>
          <w:color w:val="000000"/>
          <w:sz w:val="24"/>
          <w:szCs w:val="24"/>
        </w:rPr>
        <w:t xml:space="preserve"> Л.С.</w:t>
      </w:r>
    </w:p>
    <w:p w14:paraId="256FC1AA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</w:p>
    <w:p w14:paraId="4B655120" w14:textId="77777777" w:rsidR="00DA1555" w:rsidRDefault="00DA1555" w:rsidP="00DA155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Победителем аукциона является </w:t>
      </w:r>
      <w:proofErr w:type="spellStart"/>
      <w:r>
        <w:rPr>
          <w:color w:val="000000"/>
          <w:sz w:val="24"/>
          <w:szCs w:val="24"/>
        </w:rPr>
        <w:t>Бушин</w:t>
      </w:r>
      <w:proofErr w:type="spellEnd"/>
      <w:r>
        <w:rPr>
          <w:color w:val="000000"/>
          <w:sz w:val="24"/>
          <w:szCs w:val="24"/>
        </w:rPr>
        <w:t xml:space="preserve"> Л.С.</w:t>
      </w:r>
    </w:p>
    <w:p w14:paraId="1CD0E58C" w14:textId="77777777" w:rsidR="00056385" w:rsidRDefault="00056385"/>
    <w:sectPr w:rsidR="000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6"/>
    <w:rsid w:val="00022E26"/>
    <w:rsid w:val="00056385"/>
    <w:rsid w:val="00A24F36"/>
    <w:rsid w:val="00DA1555"/>
    <w:rsid w:val="00E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5421-6F33-4444-81B6-A740300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55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A155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A1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 + Не полужирный"/>
    <w:rsid w:val="00DA155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Алена Александровна</dc:creator>
  <cp:keywords/>
  <dc:description/>
  <cp:lastModifiedBy>Кудряшова Алена Александровна</cp:lastModifiedBy>
  <cp:revision>3</cp:revision>
  <dcterms:created xsi:type="dcterms:W3CDTF">2021-07-08T05:42:00Z</dcterms:created>
  <dcterms:modified xsi:type="dcterms:W3CDTF">2021-07-08T05:44:00Z</dcterms:modified>
</cp:coreProperties>
</file>