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51" w:rsidRDefault="00D22251" w:rsidP="004B0EFE">
      <w:pPr>
        <w:ind w:left="-567"/>
        <w:jc w:val="center"/>
        <w:rPr>
          <w:b/>
          <w:sz w:val="28"/>
          <w:szCs w:val="28"/>
        </w:rPr>
      </w:pPr>
    </w:p>
    <w:p w:rsidR="00D22251" w:rsidRDefault="00D22251" w:rsidP="00D22251">
      <w:pPr>
        <w:widowControl w:val="0"/>
        <w:autoSpaceDE w:val="0"/>
        <w:jc w:val="right"/>
        <w:rPr>
          <w:rFonts w:cs="Liberation Serif"/>
          <w:color w:val="000000"/>
          <w:kern w:val="2"/>
          <w:lang w:bidi="hi-IN"/>
        </w:rPr>
      </w:pPr>
      <w:r>
        <w:rPr>
          <w:rFonts w:cs="Liberation Serif"/>
          <w:color w:val="000000"/>
          <w:kern w:val="2"/>
          <w:lang w:bidi="hi-IN"/>
        </w:rPr>
        <w:t>Приложение к информационному сообщению</w:t>
      </w:r>
    </w:p>
    <w:p w:rsidR="00D22251" w:rsidRDefault="00D22251" w:rsidP="004B0EFE">
      <w:pPr>
        <w:ind w:left="-567"/>
        <w:jc w:val="center"/>
        <w:rPr>
          <w:b/>
          <w:sz w:val="28"/>
          <w:szCs w:val="28"/>
        </w:rPr>
      </w:pPr>
    </w:p>
    <w:p w:rsidR="00D22251" w:rsidRDefault="00D22251" w:rsidP="004B0EFE">
      <w:pPr>
        <w:ind w:left="-567"/>
        <w:jc w:val="center"/>
        <w:rPr>
          <w:b/>
          <w:sz w:val="28"/>
          <w:szCs w:val="28"/>
        </w:rPr>
      </w:pPr>
    </w:p>
    <w:p w:rsidR="004B0EFE" w:rsidRPr="004B0EFE" w:rsidRDefault="004B0EFE" w:rsidP="004B0EFE">
      <w:pPr>
        <w:ind w:left="-567"/>
        <w:jc w:val="center"/>
        <w:rPr>
          <w:b/>
          <w:bCs/>
          <w:sz w:val="28"/>
          <w:szCs w:val="28"/>
        </w:rPr>
      </w:pPr>
      <w:r w:rsidRPr="004B0EFE">
        <w:rPr>
          <w:b/>
          <w:sz w:val="28"/>
          <w:szCs w:val="28"/>
        </w:rPr>
        <w:t>Договор купли-продажи недвижимого имущества</w:t>
      </w:r>
      <w:r w:rsidR="001F46AC">
        <w:rPr>
          <w:b/>
          <w:sz w:val="28"/>
          <w:szCs w:val="28"/>
        </w:rPr>
        <w:t>.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  <w:u w:val="single"/>
        </w:rPr>
      </w:pPr>
      <w:r w:rsidRPr="004B0EFE">
        <w:rPr>
          <w:sz w:val="28"/>
          <w:szCs w:val="28"/>
        </w:rPr>
        <w:t>Калининский муниципальный округ</w:t>
      </w:r>
      <w:r w:rsidRPr="004B0EFE">
        <w:rPr>
          <w:sz w:val="28"/>
          <w:szCs w:val="28"/>
        </w:rPr>
        <w:tab/>
        <w:t xml:space="preserve">                               </w:t>
      </w:r>
      <w:r w:rsidRPr="004B0EFE">
        <w:rPr>
          <w:sz w:val="28"/>
          <w:szCs w:val="28"/>
          <w:u w:val="single"/>
        </w:rPr>
        <w:t>«    »</w:t>
      </w:r>
      <w:r w:rsidRPr="004B0EFE">
        <w:rPr>
          <w:sz w:val="28"/>
          <w:szCs w:val="28"/>
        </w:rPr>
        <w:t xml:space="preserve"> _</w:t>
      </w:r>
      <w:r>
        <w:rPr>
          <w:sz w:val="28"/>
          <w:szCs w:val="28"/>
        </w:rPr>
        <w:t>_____20</w:t>
      </w:r>
      <w:r w:rsidRPr="004B0EFE">
        <w:rPr>
          <w:sz w:val="28"/>
          <w:szCs w:val="28"/>
          <w:u w:val="single"/>
        </w:rPr>
        <w:t xml:space="preserve">       года</w:t>
      </w:r>
    </w:p>
    <w:p w:rsidR="004B0EFE" w:rsidRPr="004B0EFE" w:rsidRDefault="004B0EFE" w:rsidP="004B0EFE">
      <w:pPr>
        <w:shd w:val="clear" w:color="auto" w:fill="FFFFFF"/>
        <w:ind w:left="-567" w:right="19"/>
        <w:jc w:val="both"/>
        <w:rPr>
          <w:bCs/>
          <w:sz w:val="28"/>
          <w:szCs w:val="28"/>
        </w:rPr>
      </w:pPr>
    </w:p>
    <w:p w:rsidR="00FC2ACF" w:rsidRDefault="004B0EFE" w:rsidP="004B0EFE">
      <w:pPr>
        <w:shd w:val="clear" w:color="auto" w:fill="FFFFFF"/>
        <w:ind w:left="-567" w:right="19"/>
        <w:jc w:val="both"/>
        <w:rPr>
          <w:sz w:val="28"/>
          <w:szCs w:val="28"/>
        </w:rPr>
      </w:pPr>
      <w:r w:rsidRPr="004B0EFE">
        <w:rPr>
          <w:bCs/>
          <w:sz w:val="28"/>
          <w:szCs w:val="28"/>
        </w:rPr>
        <w:t xml:space="preserve">          Администрация Калининского муниципального округа Тверской области </w:t>
      </w:r>
      <w:r w:rsidRPr="004B0EFE">
        <w:rPr>
          <w:sz w:val="28"/>
          <w:szCs w:val="28"/>
        </w:rPr>
        <w:t>в лице главы Калининского муниципального округа Тверской области Румянцева Сергея Александровича, действующего на основании Устава, именуем</w:t>
      </w:r>
      <w:r w:rsidR="007626BB">
        <w:rPr>
          <w:sz w:val="28"/>
          <w:szCs w:val="28"/>
        </w:rPr>
        <w:t>ая</w:t>
      </w:r>
      <w:r w:rsidRPr="004B0EFE">
        <w:rPr>
          <w:sz w:val="28"/>
          <w:szCs w:val="28"/>
        </w:rPr>
        <w:t xml:space="preserve"> в дальнейшем «</w:t>
      </w:r>
      <w:r w:rsidRPr="004B0EFE">
        <w:rPr>
          <w:b/>
          <w:sz w:val="28"/>
          <w:szCs w:val="28"/>
        </w:rPr>
        <w:t>Продавец</w:t>
      </w:r>
      <w:r w:rsidRPr="004B0EFE">
        <w:rPr>
          <w:sz w:val="28"/>
          <w:szCs w:val="28"/>
        </w:rPr>
        <w:t xml:space="preserve">», с одной стороны, и </w:t>
      </w:r>
      <w:r w:rsidRPr="004B0EFE">
        <w:rPr>
          <w:b/>
          <w:sz w:val="28"/>
          <w:szCs w:val="28"/>
        </w:rPr>
        <w:t>_______________________________________________________,</w:t>
      </w:r>
      <w:r w:rsidRPr="004B0EFE">
        <w:rPr>
          <w:sz w:val="28"/>
          <w:szCs w:val="28"/>
        </w:rPr>
        <w:t xml:space="preserve">     действующего </w:t>
      </w:r>
    </w:p>
    <w:p w:rsidR="00FC2ACF" w:rsidRPr="00FC2ACF" w:rsidRDefault="00FC2ACF" w:rsidP="00FC2ACF">
      <w:pPr>
        <w:shd w:val="clear" w:color="auto" w:fill="FFFFFF"/>
        <w:ind w:left="-567" w:right="19"/>
        <w:jc w:val="both"/>
        <w:rPr>
          <w:sz w:val="18"/>
          <w:szCs w:val="18"/>
        </w:rPr>
      </w:pPr>
      <w:r w:rsidRPr="00FC2ACF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</w:t>
      </w:r>
      <w:r w:rsidRPr="00FC2ACF">
        <w:rPr>
          <w:sz w:val="18"/>
          <w:szCs w:val="18"/>
        </w:rPr>
        <w:t xml:space="preserve">    (ФИО гражданина  или наименование юридического лица)</w:t>
      </w:r>
    </w:p>
    <w:p w:rsidR="00AE2C10" w:rsidRPr="004B0EFE" w:rsidRDefault="004B0EFE" w:rsidP="00AE2C10">
      <w:pPr>
        <w:ind w:left="-567" w:right="-1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на основании</w:t>
      </w:r>
      <w:r w:rsidR="00FC2ACF">
        <w:rPr>
          <w:sz w:val="28"/>
          <w:szCs w:val="28"/>
        </w:rPr>
        <w:t xml:space="preserve"> </w:t>
      </w:r>
      <w:r w:rsidRPr="004B0EFE">
        <w:rPr>
          <w:sz w:val="28"/>
          <w:szCs w:val="28"/>
        </w:rPr>
        <w:t>___________________________________ именуемый (ая) в дальнейшем «</w:t>
      </w:r>
      <w:r w:rsidRPr="004B0EFE">
        <w:rPr>
          <w:b/>
          <w:sz w:val="28"/>
          <w:szCs w:val="28"/>
        </w:rPr>
        <w:t>Покупатель</w:t>
      </w:r>
      <w:r w:rsidRPr="004B0EFE">
        <w:rPr>
          <w:sz w:val="28"/>
          <w:szCs w:val="28"/>
        </w:rPr>
        <w:t>»,  именуемые в дальнейшем «</w:t>
      </w:r>
      <w:r w:rsidRPr="00FC2ACF">
        <w:rPr>
          <w:b/>
          <w:sz w:val="28"/>
          <w:szCs w:val="28"/>
        </w:rPr>
        <w:t>Стороны</w:t>
      </w:r>
      <w:r w:rsidRPr="004B0EFE">
        <w:rPr>
          <w:sz w:val="28"/>
          <w:szCs w:val="28"/>
        </w:rPr>
        <w:t xml:space="preserve">», </w:t>
      </w:r>
      <w:r w:rsidR="00AE2C10">
        <w:rPr>
          <w:sz w:val="28"/>
          <w:szCs w:val="28"/>
        </w:rPr>
        <w:t xml:space="preserve">на основании </w:t>
      </w:r>
      <w:r w:rsidR="00AE2C10" w:rsidRPr="004B0EFE">
        <w:rPr>
          <w:sz w:val="28"/>
          <w:szCs w:val="28"/>
        </w:rPr>
        <w:t>Постановлени</w:t>
      </w:r>
      <w:r w:rsidR="00AE2C10">
        <w:rPr>
          <w:sz w:val="28"/>
          <w:szCs w:val="28"/>
        </w:rPr>
        <w:t>я</w:t>
      </w:r>
      <w:r w:rsidR="00AE2C10" w:rsidRPr="004B0EFE">
        <w:rPr>
          <w:sz w:val="28"/>
          <w:szCs w:val="28"/>
        </w:rPr>
        <w:t xml:space="preserve"> Администрации Калининского муниципального округа Тверской области № _______ от __________________  «О проведении аукциона в электронной форме по продаже имущества находящегося в муниципальной собственности Калининского муниципального округа Тверской области»</w:t>
      </w:r>
      <w:r w:rsidR="00AE2C10">
        <w:rPr>
          <w:sz w:val="28"/>
          <w:szCs w:val="28"/>
        </w:rPr>
        <w:t xml:space="preserve"> и </w:t>
      </w:r>
      <w:r w:rsidR="00AE2C10" w:rsidRPr="004B0EFE">
        <w:rPr>
          <w:sz w:val="28"/>
          <w:szCs w:val="28"/>
        </w:rPr>
        <w:t xml:space="preserve">   Протокол</w:t>
      </w:r>
      <w:r w:rsidR="00AE2C10">
        <w:rPr>
          <w:sz w:val="28"/>
          <w:szCs w:val="28"/>
        </w:rPr>
        <w:t>а</w:t>
      </w:r>
      <w:r w:rsidR="00AE2C10" w:rsidRPr="004B0EFE">
        <w:rPr>
          <w:sz w:val="28"/>
          <w:szCs w:val="28"/>
        </w:rPr>
        <w:t xml:space="preserve"> об итогах аукциона  № ____ от _____________20___года</w:t>
      </w:r>
    </w:p>
    <w:p w:rsidR="004B0EFE" w:rsidRPr="004B0EFE" w:rsidRDefault="004B0EFE" w:rsidP="00FC2ACF">
      <w:pPr>
        <w:shd w:val="clear" w:color="auto" w:fill="FFFFFF"/>
        <w:ind w:left="-567" w:right="1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заключили настоящий договор (далее – Договор) о нижеследующем: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 w:hanging="142"/>
        <w:jc w:val="center"/>
        <w:rPr>
          <w:b/>
          <w:sz w:val="28"/>
          <w:szCs w:val="28"/>
        </w:rPr>
      </w:pPr>
      <w:r w:rsidRPr="004B0EFE">
        <w:rPr>
          <w:b/>
          <w:sz w:val="28"/>
          <w:szCs w:val="28"/>
        </w:rPr>
        <w:t>Предмет Договора</w:t>
      </w:r>
    </w:p>
    <w:p w:rsidR="004B0EFE" w:rsidRPr="004B0EFE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-567" w:firstLine="743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Продавец   продает, а Покупатель  покупает на условиях, изложенных в  настоящем Договоре следующее муниципальное имущество:</w:t>
      </w:r>
      <w:r w:rsidR="00FC2ACF">
        <w:rPr>
          <w:sz w:val="28"/>
          <w:szCs w:val="28"/>
        </w:rPr>
        <w:t xml:space="preserve"> </w:t>
      </w:r>
      <w:r w:rsidRPr="004B0EFE">
        <w:rPr>
          <w:sz w:val="28"/>
          <w:szCs w:val="28"/>
        </w:rPr>
        <w:t>_____________ ___________________________________________________</w:t>
      </w:r>
      <w:r w:rsidR="00FC2ACF">
        <w:rPr>
          <w:sz w:val="28"/>
          <w:szCs w:val="28"/>
        </w:rPr>
        <w:t>___________________</w:t>
      </w:r>
    </w:p>
    <w:p w:rsidR="004B0EFE" w:rsidRPr="00FC2ACF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18"/>
          <w:szCs w:val="18"/>
        </w:rPr>
      </w:pPr>
      <w:r w:rsidRPr="00FC2ACF">
        <w:rPr>
          <w:sz w:val="18"/>
          <w:szCs w:val="18"/>
        </w:rPr>
        <w:t xml:space="preserve">        (наименование, состав, описание, основные характеристики и назначение имущества)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далее именуемое «Имущество». </w:t>
      </w:r>
    </w:p>
    <w:p w:rsidR="004B0EFE" w:rsidRDefault="00AE2C10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0EFE" w:rsidRPr="004B0EFE">
        <w:rPr>
          <w:sz w:val="28"/>
          <w:szCs w:val="28"/>
        </w:rPr>
        <w:t xml:space="preserve">. Имущество, указанное в пункте 1 настоящего Договора   </w:t>
      </w:r>
      <w:r>
        <w:rPr>
          <w:sz w:val="28"/>
          <w:szCs w:val="28"/>
        </w:rPr>
        <w:t xml:space="preserve">на момент заключения настоящего договора купли-продажи </w:t>
      </w:r>
      <w:r w:rsidR="004B0EFE" w:rsidRPr="004B0EFE">
        <w:rPr>
          <w:sz w:val="28"/>
          <w:szCs w:val="28"/>
        </w:rPr>
        <w:t xml:space="preserve">является объектом муниципальной собственности Калининского муниципального округа Тверской области, что подтверждается </w:t>
      </w:r>
      <w:r w:rsidR="00FC2ACF">
        <w:rPr>
          <w:sz w:val="28"/>
          <w:szCs w:val="28"/>
        </w:rPr>
        <w:t xml:space="preserve"> __________</w:t>
      </w:r>
      <w:r w:rsidR="004B0EFE" w:rsidRPr="004B0EFE">
        <w:rPr>
          <w:sz w:val="28"/>
          <w:szCs w:val="28"/>
        </w:rPr>
        <w:t>_________________________</w:t>
      </w:r>
    </w:p>
    <w:p w:rsidR="00AE2C10" w:rsidRPr="004B0EFE" w:rsidRDefault="00AE2C10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Имущество не заложено, не обременено правами третьих лиц,  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</w:p>
    <w:p w:rsidR="004B0EFE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 w:hanging="273"/>
        <w:jc w:val="center"/>
        <w:rPr>
          <w:b/>
          <w:sz w:val="28"/>
          <w:szCs w:val="28"/>
        </w:rPr>
      </w:pPr>
      <w:r w:rsidRPr="004B0EFE">
        <w:rPr>
          <w:b/>
          <w:sz w:val="28"/>
          <w:szCs w:val="28"/>
        </w:rPr>
        <w:t>Цена Имущества  и порядок расчетов</w:t>
      </w:r>
    </w:p>
    <w:p w:rsidR="00FC2ACF" w:rsidRPr="004B0EFE" w:rsidRDefault="00FC2ACF" w:rsidP="00FC2ACF">
      <w:pPr>
        <w:pStyle w:val="a3"/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2C5AC8" w:rsidRDefault="004B0EFE" w:rsidP="004B0EF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-567" w:right="-83" w:firstLine="709"/>
        <w:jc w:val="both"/>
        <w:rPr>
          <w:sz w:val="28"/>
          <w:szCs w:val="28"/>
        </w:rPr>
      </w:pPr>
      <w:r w:rsidRPr="002C5AC8">
        <w:rPr>
          <w:sz w:val="28"/>
          <w:szCs w:val="28"/>
        </w:rPr>
        <w:t xml:space="preserve">Цена продажи  Имущества </w:t>
      </w:r>
      <w:r w:rsidR="002C5AC8" w:rsidRPr="002C5AC8">
        <w:rPr>
          <w:sz w:val="28"/>
          <w:szCs w:val="28"/>
        </w:rPr>
        <w:t xml:space="preserve">определена по результатам проведенного аукциона по продаже Имущества и </w:t>
      </w:r>
      <w:r w:rsidRPr="002C5AC8">
        <w:rPr>
          <w:sz w:val="28"/>
          <w:szCs w:val="28"/>
        </w:rPr>
        <w:t>составила  ____________ (___________) рублей _____ копеек, в том числе НДС</w:t>
      </w:r>
      <w:r w:rsidR="00FC2ACF" w:rsidRPr="002C5AC8">
        <w:rPr>
          <w:sz w:val="28"/>
          <w:szCs w:val="28"/>
        </w:rPr>
        <w:t>____________ рублей</w:t>
      </w:r>
      <w:r w:rsidR="002C5AC8" w:rsidRPr="002C5AC8">
        <w:rPr>
          <w:sz w:val="28"/>
          <w:szCs w:val="28"/>
        </w:rPr>
        <w:t xml:space="preserve">, </w:t>
      </w:r>
      <w:r w:rsidRPr="002C5AC8">
        <w:rPr>
          <w:sz w:val="28"/>
          <w:szCs w:val="28"/>
        </w:rPr>
        <w:t xml:space="preserve"> является окончательной и изменению не подлежит.</w:t>
      </w:r>
    </w:p>
    <w:p w:rsidR="004B0EFE" w:rsidRPr="004B0EFE" w:rsidRDefault="002C5AC8" w:rsidP="004B0EFE">
      <w:pPr>
        <w:widowControl w:val="0"/>
        <w:autoSpaceDE w:val="0"/>
        <w:autoSpaceDN w:val="0"/>
        <w:adjustRightInd w:val="0"/>
        <w:ind w:left="-567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B0EFE" w:rsidRPr="004B0EFE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="004B0EFE" w:rsidRPr="004B0EFE">
        <w:rPr>
          <w:sz w:val="28"/>
          <w:szCs w:val="28"/>
        </w:rPr>
        <w:t>умма задатка в размере _______________ рублей_________ копеек, внесенного Покупателем засчитывается в счет оплаты Имущества по настоящему Договору;</w:t>
      </w:r>
    </w:p>
    <w:p w:rsidR="004B0EFE" w:rsidRPr="004B0EFE" w:rsidRDefault="002C5AC8" w:rsidP="004B0EFE">
      <w:pPr>
        <w:widowControl w:val="0"/>
        <w:autoSpaceDE w:val="0"/>
        <w:autoSpaceDN w:val="0"/>
        <w:adjustRightInd w:val="0"/>
        <w:ind w:left="-567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</w:t>
      </w:r>
      <w:r w:rsidR="004B0EFE" w:rsidRPr="004B0EFE">
        <w:rPr>
          <w:sz w:val="28"/>
          <w:szCs w:val="28"/>
        </w:rPr>
        <w:t>ставшуюся часть стоимости Имущества</w:t>
      </w:r>
      <w:r w:rsidRPr="002C5AC8">
        <w:rPr>
          <w:sz w:val="28"/>
          <w:szCs w:val="28"/>
        </w:rPr>
        <w:t xml:space="preserve"> </w:t>
      </w:r>
      <w:r w:rsidRPr="004B0EFE">
        <w:rPr>
          <w:sz w:val="28"/>
          <w:szCs w:val="28"/>
        </w:rPr>
        <w:t xml:space="preserve">в размере ____________ </w:t>
      </w:r>
      <w:r w:rsidRPr="004B0EFE">
        <w:rPr>
          <w:sz w:val="28"/>
          <w:szCs w:val="28"/>
        </w:rPr>
        <w:lastRenderedPageBreak/>
        <w:t>рублей_______ копеек</w:t>
      </w:r>
      <w:r>
        <w:rPr>
          <w:sz w:val="28"/>
          <w:szCs w:val="28"/>
        </w:rPr>
        <w:t xml:space="preserve"> </w:t>
      </w:r>
      <w:r w:rsidR="004B0EFE" w:rsidRPr="004B0EFE">
        <w:rPr>
          <w:sz w:val="28"/>
          <w:szCs w:val="28"/>
        </w:rPr>
        <w:t xml:space="preserve"> Покупатель оплачивает в </w:t>
      </w:r>
      <w:r>
        <w:rPr>
          <w:sz w:val="28"/>
          <w:szCs w:val="28"/>
        </w:rPr>
        <w:t xml:space="preserve">течение 10 (десяти) календарных дней с даты подписания настоящего Договора </w:t>
      </w:r>
      <w:r w:rsidR="004B0EFE" w:rsidRPr="004B0EFE">
        <w:rPr>
          <w:sz w:val="28"/>
          <w:szCs w:val="28"/>
        </w:rPr>
        <w:t>по следующим реквизитам: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Получатель: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ИНН 6924003220  КПП 694901001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УФК по Тверской области (Администрация Калининского муниципального округа Тверской области)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Лицевой счет  04363</w:t>
      </w:r>
      <w:r w:rsidRPr="000D51A2">
        <w:rPr>
          <w:sz w:val="28"/>
          <w:szCs w:val="28"/>
          <w:lang w:val="en-US"/>
        </w:rPr>
        <w:t>D</w:t>
      </w:r>
      <w:r w:rsidRPr="000D51A2">
        <w:rPr>
          <w:sz w:val="28"/>
          <w:szCs w:val="28"/>
        </w:rPr>
        <w:t>20870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Банк получателя: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ОТДЕЛЕНИЕ  ТВЕРЬ  БАНКА РОССИИ/УФК по Тверской области</w:t>
      </w:r>
      <w:r w:rsidR="000D51A2" w:rsidRPr="000D51A2">
        <w:rPr>
          <w:sz w:val="28"/>
          <w:szCs w:val="28"/>
        </w:rPr>
        <w:t xml:space="preserve">                 </w:t>
      </w:r>
      <w:r w:rsidRPr="000D51A2">
        <w:rPr>
          <w:sz w:val="28"/>
          <w:szCs w:val="28"/>
        </w:rPr>
        <w:t xml:space="preserve"> г. Тверь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БИК ТОФК 012809106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ЕКС ТОФК 40102810545370000029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Казначейский счет 03100643000000013600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ОКТМО   28520000</w:t>
      </w:r>
    </w:p>
    <w:p w:rsidR="004B0EFE" w:rsidRPr="000D51A2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0D51A2">
        <w:rPr>
          <w:sz w:val="28"/>
          <w:szCs w:val="28"/>
        </w:rPr>
        <w:t>КБК   60111413040140000410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в назначении платежа указать «Оплата по договору купли-продажи Имущества, по адресу:______________________________________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сумма НДС, указанная в п. 5 настоящего Договора, перечисляется Покупателем:  </w:t>
      </w:r>
    </w:p>
    <w:p w:rsidR="004B0EFE" w:rsidRPr="000D51A2" w:rsidRDefault="004B0EFE" w:rsidP="0045249F">
      <w:pPr>
        <w:ind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- для физических лиц по следующим реквизитам: Получатель: </w:t>
      </w:r>
      <w:r w:rsidRPr="004B0EFE">
        <w:rPr>
          <w:color w:val="FF0000"/>
          <w:sz w:val="28"/>
          <w:szCs w:val="28"/>
        </w:rPr>
        <w:t xml:space="preserve">ИНН </w:t>
      </w:r>
      <w:r w:rsidRPr="000D51A2">
        <w:rPr>
          <w:sz w:val="28"/>
          <w:szCs w:val="28"/>
        </w:rPr>
        <w:t xml:space="preserve">6924003220  КПП 694901001 </w:t>
      </w:r>
      <w:r w:rsidR="0045249F" w:rsidRPr="000D51A2">
        <w:rPr>
          <w:sz w:val="28"/>
          <w:szCs w:val="28"/>
        </w:rPr>
        <w:t>УФК по Тверской области (Администрация Калининского муниципального округа Тверской области)</w:t>
      </w:r>
      <w:r w:rsidRPr="000D51A2">
        <w:rPr>
          <w:sz w:val="28"/>
          <w:szCs w:val="28"/>
        </w:rPr>
        <w:t xml:space="preserve"> Лицевой счет </w:t>
      </w:r>
      <w:r w:rsidR="0045249F" w:rsidRPr="000D51A2">
        <w:rPr>
          <w:sz w:val="28"/>
          <w:szCs w:val="28"/>
        </w:rPr>
        <w:t>04363</w:t>
      </w:r>
      <w:r w:rsidR="0045249F" w:rsidRPr="000D51A2">
        <w:rPr>
          <w:sz w:val="28"/>
          <w:szCs w:val="28"/>
          <w:lang w:val="en-US"/>
        </w:rPr>
        <w:t>D</w:t>
      </w:r>
      <w:r w:rsidR="0045249F" w:rsidRPr="000D51A2">
        <w:rPr>
          <w:sz w:val="28"/>
          <w:szCs w:val="28"/>
        </w:rPr>
        <w:t xml:space="preserve">20870 </w:t>
      </w:r>
      <w:r w:rsidRPr="000D51A2">
        <w:rPr>
          <w:sz w:val="28"/>
          <w:szCs w:val="28"/>
        </w:rPr>
        <w:t xml:space="preserve"> БИК ТОФК 012809106 ЕКС ТОФК 40102810545370000029 Казнач</w:t>
      </w:r>
      <w:r w:rsidR="0045249F" w:rsidRPr="000D51A2">
        <w:rPr>
          <w:sz w:val="28"/>
          <w:szCs w:val="28"/>
        </w:rPr>
        <w:t>ейский счет 03100643000000013600</w:t>
      </w:r>
      <w:r w:rsidRPr="000D51A2">
        <w:rPr>
          <w:sz w:val="28"/>
          <w:szCs w:val="28"/>
        </w:rPr>
        <w:t>.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bCs/>
          <w:sz w:val="28"/>
          <w:szCs w:val="28"/>
        </w:rPr>
      </w:pPr>
      <w:r w:rsidRPr="004B0EFE">
        <w:rPr>
          <w:sz w:val="28"/>
          <w:szCs w:val="28"/>
        </w:rPr>
        <w:t>- для юридических лиц и индивидуальных предпринимателей  самостоятельно в доход федерального бюджета отдельным платежным поручением на основании пункта 3 статьи 161 Налогового кодекса Российской Федерации.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7. Обязательства Покупателя по оплате стоимости Имущества считаются исполненными надлежащим образом в момент поступления денежных средств, указанных в пункте 6  настоящего Договора, в полном объеме на лицевой счет </w:t>
      </w:r>
      <w:r w:rsidR="002C5AC8">
        <w:rPr>
          <w:sz w:val="28"/>
          <w:szCs w:val="28"/>
        </w:rPr>
        <w:t>Продавца</w:t>
      </w:r>
      <w:r w:rsidRPr="004B0EFE">
        <w:rPr>
          <w:sz w:val="28"/>
          <w:szCs w:val="28"/>
        </w:rPr>
        <w:t xml:space="preserve"> по реквизитам, указанным в настоящем договоре.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  <w:r w:rsidRPr="004B0EFE">
        <w:rPr>
          <w:b/>
          <w:sz w:val="28"/>
          <w:szCs w:val="28"/>
        </w:rPr>
        <w:t>Права и обязанности сторон</w:t>
      </w:r>
    </w:p>
    <w:p w:rsidR="004B0EFE" w:rsidRPr="004B0EFE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4B0EFE" w:rsidRDefault="00FC2ACF" w:rsidP="004B0EFE">
      <w:pPr>
        <w:pStyle w:val="a3"/>
        <w:widowControl w:val="0"/>
        <w:autoSpaceDE w:val="0"/>
        <w:autoSpaceDN w:val="0"/>
        <w:adjustRightInd w:val="0"/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0EFE" w:rsidRPr="004B0EFE">
        <w:rPr>
          <w:sz w:val="28"/>
          <w:szCs w:val="28"/>
        </w:rPr>
        <w:t>8</w:t>
      </w:r>
      <w:r w:rsidR="004B0EFE" w:rsidRPr="004B0EFE">
        <w:rPr>
          <w:b/>
          <w:sz w:val="28"/>
          <w:szCs w:val="28"/>
        </w:rPr>
        <w:t>. Продавец обязан:</w:t>
      </w:r>
    </w:p>
    <w:p w:rsidR="004B0EFE" w:rsidRPr="004B0EFE" w:rsidRDefault="002C5AC8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</w:t>
      </w:r>
      <w:r w:rsidR="004B0EFE" w:rsidRPr="004B0EFE">
        <w:rPr>
          <w:sz w:val="28"/>
          <w:szCs w:val="28"/>
        </w:rPr>
        <w:t xml:space="preserve"> трех рабочих дней после полной оплаты Покупателем </w:t>
      </w:r>
      <w:r>
        <w:rPr>
          <w:sz w:val="28"/>
          <w:szCs w:val="28"/>
        </w:rPr>
        <w:t>стоимост</w:t>
      </w:r>
      <w:r w:rsidR="0016311F">
        <w:rPr>
          <w:sz w:val="28"/>
          <w:szCs w:val="28"/>
        </w:rPr>
        <w:t>и</w:t>
      </w:r>
      <w:r>
        <w:rPr>
          <w:sz w:val="28"/>
          <w:szCs w:val="28"/>
        </w:rPr>
        <w:t xml:space="preserve"> Имущества</w:t>
      </w:r>
      <w:r w:rsidR="004B0EFE" w:rsidRPr="004B0EFE">
        <w:rPr>
          <w:sz w:val="28"/>
          <w:szCs w:val="28"/>
        </w:rPr>
        <w:t xml:space="preserve">, передать </w:t>
      </w:r>
      <w:r w:rsidR="0016311F">
        <w:rPr>
          <w:sz w:val="28"/>
          <w:szCs w:val="28"/>
        </w:rPr>
        <w:t xml:space="preserve">его </w:t>
      </w:r>
      <w:r w:rsidR="004B0EFE" w:rsidRPr="004B0EFE">
        <w:rPr>
          <w:sz w:val="28"/>
          <w:szCs w:val="28"/>
        </w:rPr>
        <w:t>Покупателю в состоянии, существующем на день подписания настоящего Договора по акту приема-передачи, составленному по форме, приведенной в Приложении 1 к настоящему Договору. Акт приема-передачи после подписания его Сторонами будет являться неотъемлемой частью настоящего Договора;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9. </w:t>
      </w:r>
      <w:r w:rsidRPr="004B0EFE">
        <w:rPr>
          <w:b/>
          <w:sz w:val="28"/>
          <w:szCs w:val="28"/>
        </w:rPr>
        <w:t>Покупатель обязан: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1) В течени</w:t>
      </w:r>
      <w:r w:rsidR="0016311F">
        <w:rPr>
          <w:sz w:val="28"/>
          <w:szCs w:val="28"/>
        </w:rPr>
        <w:t>е</w:t>
      </w:r>
      <w:r w:rsidRPr="004B0EFE">
        <w:rPr>
          <w:sz w:val="28"/>
          <w:szCs w:val="28"/>
        </w:rPr>
        <w:t xml:space="preserve"> 10-ти (десяти) календарных дней с даты подписания настоящего Договора оплатить </w:t>
      </w:r>
      <w:r w:rsidR="0016311F">
        <w:rPr>
          <w:sz w:val="28"/>
          <w:szCs w:val="28"/>
        </w:rPr>
        <w:t>стоимость</w:t>
      </w:r>
      <w:r w:rsidRPr="004B0EFE">
        <w:rPr>
          <w:sz w:val="28"/>
          <w:szCs w:val="28"/>
        </w:rPr>
        <w:t xml:space="preserve"> Имущества, указанную </w:t>
      </w:r>
      <w:r w:rsidR="0016311F">
        <w:rPr>
          <w:sz w:val="28"/>
          <w:szCs w:val="28"/>
        </w:rPr>
        <w:t>в</w:t>
      </w:r>
      <w:r w:rsidRPr="004B0EFE">
        <w:rPr>
          <w:sz w:val="28"/>
          <w:szCs w:val="28"/>
        </w:rPr>
        <w:t xml:space="preserve">  </w:t>
      </w:r>
      <w:r w:rsidR="0016311F">
        <w:rPr>
          <w:sz w:val="28"/>
          <w:szCs w:val="28"/>
        </w:rPr>
        <w:t>настоящем</w:t>
      </w:r>
      <w:r w:rsidRPr="004B0EFE">
        <w:rPr>
          <w:sz w:val="28"/>
          <w:szCs w:val="28"/>
        </w:rPr>
        <w:t xml:space="preserve"> Договор</w:t>
      </w:r>
      <w:r w:rsidR="0016311F">
        <w:rPr>
          <w:sz w:val="28"/>
          <w:szCs w:val="28"/>
        </w:rPr>
        <w:t>е</w:t>
      </w:r>
      <w:r w:rsidRPr="004B0EFE">
        <w:rPr>
          <w:sz w:val="28"/>
          <w:szCs w:val="28"/>
        </w:rPr>
        <w:t>, в полном объеме</w:t>
      </w:r>
      <w:r w:rsidR="0016311F">
        <w:rPr>
          <w:sz w:val="28"/>
          <w:szCs w:val="28"/>
        </w:rPr>
        <w:t>,</w:t>
      </w:r>
      <w:r w:rsidRPr="004B0EFE">
        <w:rPr>
          <w:sz w:val="28"/>
          <w:szCs w:val="28"/>
        </w:rPr>
        <w:t xml:space="preserve"> в сроки и в порядке, предусмотренные  настоящим Договором;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lastRenderedPageBreak/>
        <w:t xml:space="preserve">2) принять Имущество по акту приема-передачи на условиях, предусмотренных настоящим Договором, в том числе </w:t>
      </w:r>
      <w:r w:rsidR="00FC2ACF">
        <w:rPr>
          <w:sz w:val="28"/>
          <w:szCs w:val="28"/>
        </w:rPr>
        <w:t xml:space="preserve">в </w:t>
      </w:r>
      <w:r w:rsidRPr="004B0EFE">
        <w:rPr>
          <w:sz w:val="28"/>
          <w:szCs w:val="28"/>
        </w:rPr>
        <w:t>техническом состоянии, в котором оно находится в момент подписания настоящего Договора.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  <w:r w:rsidRPr="004B0EFE">
        <w:rPr>
          <w:b/>
          <w:sz w:val="28"/>
          <w:szCs w:val="28"/>
        </w:rPr>
        <w:t>Обременения и споры</w:t>
      </w:r>
    </w:p>
    <w:p w:rsidR="004B0EFE" w:rsidRPr="004B0EFE" w:rsidRDefault="00FC2ACF" w:rsidP="004B0EFE">
      <w:pPr>
        <w:widowControl w:val="0"/>
        <w:autoSpaceDE w:val="0"/>
        <w:autoSpaceDN w:val="0"/>
        <w:adjustRightInd w:val="0"/>
        <w:ind w:left="-567" w:right="2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0EFE" w:rsidRPr="004B0EFE">
        <w:rPr>
          <w:sz w:val="28"/>
          <w:szCs w:val="28"/>
        </w:rPr>
        <w:t>10. Обременения _________________________________________________</w:t>
      </w:r>
    </w:p>
    <w:p w:rsidR="004B0EFE" w:rsidRPr="004B0EFE" w:rsidRDefault="00FC2ACF" w:rsidP="004B0EFE">
      <w:pPr>
        <w:widowControl w:val="0"/>
        <w:autoSpaceDE w:val="0"/>
        <w:autoSpaceDN w:val="0"/>
        <w:adjustRightInd w:val="0"/>
        <w:ind w:left="-567" w:right="2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0EFE" w:rsidRPr="004B0EFE">
        <w:rPr>
          <w:sz w:val="28"/>
          <w:szCs w:val="28"/>
        </w:rPr>
        <w:t>11. Ограничения__________________________________________________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20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12. До проведения торгов Покупатель произвел осмотр Имущества и не имеет претензий к его техническому и санитарному состоянию. Физический износ и состояние Имущества Покупателю известны.</w:t>
      </w:r>
    </w:p>
    <w:p w:rsidR="004B0EFE" w:rsidRDefault="004B0EFE" w:rsidP="004B0EFE">
      <w:pPr>
        <w:widowControl w:val="0"/>
        <w:autoSpaceDE w:val="0"/>
        <w:autoSpaceDN w:val="0"/>
        <w:adjustRightInd w:val="0"/>
        <w:ind w:left="-567" w:right="209"/>
        <w:jc w:val="both"/>
        <w:rPr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  <w:r w:rsidRPr="004B0EFE">
        <w:rPr>
          <w:b/>
          <w:sz w:val="28"/>
          <w:szCs w:val="28"/>
        </w:rPr>
        <w:t xml:space="preserve">Переход права собственности 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right="209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13. В результате  исполнения настоящего Договора Имущество становится собственностью Покупателя.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right="209" w:firstLine="720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14. Право собственности на имущество  возникает у Покупателя с даты государственной регистрации перехода права собственности.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right="209" w:firstLine="720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15.  До перехода к Покупателю права собственности на Имущество, Покупатель не вправе им распоряжаться. Риск случайной гибели или случайного повреждения Имущества переходит к Покупателю с даты подписания Акта приема передачи.</w:t>
      </w:r>
    </w:p>
    <w:p w:rsidR="004B0EFE" w:rsidRPr="004B0EFE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  <w:r w:rsidRPr="004B0EFE">
        <w:rPr>
          <w:b/>
          <w:sz w:val="28"/>
          <w:szCs w:val="28"/>
          <w:lang w:val="en-US"/>
        </w:rPr>
        <w:t>YI</w:t>
      </w:r>
      <w:r w:rsidRPr="004B0EFE">
        <w:rPr>
          <w:b/>
          <w:sz w:val="28"/>
          <w:szCs w:val="28"/>
        </w:rPr>
        <w:t>. Ответственность сторон</w:t>
      </w:r>
    </w:p>
    <w:p w:rsidR="004B0EFE" w:rsidRPr="004B0EFE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-567" w:firstLine="817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В случае несвоевременной и (или) неполной оплаты Имущества по договору Покупатель уплачивает Продавцу пени в размере </w:t>
      </w:r>
      <w:r w:rsidRPr="005A1853">
        <w:rPr>
          <w:sz w:val="28"/>
          <w:szCs w:val="28"/>
        </w:rPr>
        <w:t>0,1 %</w:t>
      </w:r>
      <w:r w:rsidRPr="004B0EFE">
        <w:rPr>
          <w:sz w:val="28"/>
          <w:szCs w:val="28"/>
        </w:rPr>
        <w:t xml:space="preserve">  от </w:t>
      </w:r>
      <w:r w:rsidR="005A1853">
        <w:rPr>
          <w:sz w:val="28"/>
          <w:szCs w:val="28"/>
        </w:rPr>
        <w:t xml:space="preserve">стоимости имущества, указанной в пункте 6  настоящего Договора </w:t>
      </w:r>
      <w:r w:rsidRPr="004B0EFE">
        <w:rPr>
          <w:sz w:val="28"/>
          <w:szCs w:val="28"/>
        </w:rPr>
        <w:t>за каждый день просрочки до дня поступления суммы долга на расчетный счет Продавца. Просрочку более одного месяца Продавец расценивает как отказ Покупателя от оплаты и заключения настоящего Договора.</w:t>
      </w:r>
    </w:p>
    <w:p w:rsidR="004B0EFE" w:rsidRPr="004B0EFE" w:rsidRDefault="004B0EFE" w:rsidP="004B0EFE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-567" w:firstLine="817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</w:p>
    <w:p w:rsidR="004B0EFE" w:rsidRPr="004B0EFE" w:rsidRDefault="00FC2ACF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0EFE" w:rsidRPr="004B0EFE">
        <w:rPr>
          <w:sz w:val="28"/>
          <w:szCs w:val="28"/>
        </w:rPr>
        <w:t xml:space="preserve">18.  В иных случаях нарушений условий настоящего Договора стороны несут ответственность в соответствии с действующим законодательством Российской Федерации. </w:t>
      </w:r>
    </w:p>
    <w:p w:rsidR="004B0EFE" w:rsidRPr="00FC2ACF" w:rsidRDefault="00FC2ACF" w:rsidP="00FC2ACF">
      <w:pPr>
        <w:widowControl w:val="0"/>
        <w:autoSpaceDE w:val="0"/>
        <w:autoSpaceDN w:val="0"/>
        <w:adjustRightInd w:val="0"/>
        <w:ind w:left="720" w:right="2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YII</w:t>
      </w:r>
      <w:r>
        <w:rPr>
          <w:b/>
          <w:sz w:val="28"/>
          <w:szCs w:val="28"/>
        </w:rPr>
        <w:t xml:space="preserve">.  </w:t>
      </w:r>
      <w:r w:rsidR="004B0EFE" w:rsidRPr="00FC2ACF">
        <w:rPr>
          <w:b/>
          <w:sz w:val="28"/>
          <w:szCs w:val="28"/>
        </w:rPr>
        <w:t>Заключительные положения</w:t>
      </w:r>
    </w:p>
    <w:p w:rsidR="004B0EFE" w:rsidRPr="004B0EFE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4B0EFE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19</w:t>
      </w:r>
      <w:r w:rsidR="00073FEF">
        <w:rPr>
          <w:rFonts w:eastAsia="Calibri"/>
          <w:bCs/>
          <w:sz w:val="28"/>
          <w:szCs w:val="28"/>
        </w:rPr>
        <w:t>.</w:t>
      </w:r>
      <w:r w:rsidR="004B0EFE" w:rsidRPr="004B0EFE">
        <w:rPr>
          <w:rFonts w:eastAsia="Calibri"/>
          <w:bCs/>
          <w:sz w:val="28"/>
          <w:szCs w:val="28"/>
        </w:rPr>
        <w:t xml:space="preserve"> Настоящий Договор вступает в силу с момента его подписания </w:t>
      </w:r>
      <w:r w:rsidR="00073FEF" w:rsidRPr="004B0EFE">
        <w:rPr>
          <w:rFonts w:eastAsia="Calibri"/>
          <w:bCs/>
          <w:sz w:val="28"/>
          <w:szCs w:val="28"/>
        </w:rPr>
        <w:t>Сторонами</w:t>
      </w:r>
      <w:r w:rsidR="00073FEF">
        <w:rPr>
          <w:rFonts w:eastAsia="Calibri"/>
          <w:bCs/>
          <w:sz w:val="28"/>
          <w:szCs w:val="28"/>
        </w:rPr>
        <w:t xml:space="preserve"> и государственной регистрации в уполномоченном органе. Договор </w:t>
      </w:r>
      <w:r w:rsidR="004B0EFE" w:rsidRPr="004B0EFE">
        <w:rPr>
          <w:rFonts w:eastAsia="Calibri"/>
          <w:bCs/>
          <w:sz w:val="28"/>
          <w:szCs w:val="28"/>
        </w:rPr>
        <w:t xml:space="preserve"> действует до полного выполнения Сторонами своих обязательств.</w:t>
      </w:r>
    </w:p>
    <w:p w:rsidR="004B0EFE" w:rsidRPr="004B0EFE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20</w:t>
      </w:r>
      <w:r w:rsidR="004B0EFE" w:rsidRPr="004B0EFE">
        <w:rPr>
          <w:rFonts w:eastAsia="Calibri"/>
          <w:bCs/>
          <w:sz w:val="28"/>
          <w:szCs w:val="28"/>
        </w:rPr>
        <w:t>. Изменения и дополнения к настоящему Договору оформляются письменно дополнительными соглашениями и являются неотъемлемой частью настоящего Договора.</w:t>
      </w:r>
    </w:p>
    <w:p w:rsidR="004B0EFE" w:rsidRPr="004B0EFE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21</w:t>
      </w:r>
      <w:r w:rsidR="004B0EFE" w:rsidRPr="004B0EFE">
        <w:rPr>
          <w:rFonts w:eastAsia="Calibri"/>
          <w:bCs/>
          <w:sz w:val="28"/>
          <w:szCs w:val="28"/>
        </w:rPr>
        <w:t>. В случае изменения реквизитов Стороны обязаны сообщать об этом друг другу в течение 3 рабочих дней.</w:t>
      </w:r>
    </w:p>
    <w:p w:rsidR="005A1853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22</w:t>
      </w:r>
      <w:r w:rsidR="004B0EFE" w:rsidRPr="004B0EFE">
        <w:rPr>
          <w:rFonts w:eastAsia="Calibri"/>
          <w:bCs/>
          <w:sz w:val="28"/>
          <w:szCs w:val="28"/>
        </w:rPr>
        <w:t xml:space="preserve">. </w:t>
      </w:r>
      <w:r>
        <w:rPr>
          <w:rFonts w:eastAsia="Calibri"/>
          <w:bCs/>
          <w:sz w:val="28"/>
          <w:szCs w:val="28"/>
        </w:rPr>
        <w:t>Споры по настоящему договору разрешаются в судебном порядке.</w:t>
      </w:r>
    </w:p>
    <w:p w:rsidR="004B0EFE" w:rsidRPr="004B0EFE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23. </w:t>
      </w:r>
      <w:r w:rsidR="004B0EFE" w:rsidRPr="004B0EFE">
        <w:rPr>
          <w:rFonts w:eastAsia="Calibri"/>
          <w:bCs/>
          <w:sz w:val="28"/>
          <w:szCs w:val="28"/>
        </w:rPr>
        <w:t>Взаимоотношения Сторон, не предусмотренные настоящим Договором, регулируются законодательством Российской Федерации, и правовыми актами Тверской области и Калининского муниципального округа Тверской области.</w:t>
      </w:r>
    </w:p>
    <w:p w:rsidR="004B0EFE" w:rsidRPr="004B0EFE" w:rsidRDefault="00073FEF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24</w:t>
      </w:r>
      <w:r w:rsidR="004B0EFE" w:rsidRPr="004B0EFE">
        <w:rPr>
          <w:rFonts w:eastAsia="Calibri"/>
          <w:bCs/>
          <w:sz w:val="28"/>
          <w:szCs w:val="28"/>
        </w:rPr>
        <w:t>. Настоящий Договор подписан усиленной квалифицированной электронной подписью и имеет юридическую силу.</w:t>
      </w:r>
    </w:p>
    <w:p w:rsidR="004B0EFE" w:rsidRPr="004B0EFE" w:rsidRDefault="004B0EFE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</w:p>
    <w:p w:rsidR="004B0EFE" w:rsidRPr="004B0EFE" w:rsidRDefault="004B0EFE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 w:rsidRPr="004B0EFE">
        <w:rPr>
          <w:rFonts w:eastAsia="Calibri"/>
          <w:bCs/>
          <w:sz w:val="28"/>
          <w:szCs w:val="28"/>
        </w:rPr>
        <w:t xml:space="preserve">Приложение: Акт приема-передачи </w:t>
      </w:r>
    </w:p>
    <w:p w:rsidR="004B0EFE" w:rsidRPr="004B0EFE" w:rsidRDefault="004B0EFE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</w:p>
    <w:p w:rsidR="004B0EFE" w:rsidRPr="004B0EFE" w:rsidRDefault="0045249F" w:rsidP="004B0EFE">
      <w:pPr>
        <w:tabs>
          <w:tab w:val="left" w:pos="3380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YIII</w:t>
      </w:r>
      <w:r w:rsidR="004B0EFE" w:rsidRPr="004B0EFE">
        <w:rPr>
          <w:b/>
          <w:sz w:val="28"/>
          <w:szCs w:val="28"/>
        </w:rPr>
        <w:t>. Адреса и реквизиты сторон:</w:t>
      </w:r>
    </w:p>
    <w:p w:rsidR="00252465" w:rsidRDefault="00252465"/>
    <w:tbl>
      <w:tblPr>
        <w:tblW w:w="9640" w:type="dxa"/>
        <w:tblInd w:w="108" w:type="dxa"/>
        <w:tblLayout w:type="fixed"/>
        <w:tblLook w:val="0000"/>
      </w:tblPr>
      <w:tblGrid>
        <w:gridCol w:w="4678"/>
        <w:gridCol w:w="4962"/>
      </w:tblGrid>
      <w:tr w:rsidR="00750C61" w:rsidRPr="00B12D53" w:rsidTr="00FE4B88">
        <w:trPr>
          <w:trHeight w:val="5238"/>
        </w:trPr>
        <w:tc>
          <w:tcPr>
            <w:tcW w:w="4678" w:type="dxa"/>
          </w:tcPr>
          <w:p w:rsidR="00750C61" w:rsidRPr="00B12D53" w:rsidRDefault="00750C61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  <w:r w:rsidRPr="00B12D53">
              <w:rPr>
                <w:b/>
                <w:sz w:val="28"/>
                <w:szCs w:val="28"/>
              </w:rPr>
              <w:t>ПРОДАВЕЦ:</w:t>
            </w:r>
          </w:p>
          <w:p w:rsidR="00750C61" w:rsidRPr="00B12D53" w:rsidRDefault="00750C61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  <w:r w:rsidRPr="00B12D53">
              <w:rPr>
                <w:b/>
                <w:sz w:val="28"/>
                <w:szCs w:val="28"/>
              </w:rPr>
              <w:t xml:space="preserve">Администрация Калининского  муниципального округа Тверской области </w:t>
            </w:r>
          </w:p>
          <w:p w:rsidR="00750C61" w:rsidRPr="00B12D53" w:rsidRDefault="00750C61" w:rsidP="006F353A">
            <w:pPr>
              <w:ind w:right="247"/>
              <w:jc w:val="both"/>
              <w:rPr>
                <w:sz w:val="28"/>
                <w:szCs w:val="28"/>
              </w:rPr>
            </w:pPr>
            <w:r w:rsidRPr="00B12D53">
              <w:rPr>
                <w:sz w:val="28"/>
                <w:szCs w:val="28"/>
              </w:rPr>
              <w:t>170554, Тверская область,</w:t>
            </w:r>
          </w:p>
          <w:p w:rsidR="00750C61" w:rsidRPr="00B12D53" w:rsidRDefault="00750C61" w:rsidP="006F353A">
            <w:pPr>
              <w:ind w:right="247"/>
              <w:jc w:val="both"/>
              <w:rPr>
                <w:bCs/>
                <w:iCs/>
                <w:color w:val="FF0000"/>
                <w:sz w:val="28"/>
                <w:szCs w:val="28"/>
              </w:rPr>
            </w:pPr>
            <w:r w:rsidRPr="00B12D53">
              <w:rPr>
                <w:sz w:val="28"/>
                <w:szCs w:val="28"/>
              </w:rPr>
              <w:t xml:space="preserve">Калининский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B12D53">
              <w:rPr>
                <w:sz w:val="28"/>
                <w:szCs w:val="28"/>
              </w:rPr>
              <w:t>, д. Рязаново, д. 21 ИНН 6924003220 КПП 694901001 УФК по Тверской области (Администрация Калининского муниципального округа Тверской области) р/сч. 40102810545370000029 БИК 012809106  ОКТМО 28520000 в ОТДЕЛЕНИЕ ТВЕРЬ г. ТВЕРЬ</w:t>
            </w:r>
          </w:p>
          <w:p w:rsidR="00750C61" w:rsidRPr="00B12D53" w:rsidRDefault="00750C61" w:rsidP="006F353A">
            <w:pPr>
              <w:rPr>
                <w:b/>
                <w:color w:val="FF0000"/>
                <w:sz w:val="28"/>
                <w:szCs w:val="28"/>
              </w:rPr>
            </w:pPr>
          </w:p>
          <w:p w:rsidR="00750C61" w:rsidRPr="00B12D53" w:rsidRDefault="00750C61" w:rsidP="006F353A">
            <w:pPr>
              <w:rPr>
                <w:b/>
                <w:sz w:val="28"/>
                <w:szCs w:val="28"/>
              </w:rPr>
            </w:pPr>
            <w:r w:rsidRPr="00B12D53">
              <w:rPr>
                <w:b/>
                <w:sz w:val="28"/>
                <w:szCs w:val="28"/>
              </w:rPr>
              <w:t>Глава Калининского муниципального округа Тверской области</w:t>
            </w:r>
          </w:p>
          <w:p w:rsidR="00750C61" w:rsidRPr="00B12D53" w:rsidRDefault="00750C61" w:rsidP="006F353A">
            <w:pPr>
              <w:rPr>
                <w:b/>
                <w:sz w:val="28"/>
                <w:szCs w:val="28"/>
              </w:rPr>
            </w:pPr>
          </w:p>
          <w:p w:rsidR="00750C61" w:rsidRPr="00B12D53" w:rsidRDefault="00750C61" w:rsidP="00750C61">
            <w:pPr>
              <w:rPr>
                <w:color w:val="FF0000"/>
                <w:sz w:val="28"/>
                <w:szCs w:val="28"/>
              </w:rPr>
            </w:pPr>
            <w:r w:rsidRPr="00B12D53">
              <w:rPr>
                <w:sz w:val="28"/>
                <w:szCs w:val="28"/>
              </w:rPr>
              <w:t xml:space="preserve"> _______________</w:t>
            </w:r>
            <w:r w:rsidRPr="00B12D53">
              <w:rPr>
                <w:b/>
                <w:sz w:val="28"/>
                <w:szCs w:val="28"/>
              </w:rPr>
              <w:t xml:space="preserve"> /С.А. Румянцев</w:t>
            </w:r>
          </w:p>
        </w:tc>
        <w:tc>
          <w:tcPr>
            <w:tcW w:w="4962" w:type="dxa"/>
          </w:tcPr>
          <w:p w:rsidR="00750C61" w:rsidRPr="00B12D53" w:rsidRDefault="00750C61" w:rsidP="00FE4B88">
            <w:pPr>
              <w:rPr>
                <w:b/>
                <w:color w:val="000000" w:themeColor="text1"/>
                <w:sz w:val="28"/>
                <w:szCs w:val="28"/>
              </w:rPr>
            </w:pPr>
            <w:r w:rsidRPr="00B12D53">
              <w:rPr>
                <w:b/>
                <w:color w:val="000000" w:themeColor="text1"/>
                <w:sz w:val="28"/>
                <w:szCs w:val="28"/>
              </w:rPr>
              <w:t>ПОКУПАТЕЛЬ</w:t>
            </w: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FF0000"/>
                <w:sz w:val="28"/>
                <w:szCs w:val="28"/>
              </w:rPr>
            </w:pPr>
            <w:r w:rsidRPr="00B12D53">
              <w:rPr>
                <w:color w:val="000000" w:themeColor="text1"/>
                <w:sz w:val="28"/>
                <w:szCs w:val="28"/>
                <w:u w:val="single"/>
              </w:rPr>
              <w:t xml:space="preserve">                           </w:t>
            </w:r>
            <w:r w:rsidRPr="00B12D53">
              <w:rPr>
                <w:color w:val="000000" w:themeColor="text1"/>
                <w:sz w:val="28"/>
                <w:szCs w:val="28"/>
              </w:rPr>
              <w:t>/ ______________</w:t>
            </w:r>
          </w:p>
        </w:tc>
      </w:tr>
    </w:tbl>
    <w:p w:rsidR="006C69D2" w:rsidRDefault="006C69D2" w:rsidP="00750C61">
      <w:pPr>
        <w:ind w:right="247"/>
        <w:jc w:val="both"/>
      </w:pPr>
    </w:p>
    <w:p w:rsidR="0045249F" w:rsidRDefault="0045249F" w:rsidP="006C69D2">
      <w:pPr>
        <w:ind w:left="3540" w:right="247" w:firstLine="708"/>
        <w:jc w:val="both"/>
        <w:rPr>
          <w:lang w:val="en-US"/>
        </w:rPr>
      </w:pPr>
    </w:p>
    <w:p w:rsidR="0045249F" w:rsidRDefault="0045249F" w:rsidP="006C69D2">
      <w:pPr>
        <w:ind w:left="3540" w:right="247" w:firstLine="708"/>
        <w:jc w:val="both"/>
      </w:pPr>
    </w:p>
    <w:p w:rsidR="007626BB" w:rsidRDefault="007626BB" w:rsidP="006C69D2">
      <w:pPr>
        <w:ind w:left="3540" w:right="247" w:firstLine="708"/>
        <w:jc w:val="both"/>
      </w:pPr>
    </w:p>
    <w:p w:rsidR="007626BB" w:rsidRDefault="007626BB" w:rsidP="006C69D2">
      <w:pPr>
        <w:ind w:left="3540" w:right="247" w:firstLine="708"/>
        <w:jc w:val="both"/>
      </w:pPr>
    </w:p>
    <w:p w:rsidR="007626BB" w:rsidRDefault="007626BB" w:rsidP="006C69D2">
      <w:pPr>
        <w:ind w:left="3540" w:right="247" w:firstLine="708"/>
        <w:jc w:val="both"/>
      </w:pPr>
    </w:p>
    <w:p w:rsidR="007626BB" w:rsidRDefault="007626BB" w:rsidP="006C69D2">
      <w:pPr>
        <w:ind w:left="3540" w:right="247" w:firstLine="708"/>
        <w:jc w:val="both"/>
      </w:pPr>
    </w:p>
    <w:p w:rsidR="007626BB" w:rsidRDefault="007626BB" w:rsidP="006C69D2">
      <w:pPr>
        <w:ind w:left="3540" w:right="247" w:firstLine="708"/>
        <w:jc w:val="both"/>
      </w:pPr>
    </w:p>
    <w:p w:rsidR="007626BB" w:rsidRDefault="007626BB" w:rsidP="006C69D2">
      <w:pPr>
        <w:ind w:left="3540" w:right="247" w:firstLine="708"/>
        <w:jc w:val="both"/>
      </w:pPr>
    </w:p>
    <w:p w:rsidR="007626BB" w:rsidRPr="007626BB" w:rsidRDefault="007626BB" w:rsidP="006C69D2">
      <w:pPr>
        <w:ind w:left="3540" w:right="247" w:firstLine="708"/>
        <w:jc w:val="both"/>
      </w:pPr>
    </w:p>
    <w:p w:rsidR="0045249F" w:rsidRPr="0045249F" w:rsidRDefault="0045249F" w:rsidP="006C69D2">
      <w:pPr>
        <w:ind w:left="3540" w:right="247" w:firstLine="708"/>
        <w:jc w:val="both"/>
        <w:rPr>
          <w:lang w:val="en-US"/>
        </w:rPr>
      </w:pPr>
    </w:p>
    <w:p w:rsidR="0045249F" w:rsidRDefault="0045249F" w:rsidP="006C69D2">
      <w:pPr>
        <w:ind w:left="3540" w:right="247" w:firstLine="708"/>
        <w:jc w:val="both"/>
      </w:pPr>
    </w:p>
    <w:p w:rsidR="006C69D2" w:rsidRDefault="006C69D2" w:rsidP="006C69D2">
      <w:pPr>
        <w:ind w:left="3540" w:right="247" w:firstLine="708"/>
        <w:jc w:val="both"/>
      </w:pPr>
      <w:r>
        <w:lastRenderedPageBreak/>
        <w:t>Приложение</w:t>
      </w:r>
    </w:p>
    <w:p w:rsidR="00DE7D05" w:rsidRDefault="006C69D2" w:rsidP="006C69D2">
      <w:pPr>
        <w:ind w:left="4253" w:right="247"/>
        <w:jc w:val="both"/>
      </w:pPr>
      <w:r>
        <w:t>к договору купли-продажи недвижимого имущества</w:t>
      </w:r>
    </w:p>
    <w:p w:rsidR="00DE7D05" w:rsidRDefault="00DE7D05" w:rsidP="00DE7D05">
      <w:pPr>
        <w:ind w:right="247"/>
        <w:jc w:val="both"/>
      </w:pPr>
    </w:p>
    <w:p w:rsidR="00DE7D05" w:rsidRDefault="00DE7D05" w:rsidP="00DE7D05">
      <w:pPr>
        <w:ind w:right="247"/>
        <w:jc w:val="center"/>
        <w:rPr>
          <w:b/>
        </w:rPr>
      </w:pPr>
      <w:r w:rsidRPr="00DE7D05">
        <w:rPr>
          <w:b/>
        </w:rPr>
        <w:t>АКТ ПРИЕМА-ПЕРЕДАЧИ</w:t>
      </w:r>
    </w:p>
    <w:p w:rsidR="00DE7D05" w:rsidRDefault="00DE7D05" w:rsidP="00DE7D05">
      <w:pPr>
        <w:ind w:right="247"/>
        <w:rPr>
          <w:b/>
        </w:rPr>
      </w:pPr>
    </w:p>
    <w:p w:rsidR="00DE7D05" w:rsidRDefault="00DE7D05" w:rsidP="00DE7D05">
      <w:pPr>
        <w:ind w:right="247"/>
      </w:pPr>
      <w:r w:rsidRPr="00DE7D05">
        <w:t>Калининский муниципальный округ</w:t>
      </w:r>
      <w:r>
        <w:tab/>
      </w:r>
      <w:r>
        <w:tab/>
      </w:r>
      <w:r>
        <w:tab/>
        <w:t>«______»____________202____г</w:t>
      </w:r>
    </w:p>
    <w:p w:rsidR="001F46AC" w:rsidRDefault="001F46AC" w:rsidP="00DE7D05">
      <w:pPr>
        <w:ind w:right="247"/>
      </w:pPr>
    </w:p>
    <w:p w:rsidR="001F46AC" w:rsidRDefault="001F46AC" w:rsidP="001F46AC">
      <w:pPr>
        <w:shd w:val="clear" w:color="auto" w:fill="FFFFFF"/>
        <w:ind w:left="-567" w:right="1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4B0EFE">
        <w:rPr>
          <w:bCs/>
          <w:sz w:val="28"/>
          <w:szCs w:val="28"/>
        </w:rPr>
        <w:t xml:space="preserve">Администрация Калининского муниципального округа Тверской области </w:t>
      </w:r>
      <w:r w:rsidRPr="004B0EFE">
        <w:rPr>
          <w:sz w:val="28"/>
          <w:szCs w:val="28"/>
        </w:rPr>
        <w:t>в лице главы Калининского муниципального округа Тверской области Румянцева Сергея Александровича, действующего на основании Устава, именуемого в дальнейшем «</w:t>
      </w:r>
      <w:r w:rsidRPr="004B0EFE">
        <w:rPr>
          <w:b/>
          <w:sz w:val="28"/>
          <w:szCs w:val="28"/>
        </w:rPr>
        <w:t>Продавец</w:t>
      </w:r>
      <w:r w:rsidRPr="004B0EFE">
        <w:rPr>
          <w:sz w:val="28"/>
          <w:szCs w:val="28"/>
        </w:rPr>
        <w:t xml:space="preserve">», с одной стороны, и </w:t>
      </w:r>
      <w:r w:rsidRPr="004B0EFE">
        <w:rPr>
          <w:b/>
          <w:sz w:val="28"/>
          <w:szCs w:val="28"/>
        </w:rPr>
        <w:t>_______________________________________________________,</w:t>
      </w:r>
      <w:r w:rsidRPr="004B0EFE">
        <w:rPr>
          <w:sz w:val="28"/>
          <w:szCs w:val="28"/>
        </w:rPr>
        <w:t xml:space="preserve">     действующего </w:t>
      </w:r>
    </w:p>
    <w:p w:rsidR="001F46AC" w:rsidRPr="00FC2ACF" w:rsidRDefault="001F46AC" w:rsidP="001F46AC">
      <w:pPr>
        <w:shd w:val="clear" w:color="auto" w:fill="FFFFFF"/>
        <w:ind w:left="-567" w:right="19"/>
        <w:jc w:val="both"/>
        <w:rPr>
          <w:sz w:val="18"/>
          <w:szCs w:val="18"/>
        </w:rPr>
      </w:pPr>
      <w:r w:rsidRPr="00FC2ACF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</w:t>
      </w:r>
      <w:r w:rsidRPr="00FC2ACF">
        <w:rPr>
          <w:sz w:val="18"/>
          <w:szCs w:val="18"/>
        </w:rPr>
        <w:t xml:space="preserve">    (ФИО гражданина  или наименование юридического лица)</w:t>
      </w:r>
    </w:p>
    <w:p w:rsidR="001F46AC" w:rsidRDefault="001F46AC" w:rsidP="001F46AC">
      <w:pPr>
        <w:shd w:val="clear" w:color="auto" w:fill="FFFFFF"/>
        <w:ind w:left="-567" w:right="1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</w:t>
      </w:r>
      <w:r w:rsidRPr="004B0EFE">
        <w:rPr>
          <w:sz w:val="28"/>
          <w:szCs w:val="28"/>
        </w:rPr>
        <w:t>___________________________________ именуемый (ая) в дальнейшем «</w:t>
      </w:r>
      <w:r w:rsidRPr="004B0EFE">
        <w:rPr>
          <w:b/>
          <w:sz w:val="28"/>
          <w:szCs w:val="28"/>
        </w:rPr>
        <w:t>Покупатель</w:t>
      </w:r>
      <w:r w:rsidRPr="004B0EFE">
        <w:rPr>
          <w:sz w:val="28"/>
          <w:szCs w:val="28"/>
        </w:rPr>
        <w:t>»,  именуемые в дальнейшем «</w:t>
      </w:r>
      <w:r w:rsidRPr="00FC2ACF">
        <w:rPr>
          <w:b/>
          <w:sz w:val="28"/>
          <w:szCs w:val="28"/>
        </w:rPr>
        <w:t>Стороны</w:t>
      </w:r>
      <w:r w:rsidRPr="004B0EFE">
        <w:rPr>
          <w:sz w:val="28"/>
          <w:szCs w:val="28"/>
        </w:rPr>
        <w:t xml:space="preserve">», заключили настоящий </w:t>
      </w:r>
      <w:r>
        <w:rPr>
          <w:sz w:val="28"/>
          <w:szCs w:val="28"/>
        </w:rPr>
        <w:t xml:space="preserve">Акт </w:t>
      </w:r>
      <w:r w:rsidRPr="004B0EFE">
        <w:rPr>
          <w:sz w:val="28"/>
          <w:szCs w:val="28"/>
        </w:rPr>
        <w:t>о нижеследующем:</w:t>
      </w:r>
    </w:p>
    <w:p w:rsidR="001F46AC" w:rsidRDefault="001F46AC" w:rsidP="001F46AC">
      <w:pPr>
        <w:shd w:val="clear" w:color="auto" w:fill="FFFFFF"/>
        <w:ind w:left="-567" w:right="19"/>
        <w:jc w:val="both"/>
        <w:rPr>
          <w:sz w:val="28"/>
          <w:szCs w:val="28"/>
        </w:rPr>
      </w:pPr>
    </w:p>
    <w:p w:rsidR="001F46AC" w:rsidRPr="001F46AC" w:rsidRDefault="001F46AC" w:rsidP="001F46AC">
      <w:pPr>
        <w:pStyle w:val="a3"/>
        <w:numPr>
          <w:ilvl w:val="0"/>
          <w:numId w:val="6"/>
        </w:numPr>
        <w:shd w:val="clear" w:color="auto" w:fill="FFFFFF"/>
        <w:ind w:left="-567" w:right="19" w:firstLine="432"/>
        <w:jc w:val="both"/>
        <w:rPr>
          <w:sz w:val="28"/>
          <w:szCs w:val="28"/>
        </w:rPr>
      </w:pPr>
      <w:r w:rsidRPr="001F46AC">
        <w:rPr>
          <w:sz w:val="28"/>
          <w:szCs w:val="28"/>
        </w:rPr>
        <w:t xml:space="preserve">Продавец передает, а Покупатель </w:t>
      </w:r>
      <w:r>
        <w:rPr>
          <w:sz w:val="28"/>
          <w:szCs w:val="28"/>
        </w:rPr>
        <w:t>принимает на основании Договора купли-продажи недвижимого имущества  в собственность _______________________________________________________________</w:t>
      </w:r>
    </w:p>
    <w:p w:rsidR="001F46AC" w:rsidRPr="001F46AC" w:rsidRDefault="001F46AC" w:rsidP="001F46AC">
      <w:pPr>
        <w:pStyle w:val="a3"/>
        <w:widowControl w:val="0"/>
        <w:autoSpaceDE w:val="0"/>
        <w:autoSpaceDN w:val="0"/>
        <w:adjustRightInd w:val="0"/>
        <w:ind w:left="225"/>
        <w:jc w:val="both"/>
        <w:rPr>
          <w:sz w:val="18"/>
          <w:szCs w:val="18"/>
        </w:rPr>
      </w:pPr>
      <w:r w:rsidRPr="001F46AC">
        <w:rPr>
          <w:sz w:val="18"/>
          <w:szCs w:val="18"/>
        </w:rPr>
        <w:t xml:space="preserve">        (наименование, состав, описание, основные характеристики и назначение имущества)</w:t>
      </w:r>
    </w:p>
    <w:p w:rsidR="001F46AC" w:rsidRDefault="001F46AC" w:rsidP="001F46AC">
      <w:pPr>
        <w:pStyle w:val="a3"/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1F46AC">
        <w:rPr>
          <w:sz w:val="28"/>
          <w:szCs w:val="28"/>
        </w:rPr>
        <w:t xml:space="preserve">далее именуемое «Имущество». </w:t>
      </w:r>
    </w:p>
    <w:p w:rsidR="001F46AC" w:rsidRDefault="001F46AC" w:rsidP="001F46A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Претензий по техническому и санитарному состоянию Имущества стороны не имеют</w:t>
      </w:r>
    </w:p>
    <w:p w:rsidR="001F46AC" w:rsidRDefault="001F46AC" w:rsidP="001F46A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Расчеты по Договору купли-продажи недвижимого имущества произведены полностью, претензий друг к другу стороны не имеют.</w:t>
      </w:r>
    </w:p>
    <w:p w:rsidR="001F46AC" w:rsidRDefault="001F46AC" w:rsidP="001F46A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приема-передачи является неотъемлемой частью Договора № ___ от _____________ </w:t>
      </w:r>
    </w:p>
    <w:tbl>
      <w:tblPr>
        <w:tblW w:w="9616" w:type="dxa"/>
        <w:tblInd w:w="108" w:type="dxa"/>
        <w:tblLayout w:type="fixed"/>
        <w:tblLook w:val="0000"/>
      </w:tblPr>
      <w:tblGrid>
        <w:gridCol w:w="4666"/>
        <w:gridCol w:w="4950"/>
      </w:tblGrid>
      <w:tr w:rsidR="0043415D" w:rsidRPr="00B12D53" w:rsidTr="0043415D">
        <w:trPr>
          <w:trHeight w:val="3989"/>
        </w:trPr>
        <w:tc>
          <w:tcPr>
            <w:tcW w:w="4666" w:type="dxa"/>
          </w:tcPr>
          <w:p w:rsidR="0043415D" w:rsidRDefault="0043415D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B12D53">
              <w:rPr>
                <w:b/>
                <w:sz w:val="28"/>
                <w:szCs w:val="28"/>
              </w:rPr>
              <w:t>РОДАВЕЦ:</w:t>
            </w:r>
          </w:p>
          <w:p w:rsidR="0043415D" w:rsidRDefault="0043415D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  <w:r w:rsidRPr="00B12D53">
              <w:rPr>
                <w:b/>
                <w:sz w:val="28"/>
                <w:szCs w:val="28"/>
              </w:rPr>
              <w:t xml:space="preserve">Администрация Калининского  муниципального округа Тверской области </w:t>
            </w:r>
          </w:p>
          <w:p w:rsidR="0043415D" w:rsidRPr="00B12D53" w:rsidRDefault="0043415D" w:rsidP="006F353A">
            <w:pPr>
              <w:ind w:right="247"/>
              <w:jc w:val="both"/>
              <w:rPr>
                <w:sz w:val="28"/>
                <w:szCs w:val="28"/>
              </w:rPr>
            </w:pPr>
            <w:r w:rsidRPr="00B12D53">
              <w:rPr>
                <w:sz w:val="28"/>
                <w:szCs w:val="28"/>
              </w:rPr>
              <w:t>170554, Тверская область,</w:t>
            </w:r>
          </w:p>
          <w:p w:rsidR="0043415D" w:rsidRPr="00B12D53" w:rsidRDefault="0043415D" w:rsidP="006F353A">
            <w:pPr>
              <w:ind w:right="247"/>
              <w:jc w:val="both"/>
              <w:rPr>
                <w:bCs/>
                <w:iCs/>
                <w:color w:val="FF0000"/>
                <w:sz w:val="28"/>
                <w:szCs w:val="28"/>
              </w:rPr>
            </w:pPr>
            <w:r w:rsidRPr="00B12D53">
              <w:rPr>
                <w:sz w:val="28"/>
                <w:szCs w:val="28"/>
              </w:rPr>
              <w:t xml:space="preserve">Калининский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B12D53">
              <w:rPr>
                <w:sz w:val="28"/>
                <w:szCs w:val="28"/>
              </w:rPr>
              <w:t xml:space="preserve">, д. Рязаново, д. 21 ИНН 6924003220 КПП 694901001 </w:t>
            </w:r>
          </w:p>
          <w:p w:rsidR="0043415D" w:rsidRPr="00B12D53" w:rsidRDefault="0043415D" w:rsidP="006F353A">
            <w:pPr>
              <w:rPr>
                <w:b/>
                <w:sz w:val="28"/>
                <w:szCs w:val="28"/>
              </w:rPr>
            </w:pPr>
            <w:r w:rsidRPr="00B12D53">
              <w:rPr>
                <w:b/>
                <w:sz w:val="28"/>
                <w:szCs w:val="28"/>
              </w:rPr>
              <w:t>Глава Калининского муниципального округа Тверской области</w:t>
            </w:r>
          </w:p>
          <w:p w:rsidR="0043415D" w:rsidRPr="00B12D53" w:rsidRDefault="0043415D" w:rsidP="006F353A">
            <w:pPr>
              <w:rPr>
                <w:color w:val="FF0000"/>
                <w:sz w:val="28"/>
                <w:szCs w:val="28"/>
              </w:rPr>
            </w:pPr>
            <w:r w:rsidRPr="00B12D53">
              <w:rPr>
                <w:sz w:val="28"/>
                <w:szCs w:val="28"/>
              </w:rPr>
              <w:t xml:space="preserve"> _______________</w:t>
            </w:r>
            <w:r w:rsidRPr="00B12D53">
              <w:rPr>
                <w:b/>
                <w:sz w:val="28"/>
                <w:szCs w:val="28"/>
              </w:rPr>
              <w:t xml:space="preserve"> /С.А. Румянцев</w:t>
            </w:r>
          </w:p>
        </w:tc>
        <w:tc>
          <w:tcPr>
            <w:tcW w:w="4950" w:type="dxa"/>
          </w:tcPr>
          <w:p w:rsidR="0043415D" w:rsidRDefault="0043415D" w:rsidP="006F353A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rPr>
                <w:b/>
                <w:color w:val="000000" w:themeColor="text1"/>
                <w:sz w:val="28"/>
                <w:szCs w:val="28"/>
              </w:rPr>
            </w:pPr>
            <w:r w:rsidRPr="00B12D53">
              <w:rPr>
                <w:b/>
                <w:color w:val="000000" w:themeColor="text1"/>
                <w:sz w:val="28"/>
                <w:szCs w:val="28"/>
              </w:rPr>
              <w:t>ПОКУПАТЕЛЬ</w:t>
            </w: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Default="0043415D" w:rsidP="006F353A">
            <w:pPr>
              <w:ind w:left="246"/>
              <w:rPr>
                <w:color w:val="000000" w:themeColor="text1"/>
                <w:sz w:val="28"/>
                <w:szCs w:val="28"/>
                <w:u w:val="single"/>
              </w:rPr>
            </w:pPr>
          </w:p>
          <w:p w:rsidR="0043415D" w:rsidRPr="00B12D53" w:rsidRDefault="0043415D" w:rsidP="006F353A">
            <w:pPr>
              <w:ind w:left="246"/>
              <w:rPr>
                <w:color w:val="FF0000"/>
                <w:sz w:val="28"/>
                <w:szCs w:val="28"/>
              </w:rPr>
            </w:pPr>
            <w:r w:rsidRPr="00B12D53">
              <w:rPr>
                <w:color w:val="000000" w:themeColor="text1"/>
                <w:sz w:val="28"/>
                <w:szCs w:val="28"/>
                <w:u w:val="single"/>
              </w:rPr>
              <w:t xml:space="preserve">                           </w:t>
            </w:r>
            <w:r w:rsidRPr="00B12D53">
              <w:rPr>
                <w:color w:val="000000" w:themeColor="text1"/>
                <w:sz w:val="28"/>
                <w:szCs w:val="28"/>
              </w:rPr>
              <w:t>/ ______________</w:t>
            </w:r>
          </w:p>
        </w:tc>
      </w:tr>
    </w:tbl>
    <w:p w:rsidR="001F46AC" w:rsidRPr="00DE7D05" w:rsidRDefault="001F46AC" w:rsidP="0043415D">
      <w:pPr>
        <w:ind w:right="247"/>
      </w:pPr>
    </w:p>
    <w:sectPr w:rsidR="001F46AC" w:rsidRPr="00DE7D05" w:rsidSect="000D51A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9C2" w:rsidRDefault="009959C2" w:rsidP="00073FEF">
      <w:r>
        <w:separator/>
      </w:r>
    </w:p>
  </w:endnote>
  <w:endnote w:type="continuationSeparator" w:id="1">
    <w:p w:rsidR="009959C2" w:rsidRDefault="009959C2" w:rsidP="00073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9C2" w:rsidRDefault="009959C2" w:rsidP="00073FEF">
      <w:r>
        <w:separator/>
      </w:r>
    </w:p>
  </w:footnote>
  <w:footnote w:type="continuationSeparator" w:id="1">
    <w:p w:rsidR="009959C2" w:rsidRDefault="009959C2" w:rsidP="00073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0858"/>
    <w:multiLevelType w:val="hybridMultilevel"/>
    <w:tmpl w:val="B71885E0"/>
    <w:lvl w:ilvl="0" w:tplc="F564A6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ABF70CD"/>
    <w:multiLevelType w:val="hybridMultilevel"/>
    <w:tmpl w:val="EC38D5B0"/>
    <w:lvl w:ilvl="0" w:tplc="3A9CE21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B46E87"/>
    <w:multiLevelType w:val="hybridMultilevel"/>
    <w:tmpl w:val="2976FEBE"/>
    <w:lvl w:ilvl="0" w:tplc="60947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BA6870"/>
    <w:multiLevelType w:val="hybridMultilevel"/>
    <w:tmpl w:val="8C36754A"/>
    <w:lvl w:ilvl="0" w:tplc="D91207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A90381"/>
    <w:multiLevelType w:val="hybridMultilevel"/>
    <w:tmpl w:val="D1A8B970"/>
    <w:lvl w:ilvl="0" w:tplc="47BC7688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3B57CE"/>
    <w:multiLevelType w:val="hybridMultilevel"/>
    <w:tmpl w:val="695A1EDA"/>
    <w:lvl w:ilvl="0" w:tplc="A30CAA86">
      <w:start w:val="1"/>
      <w:numFmt w:val="decimal"/>
      <w:lvlText w:val="%1."/>
      <w:lvlJc w:val="left"/>
      <w:pPr>
        <w:ind w:left="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ind w:left="598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EFE"/>
    <w:rsid w:val="00073FEF"/>
    <w:rsid w:val="000D51A2"/>
    <w:rsid w:val="0016311F"/>
    <w:rsid w:val="001F46AC"/>
    <w:rsid w:val="00252465"/>
    <w:rsid w:val="002603F3"/>
    <w:rsid w:val="0028242D"/>
    <w:rsid w:val="002C5AC8"/>
    <w:rsid w:val="00372FBB"/>
    <w:rsid w:val="003B2770"/>
    <w:rsid w:val="003C2F74"/>
    <w:rsid w:val="0043415D"/>
    <w:rsid w:val="0045249F"/>
    <w:rsid w:val="004B0EFE"/>
    <w:rsid w:val="00545B6E"/>
    <w:rsid w:val="005A1853"/>
    <w:rsid w:val="00621299"/>
    <w:rsid w:val="006C69D2"/>
    <w:rsid w:val="00750C61"/>
    <w:rsid w:val="007626BB"/>
    <w:rsid w:val="00992B55"/>
    <w:rsid w:val="009959C2"/>
    <w:rsid w:val="009A3977"/>
    <w:rsid w:val="00AE2C10"/>
    <w:rsid w:val="00D22251"/>
    <w:rsid w:val="00DE7D05"/>
    <w:rsid w:val="00E27278"/>
    <w:rsid w:val="00EB7C2C"/>
    <w:rsid w:val="00F30142"/>
    <w:rsid w:val="00FC2ACF"/>
    <w:rsid w:val="00F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EF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73F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3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73F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3F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EEEB-DCD0-4750-9B02-422B632C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Пегова Оксана Александровна</dc:creator>
  <cp:lastModifiedBy>Пегова Оксана Александровна</cp:lastModifiedBy>
  <cp:revision>17</cp:revision>
  <cp:lastPrinted>2025-10-28T09:16:00Z</cp:lastPrinted>
  <dcterms:created xsi:type="dcterms:W3CDTF">2024-06-06T08:02:00Z</dcterms:created>
  <dcterms:modified xsi:type="dcterms:W3CDTF">2025-10-28T09:17:00Z</dcterms:modified>
</cp:coreProperties>
</file>