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10" w:rsidRPr="00C55510" w:rsidRDefault="00C55510" w:rsidP="00153AB9">
      <w:pPr>
        <w:autoSpaceDE w:val="0"/>
        <w:autoSpaceDN w:val="0"/>
        <w:adjustRightInd w:val="0"/>
        <w:spacing w:line="276" w:lineRule="auto"/>
        <w:ind w:firstLine="709"/>
        <w:jc w:val="right"/>
        <w:rPr>
          <w:sz w:val="28"/>
          <w:szCs w:val="28"/>
        </w:rPr>
      </w:pPr>
      <w:r w:rsidRPr="00C55510">
        <w:rPr>
          <w:sz w:val="28"/>
          <w:szCs w:val="28"/>
        </w:rPr>
        <w:t xml:space="preserve">Приложение </w:t>
      </w:r>
      <w:r w:rsidR="00A01344">
        <w:rPr>
          <w:sz w:val="28"/>
          <w:szCs w:val="28"/>
        </w:rPr>
        <w:t>1</w:t>
      </w:r>
    </w:p>
    <w:p w:rsidR="00C55510" w:rsidRPr="00C55510" w:rsidRDefault="00C55510" w:rsidP="00153AB9">
      <w:pPr>
        <w:autoSpaceDE w:val="0"/>
        <w:autoSpaceDN w:val="0"/>
        <w:adjustRightInd w:val="0"/>
        <w:spacing w:line="276" w:lineRule="auto"/>
        <w:ind w:firstLine="709"/>
        <w:jc w:val="right"/>
        <w:rPr>
          <w:sz w:val="28"/>
          <w:szCs w:val="28"/>
        </w:rPr>
      </w:pPr>
      <w:r w:rsidRPr="00C55510">
        <w:rPr>
          <w:sz w:val="28"/>
          <w:szCs w:val="28"/>
        </w:rPr>
        <w:t>УТВЕРЖДЕНО:</w:t>
      </w:r>
    </w:p>
    <w:p w:rsidR="00C55510" w:rsidRDefault="00C55510" w:rsidP="00153AB9">
      <w:pPr>
        <w:autoSpaceDE w:val="0"/>
        <w:autoSpaceDN w:val="0"/>
        <w:adjustRightInd w:val="0"/>
        <w:spacing w:line="276" w:lineRule="auto"/>
        <w:ind w:firstLine="709"/>
        <w:jc w:val="right"/>
        <w:rPr>
          <w:sz w:val="28"/>
          <w:szCs w:val="28"/>
        </w:rPr>
      </w:pPr>
      <w:r w:rsidRPr="00C55510">
        <w:rPr>
          <w:sz w:val="28"/>
          <w:szCs w:val="28"/>
        </w:rPr>
        <w:t xml:space="preserve">Постановлением администрации </w:t>
      </w:r>
    </w:p>
    <w:p w:rsidR="00C55510" w:rsidRPr="00C55510" w:rsidRDefault="00C55510" w:rsidP="00153AB9">
      <w:pPr>
        <w:autoSpaceDE w:val="0"/>
        <w:autoSpaceDN w:val="0"/>
        <w:adjustRightInd w:val="0"/>
        <w:spacing w:line="276" w:lineRule="auto"/>
        <w:ind w:firstLine="709"/>
        <w:jc w:val="right"/>
        <w:rPr>
          <w:sz w:val="28"/>
          <w:szCs w:val="28"/>
        </w:rPr>
      </w:pPr>
      <w:r w:rsidRPr="00C55510">
        <w:rPr>
          <w:sz w:val="28"/>
          <w:szCs w:val="28"/>
        </w:rPr>
        <w:t xml:space="preserve">Калининского муниципального округа </w:t>
      </w:r>
    </w:p>
    <w:p w:rsidR="00C55510" w:rsidRPr="00C55510" w:rsidRDefault="00C55510" w:rsidP="00153AB9">
      <w:pPr>
        <w:autoSpaceDE w:val="0"/>
        <w:autoSpaceDN w:val="0"/>
        <w:adjustRightInd w:val="0"/>
        <w:spacing w:line="276" w:lineRule="auto"/>
        <w:ind w:firstLine="709"/>
        <w:jc w:val="right"/>
        <w:rPr>
          <w:sz w:val="28"/>
          <w:szCs w:val="28"/>
        </w:rPr>
      </w:pPr>
      <w:r w:rsidRPr="00C55510">
        <w:rPr>
          <w:sz w:val="28"/>
          <w:szCs w:val="28"/>
        </w:rPr>
        <w:t xml:space="preserve">Тверской области </w:t>
      </w:r>
    </w:p>
    <w:p w:rsidR="00C55510" w:rsidRPr="004C0B96" w:rsidRDefault="00C55510" w:rsidP="00153AB9">
      <w:pPr>
        <w:autoSpaceDE w:val="0"/>
        <w:autoSpaceDN w:val="0"/>
        <w:adjustRightInd w:val="0"/>
        <w:spacing w:line="276" w:lineRule="auto"/>
        <w:ind w:firstLine="709"/>
        <w:jc w:val="right"/>
        <w:rPr>
          <w:sz w:val="28"/>
          <w:szCs w:val="28"/>
          <w:u w:val="single"/>
        </w:rPr>
      </w:pPr>
      <w:r w:rsidRPr="00C55510">
        <w:rPr>
          <w:sz w:val="28"/>
          <w:szCs w:val="28"/>
        </w:rPr>
        <w:t xml:space="preserve">от </w:t>
      </w:r>
      <w:r w:rsidR="004C0B96">
        <w:rPr>
          <w:sz w:val="28"/>
          <w:szCs w:val="28"/>
        </w:rPr>
        <w:t xml:space="preserve"> </w:t>
      </w:r>
      <w:r w:rsidR="004C0B96">
        <w:rPr>
          <w:sz w:val="28"/>
          <w:szCs w:val="28"/>
          <w:u w:val="single"/>
        </w:rPr>
        <w:t xml:space="preserve">04.06.2026 </w:t>
      </w:r>
      <w:r w:rsidRPr="00C55510">
        <w:rPr>
          <w:sz w:val="28"/>
          <w:szCs w:val="28"/>
        </w:rPr>
        <w:t xml:space="preserve"> года №</w:t>
      </w:r>
      <w:r w:rsidR="004C0B96">
        <w:rPr>
          <w:sz w:val="28"/>
          <w:szCs w:val="28"/>
        </w:rPr>
        <w:t xml:space="preserve"> </w:t>
      </w:r>
      <w:r w:rsidR="004C0B96" w:rsidRPr="004C0B96">
        <w:rPr>
          <w:sz w:val="28"/>
          <w:szCs w:val="28"/>
          <w:u w:val="single"/>
        </w:rPr>
        <w:t>1729</w:t>
      </w:r>
    </w:p>
    <w:p w:rsidR="002169C4" w:rsidRPr="00D22D90" w:rsidRDefault="002169C4" w:rsidP="00153AB9">
      <w:pPr>
        <w:autoSpaceDE w:val="0"/>
        <w:autoSpaceDN w:val="0"/>
        <w:adjustRightInd w:val="0"/>
        <w:spacing w:line="276" w:lineRule="auto"/>
        <w:ind w:firstLine="709"/>
        <w:jc w:val="right"/>
        <w:rPr>
          <w:sz w:val="28"/>
          <w:szCs w:val="28"/>
        </w:rPr>
      </w:pPr>
    </w:p>
    <w:p w:rsidR="002169C4" w:rsidRPr="00D22D90" w:rsidRDefault="002169C4" w:rsidP="00153AB9">
      <w:pPr>
        <w:spacing w:line="276" w:lineRule="auto"/>
        <w:ind w:firstLine="709"/>
        <w:jc w:val="both"/>
        <w:rPr>
          <w:rFonts w:eastAsia="Times New Roman,Bold"/>
          <w:sz w:val="28"/>
          <w:szCs w:val="28"/>
        </w:rPr>
      </w:pPr>
    </w:p>
    <w:p w:rsidR="002169C4" w:rsidRPr="00D22D90" w:rsidRDefault="002169C4" w:rsidP="00153AB9">
      <w:pPr>
        <w:spacing w:line="276" w:lineRule="auto"/>
        <w:ind w:firstLine="709"/>
        <w:jc w:val="both"/>
        <w:rPr>
          <w:rFonts w:eastAsia="Times New Roman,Bold"/>
          <w:sz w:val="28"/>
          <w:szCs w:val="28"/>
        </w:rPr>
      </w:pPr>
    </w:p>
    <w:p w:rsidR="002169C4" w:rsidRPr="00D22D90" w:rsidRDefault="002169C4" w:rsidP="00153AB9">
      <w:pPr>
        <w:spacing w:line="276" w:lineRule="auto"/>
        <w:ind w:firstLine="709"/>
        <w:jc w:val="both"/>
        <w:rPr>
          <w:rFonts w:eastAsia="Times New Roman,Bold"/>
          <w:sz w:val="28"/>
          <w:szCs w:val="28"/>
        </w:rPr>
      </w:pPr>
    </w:p>
    <w:p w:rsidR="002169C4" w:rsidRPr="00D22D90" w:rsidRDefault="002169C4" w:rsidP="00153AB9">
      <w:pPr>
        <w:spacing w:line="276" w:lineRule="auto"/>
        <w:ind w:firstLine="709"/>
        <w:jc w:val="both"/>
        <w:rPr>
          <w:rFonts w:eastAsia="Times New Roman,Bold"/>
          <w:sz w:val="28"/>
          <w:szCs w:val="28"/>
        </w:rPr>
      </w:pPr>
    </w:p>
    <w:p w:rsidR="002169C4" w:rsidRPr="00D22D90" w:rsidRDefault="002169C4" w:rsidP="00153AB9">
      <w:pPr>
        <w:spacing w:line="276" w:lineRule="auto"/>
        <w:ind w:firstLine="709"/>
        <w:jc w:val="both"/>
        <w:rPr>
          <w:rFonts w:eastAsia="Times New Roman,Bold"/>
          <w:sz w:val="28"/>
          <w:szCs w:val="28"/>
        </w:rPr>
      </w:pPr>
    </w:p>
    <w:p w:rsidR="002169C4" w:rsidRPr="00D22D90" w:rsidRDefault="002169C4" w:rsidP="00153AB9">
      <w:pPr>
        <w:spacing w:line="276" w:lineRule="auto"/>
        <w:ind w:firstLine="709"/>
        <w:jc w:val="center"/>
        <w:rPr>
          <w:rFonts w:eastAsia="Times New Roman,Bold"/>
          <w:sz w:val="28"/>
          <w:szCs w:val="28"/>
        </w:rPr>
      </w:pPr>
      <w:r w:rsidRPr="00D22D90">
        <w:rPr>
          <w:rFonts w:eastAsia="Times New Roman,Bold"/>
          <w:sz w:val="28"/>
          <w:szCs w:val="28"/>
        </w:rPr>
        <w:t>КОНКУРСНАЯ ДОКУМЕНТАЦИЯ</w:t>
      </w:r>
    </w:p>
    <w:p w:rsidR="002169C4" w:rsidRPr="00D22D90" w:rsidRDefault="002169C4" w:rsidP="00153AB9">
      <w:pPr>
        <w:spacing w:line="276" w:lineRule="auto"/>
        <w:ind w:firstLine="709"/>
        <w:jc w:val="center"/>
        <w:rPr>
          <w:sz w:val="28"/>
          <w:szCs w:val="28"/>
        </w:rPr>
      </w:pPr>
      <w:r w:rsidRPr="00D22D90">
        <w:rPr>
          <w:rFonts w:eastAsia="Times New Roman,Bold"/>
          <w:sz w:val="28"/>
          <w:szCs w:val="28"/>
        </w:rPr>
        <w:t xml:space="preserve">к открытому конкурсу </w:t>
      </w:r>
      <w:r w:rsidR="00F0126A">
        <w:rPr>
          <w:rFonts w:eastAsia="Times New Roman,Bold"/>
          <w:sz w:val="28"/>
          <w:szCs w:val="28"/>
        </w:rPr>
        <w:t xml:space="preserve">в электронной форме </w:t>
      </w:r>
      <w:r w:rsidRPr="00D22D90">
        <w:rPr>
          <w:rFonts w:eastAsia="Times New Roman,Bold"/>
          <w:sz w:val="28"/>
          <w:szCs w:val="28"/>
        </w:rPr>
        <w:t xml:space="preserve">на право заключения концессионного соглашения </w:t>
      </w:r>
      <w:r w:rsidR="003045DB" w:rsidRPr="00D22D90">
        <w:rPr>
          <w:sz w:val="28"/>
          <w:szCs w:val="28"/>
        </w:rPr>
        <w:t>в отношении объекта муниципального имущества - е</w:t>
      </w:r>
      <w:r w:rsidR="003045DB" w:rsidRPr="00D22D90">
        <w:rPr>
          <w:sz w:val="28"/>
          <w:szCs w:val="28"/>
          <w:lang w:eastAsia="en-US"/>
        </w:rPr>
        <w:t>диного недвижимого комплекса «</w:t>
      </w:r>
      <w:r w:rsidR="003045DB" w:rsidRPr="00D22D90">
        <w:rPr>
          <w:sz w:val="28"/>
          <w:szCs w:val="28"/>
          <w:shd w:val="clear" w:color="auto" w:fill="FFFFFF"/>
        </w:rPr>
        <w:t xml:space="preserve">Региональный спортивный тренировочный центр стрелковых видов спорта «Березино» по адресу: Тверская область, Калининский район, Бурашевское с/п, д. Березино </w:t>
      </w:r>
      <w:r w:rsidR="00F0126A">
        <w:rPr>
          <w:sz w:val="28"/>
          <w:szCs w:val="28"/>
          <w:shd w:val="clear" w:color="auto" w:fill="FFFFFF"/>
        </w:rPr>
        <w:t xml:space="preserve">             </w:t>
      </w:r>
      <w:r w:rsidR="003045DB" w:rsidRPr="00D22D90">
        <w:rPr>
          <w:sz w:val="28"/>
          <w:szCs w:val="28"/>
          <w:shd w:val="clear" w:color="auto" w:fill="FFFFFF"/>
        </w:rPr>
        <w:t>(1 этап)</w:t>
      </w:r>
      <w:r w:rsidR="003045DB" w:rsidRPr="00D22D90">
        <w:rPr>
          <w:sz w:val="28"/>
          <w:szCs w:val="28"/>
          <w:lang w:eastAsia="en-US"/>
        </w:rPr>
        <w:t>» с кадастровым номером 69:10:0300601:676</w:t>
      </w: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both"/>
        <w:rPr>
          <w:sz w:val="28"/>
          <w:szCs w:val="28"/>
        </w:rPr>
      </w:pPr>
    </w:p>
    <w:p w:rsidR="002169C4" w:rsidRPr="00D22D90" w:rsidRDefault="002169C4" w:rsidP="00153AB9">
      <w:pPr>
        <w:spacing w:line="276" w:lineRule="auto"/>
        <w:ind w:firstLine="709"/>
        <w:jc w:val="center"/>
        <w:rPr>
          <w:sz w:val="28"/>
          <w:szCs w:val="28"/>
        </w:rPr>
      </w:pPr>
      <w:r w:rsidRPr="00D22D90">
        <w:rPr>
          <w:sz w:val="28"/>
          <w:szCs w:val="28"/>
        </w:rPr>
        <w:t>2026 год</w:t>
      </w:r>
    </w:p>
    <w:p w:rsidR="002169C4" w:rsidRPr="00D22D90" w:rsidRDefault="002169C4" w:rsidP="00153AB9">
      <w:pPr>
        <w:spacing w:line="276" w:lineRule="auto"/>
        <w:ind w:firstLine="709"/>
        <w:jc w:val="both"/>
        <w:rPr>
          <w:sz w:val="28"/>
          <w:szCs w:val="28"/>
        </w:rPr>
      </w:pPr>
    </w:p>
    <w:p w:rsidR="003D7A5C" w:rsidRPr="00D22D90" w:rsidRDefault="003D7A5C" w:rsidP="00153AB9">
      <w:pPr>
        <w:suppressAutoHyphens/>
        <w:spacing w:line="276" w:lineRule="auto"/>
        <w:ind w:firstLine="709"/>
        <w:jc w:val="both"/>
        <w:rPr>
          <w:sz w:val="28"/>
          <w:szCs w:val="28"/>
        </w:rPr>
      </w:pPr>
      <w:r w:rsidRPr="00D22D90">
        <w:rPr>
          <w:sz w:val="28"/>
          <w:szCs w:val="28"/>
        </w:rPr>
        <w:br w:type="page"/>
      </w:r>
    </w:p>
    <w:p w:rsidR="00F379D6" w:rsidRPr="00F379D6" w:rsidRDefault="00286B67" w:rsidP="00153AB9">
      <w:pPr>
        <w:suppressAutoHyphens/>
        <w:spacing w:line="276" w:lineRule="auto"/>
        <w:jc w:val="center"/>
        <w:rPr>
          <w:noProof/>
          <w:sz w:val="28"/>
          <w:szCs w:val="28"/>
        </w:rPr>
      </w:pPr>
      <w:r w:rsidRPr="00D22D90">
        <w:rPr>
          <w:b/>
          <w:sz w:val="28"/>
          <w:szCs w:val="28"/>
        </w:rPr>
        <w:lastRenderedPageBreak/>
        <w:t>Содержани</w:t>
      </w:r>
      <w:r w:rsidR="00B44EF6">
        <w:rPr>
          <w:b/>
          <w:sz w:val="28"/>
          <w:szCs w:val="28"/>
        </w:rPr>
        <w:t>е</w:t>
      </w:r>
      <w:r w:rsidR="00BA332E" w:rsidRPr="00BA332E">
        <w:rPr>
          <w:sz w:val="28"/>
          <w:szCs w:val="28"/>
        </w:rPr>
        <w:fldChar w:fldCharType="begin"/>
      </w:r>
      <w:r w:rsidR="00882E5B" w:rsidRPr="00F379D6">
        <w:rPr>
          <w:sz w:val="28"/>
          <w:szCs w:val="28"/>
        </w:rPr>
        <w:instrText xml:space="preserve"> TOC \o "1-1" \h \z \u </w:instrText>
      </w:r>
      <w:r w:rsidR="00BA332E" w:rsidRPr="00BA332E">
        <w:rPr>
          <w:sz w:val="28"/>
          <w:szCs w:val="28"/>
        </w:rPr>
        <w:fldChar w:fldCharType="separate"/>
      </w:r>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1" w:history="1">
        <w:r w:rsidR="00F379D6" w:rsidRPr="00F379D6">
          <w:rPr>
            <w:rStyle w:val="a7"/>
            <w:rFonts w:ascii="Times New Roman" w:eastAsia="Times New Roman CYR" w:hAnsi="Times New Roman"/>
            <w:b w:val="0"/>
            <w:noProof/>
            <w:sz w:val="28"/>
            <w:szCs w:val="28"/>
          </w:rPr>
          <w:t>Общие положения</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_Toc231391421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4</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2" w:history="1">
        <w:r w:rsidR="00F379D6" w:rsidRPr="00F379D6">
          <w:rPr>
            <w:rStyle w:val="a7"/>
            <w:rFonts w:ascii="Times New Roman" w:eastAsia="Times New Roman CYR" w:hAnsi="Times New Roman"/>
            <w:b w:val="0"/>
            <w:noProof/>
            <w:sz w:val="28"/>
            <w:szCs w:val="28"/>
          </w:rPr>
          <w:t>Раздел II. Состав и описание, в том числе технико-экономические показатели, Объекта Соглашения и иного передаваемого Концедентом Концессионеру по Соглашению имущества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_Toc231391422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13</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3" w:history="1">
        <w:r w:rsidR="00F379D6" w:rsidRPr="00F379D6">
          <w:rPr>
            <w:rStyle w:val="a7"/>
            <w:rFonts w:ascii="Times New Roman" w:eastAsia="Times New Roman CYR" w:hAnsi="Times New Roman"/>
            <w:b w:val="0"/>
            <w:noProof/>
            <w:sz w:val="28"/>
            <w:szCs w:val="28"/>
          </w:rPr>
          <w:t>Раздел IV. Критерии и параметры критериев конкурса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_Toc231391423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14</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4" w:history="1">
        <w:r w:rsidR="00F379D6" w:rsidRPr="00F379D6">
          <w:rPr>
            <w:rStyle w:val="a7"/>
            <w:rFonts w:ascii="Times New Roman" w:eastAsia="Times New Roman CYR" w:hAnsi="Times New Roman"/>
            <w:b w:val="0"/>
            <w:noProof/>
            <w:sz w:val="28"/>
            <w:szCs w:val="28"/>
          </w:rPr>
          <w:t>Раздел V. Исчерпывающий перечень документов и материалов и формы их представления заявителями, участниками конкурса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_Toc231391424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16</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5" w:history="1">
        <w:r w:rsidR="00F379D6" w:rsidRPr="00F379D6">
          <w:rPr>
            <w:rStyle w:val="a7"/>
            <w:rFonts w:ascii="Times New Roman" w:eastAsia="Times New Roman CYR" w:hAnsi="Times New Roman"/>
            <w:b w:val="0"/>
            <w:noProof/>
            <w:sz w:val="28"/>
            <w:szCs w:val="28"/>
          </w:rPr>
          <w:t>Раздел VI. Срок опубликования, размещения сообщения о проведении конкурса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_Toc231391425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17</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6" w:history="1">
        <w:r w:rsidR="00F379D6" w:rsidRPr="00F379D6">
          <w:rPr>
            <w:rStyle w:val="a7"/>
            <w:rFonts w:ascii="Times New Roman" w:eastAsia="Times New Roman CYR" w:hAnsi="Times New Roman"/>
            <w:b w:val="0"/>
            <w:noProof/>
            <w:sz w:val="28"/>
            <w:szCs w:val="28"/>
          </w:rPr>
          <w:t>Раздел VII. Порядок представления заявок на участие в конкурсе и требования, предъявляемые к ним</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_Toc231391426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18</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7" w:history="1">
        <w:r w:rsidR="00F379D6" w:rsidRPr="00F379D6">
          <w:rPr>
            <w:rStyle w:val="a7"/>
            <w:rFonts w:ascii="Times New Roman" w:eastAsia="Times New Roman CYR" w:hAnsi="Times New Roman"/>
            <w:b w:val="0"/>
            <w:noProof/>
            <w:sz w:val="28"/>
            <w:szCs w:val="28"/>
          </w:rPr>
          <w:t>Раздел VIII. Место и срок представления заявок на участие в конкурсе (даты и время начала и истечения этого срока)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_Toc231391427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20</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8" w:history="1">
        <w:r w:rsidR="00F379D6" w:rsidRPr="00F379D6">
          <w:rPr>
            <w:rStyle w:val="a7"/>
            <w:rFonts w:ascii="Times New Roman" w:eastAsia="Times New Roman CYR" w:hAnsi="Times New Roman"/>
            <w:b w:val="0"/>
            <w:noProof/>
            <w:sz w:val="28"/>
            <w:szCs w:val="28"/>
          </w:rPr>
          <w:t>Раздел IX. Порядок, место и срок предоставления Конкурсной документации</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_Toc231391428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20</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29" w:history="1">
        <w:r w:rsidR="00F379D6" w:rsidRPr="00F379D6">
          <w:rPr>
            <w:rStyle w:val="a7"/>
            <w:rFonts w:ascii="Times New Roman" w:eastAsia="Times New Roman CYR" w:hAnsi="Times New Roman"/>
            <w:b w:val="0"/>
            <w:noProof/>
            <w:sz w:val="28"/>
            <w:szCs w:val="28"/>
          </w:rPr>
          <w:t>Раздел X. Порядок предоставления разъяснений положений Конкурсной документации</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_Toc231391429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20</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0" w:history="1">
        <w:r w:rsidR="00F379D6" w:rsidRPr="00F379D6">
          <w:rPr>
            <w:rStyle w:val="a7"/>
            <w:rFonts w:ascii="Times New Roman" w:eastAsia="Times New Roman CYR" w:hAnsi="Times New Roman"/>
            <w:b w:val="0"/>
            <w:noProof/>
            <w:sz w:val="28"/>
            <w:szCs w:val="28"/>
          </w:rPr>
          <w:t>Раздел XI. Способ обеспечения исполнения обязательств Концессионера по Концессионному соглашению</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_Toc231391430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21</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1" w:history="1">
        <w:r w:rsidR="00F379D6" w:rsidRPr="00F379D6">
          <w:rPr>
            <w:rStyle w:val="a7"/>
            <w:rFonts w:ascii="Times New Roman" w:eastAsia="Times New Roman CYR" w:hAnsi="Times New Roman"/>
            <w:b w:val="0"/>
            <w:noProof/>
            <w:sz w:val="28"/>
            <w:szCs w:val="28"/>
          </w:rPr>
          <w:t>Раздел XII. Размер задатка, вносимого в обеспечение исполнения обязательства по заключению Соглашения, порядок и срок его внесения, реквизиты счетов, на которые вносится задаток</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_Toc231391431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22</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2" w:history="1">
        <w:r w:rsidR="00F379D6" w:rsidRPr="00F379D6">
          <w:rPr>
            <w:rStyle w:val="a7"/>
            <w:rFonts w:ascii="Times New Roman" w:eastAsia="Times New Roman CYR" w:hAnsi="Times New Roman"/>
            <w:b w:val="0"/>
            <w:noProof/>
            <w:sz w:val="28"/>
            <w:szCs w:val="28"/>
          </w:rPr>
          <w:t>Раздел XIII. Размер концессионной платы, форма, порядок и сроки её внесения</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_Toc231391432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24</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3" w:history="1">
        <w:r w:rsidR="00F379D6" w:rsidRPr="00F379D6">
          <w:rPr>
            <w:rStyle w:val="a7"/>
            <w:rFonts w:ascii="Times New Roman" w:eastAsia="Times New Roman CYR" w:hAnsi="Times New Roman"/>
            <w:b w:val="0"/>
            <w:noProof/>
            <w:sz w:val="28"/>
            <w:szCs w:val="28"/>
          </w:rPr>
          <w:t>Раздел XIV. Порядок, место и срок представления Конкурсных предложений</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_Toc231391433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24</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4" w:history="1">
        <w:r w:rsidR="00F379D6" w:rsidRPr="00F379D6">
          <w:rPr>
            <w:rStyle w:val="a7"/>
            <w:rFonts w:ascii="Times New Roman" w:eastAsia="Times New Roman CYR" w:hAnsi="Times New Roman"/>
            <w:b w:val="0"/>
            <w:noProof/>
            <w:sz w:val="28"/>
            <w:szCs w:val="28"/>
          </w:rPr>
          <w:t>Раздел XV. Порядок и срок изменения и (или) отзыва Заявок и  Конкурсных предложений</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_Toc231391434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25</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5" w:history="1">
        <w:r w:rsidR="00F379D6" w:rsidRPr="00F379D6">
          <w:rPr>
            <w:rStyle w:val="a7"/>
            <w:rFonts w:ascii="Times New Roman" w:eastAsia="Times New Roman CYR" w:hAnsi="Times New Roman"/>
            <w:b w:val="0"/>
            <w:noProof/>
            <w:sz w:val="28"/>
            <w:szCs w:val="28"/>
          </w:rPr>
          <w:t>Раздел XVI. Порядок, место, дата и время начала рассмотрения Заявок на участие в конкурсе в электронной форме</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_Toc231391435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26</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6" w:history="1">
        <w:r w:rsidR="00F379D6" w:rsidRPr="00F379D6">
          <w:rPr>
            <w:rStyle w:val="a7"/>
            <w:rFonts w:ascii="Times New Roman" w:eastAsia="Times New Roman CYR" w:hAnsi="Times New Roman"/>
            <w:b w:val="0"/>
            <w:noProof/>
            <w:sz w:val="28"/>
            <w:szCs w:val="28"/>
          </w:rPr>
          <w:t xml:space="preserve">Раздел XVII. Порядок и срок проведения предварительного отбора Участников конкурса и дата подписания </w:t>
        </w:r>
        <w:r w:rsidR="00F379D6" w:rsidRPr="00F379D6">
          <w:rPr>
            <w:rStyle w:val="a7"/>
            <w:rFonts w:ascii="Times New Roman" w:eastAsia="Times New Roman CYR" w:hAnsi="Times New Roman"/>
            <w:b w:val="0"/>
            <w:noProof/>
            <w:sz w:val="28"/>
            <w:szCs w:val="28"/>
          </w:rPr>
          <w:lastRenderedPageBreak/>
          <w:t>протокола о проведении предварительного отбора участников конкурса в электронной форме.</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_Toc231391436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26</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7" w:history="1">
        <w:r w:rsidR="00F379D6" w:rsidRPr="00F379D6">
          <w:rPr>
            <w:rStyle w:val="a7"/>
            <w:rFonts w:ascii="Times New Roman" w:eastAsia="Times New Roman CYR" w:hAnsi="Times New Roman"/>
            <w:b w:val="0"/>
            <w:noProof/>
            <w:sz w:val="28"/>
            <w:szCs w:val="28"/>
          </w:rPr>
          <w:t>Раздел XVIII. Порядок, место, дата и время начала рассмотрения конкурсных предложений</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_Toc231391437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28</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8" w:history="1">
        <w:r w:rsidR="00F379D6" w:rsidRPr="00F379D6">
          <w:rPr>
            <w:rStyle w:val="a7"/>
            <w:rFonts w:ascii="Times New Roman" w:eastAsia="Times New Roman CYR" w:hAnsi="Times New Roman"/>
            <w:b w:val="0"/>
            <w:noProof/>
            <w:sz w:val="28"/>
            <w:szCs w:val="28"/>
          </w:rPr>
          <w:t>Раздел XIX. Порядок рассмотрения и оценки Конкурсных предложений</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_Toc231391438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29</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39" w:history="1">
        <w:r w:rsidR="00F379D6" w:rsidRPr="00F379D6">
          <w:rPr>
            <w:rStyle w:val="a7"/>
            <w:rFonts w:ascii="Times New Roman" w:eastAsia="Times New Roman CYR" w:hAnsi="Times New Roman"/>
            <w:b w:val="0"/>
            <w:noProof/>
            <w:sz w:val="28"/>
            <w:szCs w:val="28"/>
          </w:rPr>
          <w:t>Раздел XX. Порядок определения победителя Конкурса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_Toc231391439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31</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0" w:history="1">
        <w:r w:rsidR="00F379D6" w:rsidRPr="00F379D6">
          <w:rPr>
            <w:rStyle w:val="a7"/>
            <w:rFonts w:ascii="Times New Roman" w:eastAsia="Times New Roman CYR" w:hAnsi="Times New Roman"/>
            <w:b w:val="0"/>
            <w:noProof/>
            <w:sz w:val="28"/>
            <w:szCs w:val="28"/>
          </w:rPr>
          <w:t>Раздел XXI. Срок подписания протокола о результатах проведения конкурса в электронной форме</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_Toc231391440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31</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1" w:history="1">
        <w:r w:rsidR="00F379D6" w:rsidRPr="00F379D6">
          <w:rPr>
            <w:rStyle w:val="a7"/>
            <w:rFonts w:ascii="Times New Roman" w:eastAsia="Times New Roman CYR" w:hAnsi="Times New Roman"/>
            <w:b w:val="0"/>
            <w:noProof/>
            <w:sz w:val="28"/>
            <w:szCs w:val="28"/>
          </w:rPr>
          <w:t>Раздел XXII. Срок подписания Концессионного соглашения</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_Toc231391441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32</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2" w:history="1">
        <w:r w:rsidR="00F379D6" w:rsidRPr="00F379D6">
          <w:rPr>
            <w:rStyle w:val="a7"/>
            <w:rFonts w:ascii="Times New Roman" w:eastAsia="Times New Roman CYR" w:hAnsi="Times New Roman"/>
            <w:b w:val="0"/>
            <w:noProof/>
            <w:sz w:val="28"/>
            <w:szCs w:val="28"/>
          </w:rPr>
          <w:t>Раздел XХ</w:t>
        </w:r>
        <w:r w:rsidR="00F379D6" w:rsidRPr="00F379D6">
          <w:rPr>
            <w:rStyle w:val="a7"/>
            <w:rFonts w:ascii="Times New Roman" w:eastAsia="Times New Roman CYR" w:hAnsi="Times New Roman"/>
            <w:b w:val="0"/>
            <w:noProof/>
            <w:sz w:val="28"/>
            <w:szCs w:val="28"/>
            <w:lang w:val="en-US"/>
          </w:rPr>
          <w:t>III</w:t>
        </w:r>
        <w:r w:rsidR="00F379D6" w:rsidRPr="00F379D6">
          <w:rPr>
            <w:rStyle w:val="a7"/>
            <w:rFonts w:ascii="Times New Roman" w:hAnsi="Times New Roman"/>
            <w:b w:val="0"/>
            <w:noProof/>
            <w:kern w:val="28"/>
            <w:sz w:val="28"/>
            <w:szCs w:val="28"/>
          </w:rPr>
          <w:t>.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способами обеспечения исполнения Концессионером обязательств по концессионному соглашению, а также требования к таким документам</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_Toc231391442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35</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3" w:history="1">
        <w:r w:rsidR="00F379D6" w:rsidRPr="00F379D6">
          <w:rPr>
            <w:rStyle w:val="a7"/>
            <w:rFonts w:ascii="Times New Roman" w:eastAsia="Times New Roman CYR" w:hAnsi="Times New Roman"/>
            <w:b w:val="0"/>
            <w:noProof/>
            <w:sz w:val="28"/>
            <w:szCs w:val="28"/>
          </w:rPr>
          <w:t>Раздел XХIV. Срок передачи Концедентом Концессионеру Объекта Соглашения и (или) иного передаваемого Концедентом Концессионеру по Соглашению имущества</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_Toc231391443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35</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4" w:history="1">
        <w:r w:rsidR="00F379D6" w:rsidRPr="00F379D6">
          <w:rPr>
            <w:rStyle w:val="a7"/>
            <w:rFonts w:ascii="Times New Roman" w:eastAsia="Times New Roman CYR" w:hAnsi="Times New Roman"/>
            <w:b w:val="0"/>
            <w:noProof/>
            <w:sz w:val="28"/>
            <w:szCs w:val="28"/>
          </w:rPr>
          <w:t>Раздел XXV. Порядок предоставления Концедентом Концессионеру информации об Объекте Соглашения, а также доступа на земельный участок</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_Toc231391444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35</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5" w:history="1">
        <w:r w:rsidR="00F379D6" w:rsidRPr="00F379D6">
          <w:rPr>
            <w:rStyle w:val="a7"/>
            <w:rFonts w:ascii="Times New Roman" w:eastAsia="Times New Roman CYR" w:hAnsi="Times New Roman"/>
            <w:b w:val="0"/>
            <w:noProof/>
            <w:sz w:val="28"/>
            <w:szCs w:val="28"/>
          </w:rPr>
          <w:t>Раздел XXVI.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_Toc231391445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36</w:t>
        </w:r>
        <w:r w:rsidRPr="00F379D6">
          <w:rPr>
            <w:rFonts w:ascii="Times New Roman" w:hAnsi="Times New Roman"/>
            <w:b w:val="0"/>
            <w:noProof/>
            <w:webHidden/>
            <w:sz w:val="28"/>
            <w:szCs w:val="28"/>
          </w:rPr>
          <w:fldChar w:fldCharType="end"/>
        </w:r>
      </w:hyperlink>
    </w:p>
    <w:p w:rsidR="00F379D6" w:rsidRPr="00F379D6" w:rsidRDefault="00BA332E" w:rsidP="00153AB9">
      <w:pPr>
        <w:pStyle w:val="11"/>
        <w:rPr>
          <w:rFonts w:ascii="Times New Roman" w:eastAsiaTheme="minorEastAsia" w:hAnsi="Times New Roman"/>
          <w:b w:val="0"/>
          <w:bCs w:val="0"/>
          <w:caps w:val="0"/>
          <w:noProof/>
          <w:sz w:val="28"/>
          <w:szCs w:val="28"/>
        </w:rPr>
      </w:pPr>
      <w:hyperlink w:anchor="_Toc231391446" w:history="1">
        <w:r w:rsidR="00F379D6" w:rsidRPr="00F379D6">
          <w:rPr>
            <w:rStyle w:val="a7"/>
            <w:rFonts w:ascii="Times New Roman" w:eastAsia="Times New Roman CYR" w:hAnsi="Times New Roman"/>
            <w:b w:val="0"/>
            <w:noProof/>
            <w:sz w:val="28"/>
            <w:szCs w:val="28"/>
          </w:rPr>
          <w:t>Раздел XXVI</w:t>
        </w:r>
        <w:r w:rsidR="00F379D6" w:rsidRPr="00F379D6">
          <w:rPr>
            <w:rStyle w:val="a7"/>
            <w:rFonts w:ascii="Times New Roman" w:eastAsia="Times New Roman CYR" w:hAnsi="Times New Roman"/>
            <w:b w:val="0"/>
            <w:noProof/>
            <w:sz w:val="28"/>
            <w:szCs w:val="28"/>
            <w:lang w:val="en-US"/>
          </w:rPr>
          <w:t>I</w:t>
        </w:r>
        <w:r w:rsidR="00F379D6" w:rsidRPr="00F379D6">
          <w:rPr>
            <w:rStyle w:val="a7"/>
            <w:rFonts w:ascii="Times New Roman" w:eastAsia="Times New Roman CYR" w:hAnsi="Times New Roman"/>
            <w:b w:val="0"/>
            <w:noProof/>
            <w:sz w:val="28"/>
            <w:szCs w:val="28"/>
          </w:rPr>
          <w:t>. Перечень приложений к Конкурсной документации</w:t>
        </w:r>
        <w:r w:rsidR="00F379D6" w:rsidRPr="00F379D6">
          <w:rPr>
            <w:rFonts w:ascii="Times New Roman" w:hAnsi="Times New Roman"/>
            <w:b w:val="0"/>
            <w:noProof/>
            <w:webHidden/>
            <w:sz w:val="28"/>
            <w:szCs w:val="28"/>
          </w:rPr>
          <w:tab/>
        </w:r>
        <w:r w:rsidRPr="00F379D6">
          <w:rPr>
            <w:rFonts w:ascii="Times New Roman" w:hAnsi="Times New Roman"/>
            <w:b w:val="0"/>
            <w:noProof/>
            <w:webHidden/>
            <w:sz w:val="28"/>
            <w:szCs w:val="28"/>
          </w:rPr>
          <w:fldChar w:fldCharType="begin"/>
        </w:r>
        <w:r w:rsidR="00F379D6" w:rsidRPr="00F379D6">
          <w:rPr>
            <w:rFonts w:ascii="Times New Roman" w:hAnsi="Times New Roman"/>
            <w:b w:val="0"/>
            <w:noProof/>
            <w:webHidden/>
            <w:sz w:val="28"/>
            <w:szCs w:val="28"/>
          </w:rPr>
          <w:instrText xml:space="preserve"> PAGEREF _Toc231391446 \h </w:instrText>
        </w:r>
        <w:r w:rsidRPr="00F379D6">
          <w:rPr>
            <w:rFonts w:ascii="Times New Roman" w:hAnsi="Times New Roman"/>
            <w:b w:val="0"/>
            <w:noProof/>
            <w:webHidden/>
            <w:sz w:val="28"/>
            <w:szCs w:val="28"/>
          </w:rPr>
        </w:r>
        <w:r w:rsidRPr="00F379D6">
          <w:rPr>
            <w:rFonts w:ascii="Times New Roman" w:hAnsi="Times New Roman"/>
            <w:b w:val="0"/>
            <w:noProof/>
            <w:webHidden/>
            <w:sz w:val="28"/>
            <w:szCs w:val="28"/>
          </w:rPr>
          <w:fldChar w:fldCharType="separate"/>
        </w:r>
        <w:r w:rsidR="00CC7E8A">
          <w:rPr>
            <w:rFonts w:ascii="Times New Roman" w:hAnsi="Times New Roman"/>
            <w:b w:val="0"/>
            <w:noProof/>
            <w:webHidden/>
            <w:sz w:val="28"/>
            <w:szCs w:val="28"/>
          </w:rPr>
          <w:t>37</w:t>
        </w:r>
        <w:r w:rsidRPr="00F379D6">
          <w:rPr>
            <w:rFonts w:ascii="Times New Roman" w:hAnsi="Times New Roman"/>
            <w:b w:val="0"/>
            <w:noProof/>
            <w:webHidden/>
            <w:sz w:val="28"/>
            <w:szCs w:val="28"/>
          </w:rPr>
          <w:fldChar w:fldCharType="end"/>
        </w:r>
      </w:hyperlink>
    </w:p>
    <w:p w:rsidR="002E7623" w:rsidRPr="00F379D6" w:rsidRDefault="00BA332E" w:rsidP="00153AB9">
      <w:pPr>
        <w:suppressAutoHyphens/>
        <w:spacing w:line="276" w:lineRule="auto"/>
        <w:jc w:val="both"/>
        <w:rPr>
          <w:sz w:val="28"/>
          <w:szCs w:val="28"/>
        </w:rPr>
        <w:sectPr w:rsidR="002E7623" w:rsidRPr="00F379D6" w:rsidSect="00A54E0D">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709" w:gutter="0"/>
          <w:cols w:space="708"/>
          <w:titlePg/>
          <w:docGrid w:linePitch="360"/>
        </w:sectPr>
      </w:pPr>
      <w:r w:rsidRPr="00F379D6">
        <w:rPr>
          <w:bCs/>
          <w:caps/>
          <w:sz w:val="28"/>
          <w:szCs w:val="28"/>
        </w:rPr>
        <w:fldChar w:fldCharType="end"/>
      </w:r>
    </w:p>
    <w:p w:rsidR="00CB009A" w:rsidRPr="00D22D90" w:rsidRDefault="00CB009A"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0" w:name="_Toc519174882"/>
      <w:bookmarkStart w:id="1" w:name="_Toc231391421"/>
      <w:r w:rsidRPr="00D22D90">
        <w:rPr>
          <w:rFonts w:ascii="Times New Roman" w:eastAsia="Times New Roman CYR" w:hAnsi="Times New Roman" w:cs="Times New Roman"/>
          <w:color w:val="000000" w:themeColor="text1"/>
        </w:rPr>
        <w:lastRenderedPageBreak/>
        <w:t>Общие положения</w:t>
      </w:r>
      <w:bookmarkEnd w:id="0"/>
      <w:bookmarkEnd w:id="1"/>
    </w:p>
    <w:p w:rsidR="00C92CDA" w:rsidRPr="00D22D90" w:rsidRDefault="00C92CDA" w:rsidP="00153AB9">
      <w:pPr>
        <w:spacing w:line="276" w:lineRule="auto"/>
        <w:ind w:firstLine="709"/>
        <w:jc w:val="both"/>
        <w:rPr>
          <w:rFonts w:eastAsia="Times New Roman CYR"/>
          <w:sz w:val="28"/>
          <w:szCs w:val="28"/>
        </w:rPr>
      </w:pPr>
    </w:p>
    <w:p w:rsidR="00CB009A" w:rsidRPr="00F0126A" w:rsidRDefault="00F0126A" w:rsidP="00153AB9">
      <w:pPr>
        <w:spacing w:line="276" w:lineRule="auto"/>
        <w:jc w:val="both"/>
        <w:rPr>
          <w:sz w:val="28"/>
          <w:szCs w:val="28"/>
        </w:rPr>
      </w:pPr>
      <w:r>
        <w:rPr>
          <w:rFonts w:eastAsia="Times New Roman CYR"/>
          <w:bCs/>
          <w:sz w:val="28"/>
          <w:szCs w:val="28"/>
        </w:rPr>
        <w:tab/>
      </w:r>
      <w:r w:rsidR="00041F53" w:rsidRPr="00D22D90">
        <w:rPr>
          <w:rFonts w:eastAsia="Times New Roman CYR"/>
          <w:bCs/>
          <w:sz w:val="28"/>
          <w:szCs w:val="28"/>
        </w:rPr>
        <w:t>Настоящая</w:t>
      </w:r>
      <w:r w:rsidR="002169C4" w:rsidRPr="00D22D90">
        <w:rPr>
          <w:rFonts w:eastAsia="Times New Roman CYR"/>
          <w:bCs/>
          <w:sz w:val="28"/>
          <w:szCs w:val="28"/>
        </w:rPr>
        <w:t xml:space="preserve"> </w:t>
      </w:r>
      <w:r w:rsidR="00F44494" w:rsidRPr="00D22D90">
        <w:rPr>
          <w:rFonts w:eastAsia="Times New Roman CYR"/>
          <w:bCs/>
          <w:sz w:val="28"/>
          <w:szCs w:val="28"/>
        </w:rPr>
        <w:t>К</w:t>
      </w:r>
      <w:r w:rsidR="00CB009A" w:rsidRPr="00D22D90">
        <w:rPr>
          <w:rFonts w:eastAsia="Times New Roman CYR"/>
          <w:bCs/>
          <w:sz w:val="28"/>
          <w:szCs w:val="28"/>
        </w:rPr>
        <w:t>онкурсная</w:t>
      </w:r>
      <w:r w:rsidR="002169C4" w:rsidRPr="00D22D90">
        <w:rPr>
          <w:rFonts w:eastAsia="Times New Roman CYR"/>
          <w:bCs/>
          <w:sz w:val="28"/>
          <w:szCs w:val="28"/>
        </w:rPr>
        <w:t xml:space="preserve"> </w:t>
      </w:r>
      <w:r w:rsidR="00CB009A" w:rsidRPr="00D22D90">
        <w:rPr>
          <w:rFonts w:eastAsia="Times New Roman CYR"/>
          <w:bCs/>
          <w:sz w:val="28"/>
          <w:szCs w:val="28"/>
        </w:rPr>
        <w:t>документация</w:t>
      </w:r>
      <w:r w:rsidR="002169C4" w:rsidRPr="00D22D90">
        <w:rPr>
          <w:rFonts w:eastAsia="Times New Roman CYR"/>
          <w:bCs/>
          <w:sz w:val="28"/>
          <w:szCs w:val="28"/>
        </w:rPr>
        <w:t xml:space="preserve"> </w:t>
      </w:r>
      <w:r w:rsidR="00CB009A" w:rsidRPr="00D22D90">
        <w:rPr>
          <w:rFonts w:eastAsia="Times New Roman CYR"/>
          <w:bCs/>
          <w:sz w:val="28"/>
          <w:szCs w:val="28"/>
        </w:rPr>
        <w:t>утверждена</w:t>
      </w:r>
      <w:r w:rsidR="00C92CDA" w:rsidRPr="00D22D90">
        <w:rPr>
          <w:rFonts w:eastAsia="Times New Roman CYR"/>
          <w:bCs/>
          <w:sz w:val="28"/>
          <w:szCs w:val="28"/>
        </w:rPr>
        <w:t xml:space="preserve"> </w:t>
      </w:r>
      <w:r w:rsidR="00CB009A" w:rsidRPr="00D22D90">
        <w:rPr>
          <w:rFonts w:eastAsia="Times New Roman CYR"/>
          <w:bCs/>
          <w:sz w:val="28"/>
          <w:szCs w:val="28"/>
        </w:rPr>
        <w:t xml:space="preserve">в соответствии с </w:t>
      </w:r>
      <w:r w:rsidR="00C92CDA" w:rsidRPr="00D22D90">
        <w:rPr>
          <w:rFonts w:eastAsia="Times New Roman CYR"/>
          <w:bCs/>
          <w:sz w:val="28"/>
          <w:szCs w:val="28"/>
        </w:rPr>
        <w:t>Федеральным законом от 21.07.2005 № 115-ФЗ «О концессионных соглашениях», П</w:t>
      </w:r>
      <w:r w:rsidR="00CB009A" w:rsidRPr="00D22D90">
        <w:rPr>
          <w:rFonts w:eastAsia="Times New Roman CYR"/>
          <w:bCs/>
          <w:sz w:val="28"/>
          <w:szCs w:val="28"/>
        </w:rPr>
        <w:t>остановление</w:t>
      </w:r>
      <w:r w:rsidR="003D7A5C" w:rsidRPr="00D22D90">
        <w:rPr>
          <w:rFonts w:eastAsia="Times New Roman CYR"/>
          <w:bCs/>
          <w:sz w:val="28"/>
          <w:szCs w:val="28"/>
        </w:rPr>
        <w:t>м</w:t>
      </w:r>
      <w:r w:rsidR="002169C4" w:rsidRPr="00D22D90">
        <w:rPr>
          <w:rFonts w:eastAsia="Times New Roman CYR"/>
          <w:bCs/>
          <w:sz w:val="28"/>
          <w:szCs w:val="28"/>
        </w:rPr>
        <w:t xml:space="preserve"> </w:t>
      </w:r>
      <w:r>
        <w:rPr>
          <w:sz w:val="28"/>
          <w:szCs w:val="28"/>
        </w:rPr>
        <w:t xml:space="preserve">Администрации </w:t>
      </w:r>
      <w:r w:rsidR="002169C4" w:rsidRPr="00D22D90">
        <w:rPr>
          <w:sz w:val="28"/>
          <w:szCs w:val="28"/>
        </w:rPr>
        <w:t>Калининского муниципального округа Тверской области «</w:t>
      </w:r>
      <w:r w:rsidRPr="00F0126A">
        <w:rPr>
          <w:sz w:val="28"/>
          <w:szCs w:val="28"/>
        </w:rPr>
        <w:t>О заключении концессионного 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с кадаст</w:t>
      </w:r>
      <w:r>
        <w:rPr>
          <w:sz w:val="28"/>
          <w:szCs w:val="28"/>
        </w:rPr>
        <w:t>ровым номером 69:10:0300601:676</w:t>
      </w:r>
      <w:r w:rsidR="002169C4" w:rsidRPr="00D22D90">
        <w:rPr>
          <w:sz w:val="28"/>
          <w:szCs w:val="28"/>
        </w:rPr>
        <w:t>»</w:t>
      </w:r>
      <w:r w:rsidR="00F42F97" w:rsidRPr="00D22D90">
        <w:rPr>
          <w:color w:val="000000"/>
          <w:sz w:val="28"/>
          <w:szCs w:val="28"/>
        </w:rPr>
        <w:t xml:space="preserve"> </w:t>
      </w:r>
      <w:r w:rsidR="00D1715C" w:rsidRPr="00D22D90">
        <w:rPr>
          <w:rFonts w:eastAsia="Times New Roman CYR"/>
          <w:bCs/>
          <w:sz w:val="28"/>
          <w:szCs w:val="28"/>
        </w:rPr>
        <w:t>(далее – Решение о заключении</w:t>
      </w:r>
      <w:r w:rsidR="002169C4" w:rsidRPr="00D22D90">
        <w:rPr>
          <w:rFonts w:eastAsia="Times New Roman CYR"/>
          <w:bCs/>
          <w:sz w:val="28"/>
          <w:szCs w:val="28"/>
        </w:rPr>
        <w:t xml:space="preserve"> </w:t>
      </w:r>
      <w:r w:rsidR="00D1715C" w:rsidRPr="00D22D90">
        <w:rPr>
          <w:rFonts w:eastAsia="Times New Roman CYR"/>
          <w:bCs/>
          <w:sz w:val="28"/>
          <w:szCs w:val="28"/>
        </w:rPr>
        <w:t>концессионного</w:t>
      </w:r>
      <w:r w:rsidR="002169C4" w:rsidRPr="00D22D90">
        <w:rPr>
          <w:rFonts w:eastAsia="Times New Roman CYR"/>
          <w:bCs/>
          <w:sz w:val="28"/>
          <w:szCs w:val="28"/>
        </w:rPr>
        <w:t xml:space="preserve"> </w:t>
      </w:r>
      <w:r w:rsidR="00D1715C" w:rsidRPr="00D22D90">
        <w:rPr>
          <w:rFonts w:eastAsia="Times New Roman CYR"/>
          <w:bCs/>
          <w:sz w:val="28"/>
          <w:szCs w:val="28"/>
        </w:rPr>
        <w:t>соглашения)</w:t>
      </w:r>
      <w:r w:rsidR="00A74BF7" w:rsidRPr="00D22D90">
        <w:rPr>
          <w:rFonts w:eastAsia="Times New Roman CYR"/>
          <w:bCs/>
          <w:sz w:val="28"/>
          <w:szCs w:val="28"/>
        </w:rPr>
        <w:t>.</w:t>
      </w:r>
    </w:p>
    <w:p w:rsidR="00CB009A" w:rsidRPr="00D22D90" w:rsidRDefault="00CB009A" w:rsidP="00153AB9">
      <w:pPr>
        <w:pStyle w:val="Standard"/>
        <w:autoSpaceDE w:val="0"/>
        <w:spacing w:line="276" w:lineRule="auto"/>
        <w:ind w:firstLine="709"/>
        <w:jc w:val="both"/>
        <w:rPr>
          <w:rFonts w:eastAsia="Times New Roman CYR" w:cs="Times New Roman"/>
          <w:bCs/>
          <w:sz w:val="28"/>
          <w:szCs w:val="28"/>
          <w:lang w:val="ru-RU"/>
        </w:rPr>
      </w:pPr>
      <w:r w:rsidRPr="00D22D90">
        <w:rPr>
          <w:rFonts w:eastAsia="Times New Roman CYR" w:cs="Times New Roman"/>
          <w:bCs/>
          <w:sz w:val="28"/>
          <w:szCs w:val="28"/>
        </w:rPr>
        <w:t>Для</w:t>
      </w:r>
      <w:r w:rsidR="002169C4" w:rsidRPr="00D22D90">
        <w:rPr>
          <w:rFonts w:eastAsia="Times New Roman CYR" w:cs="Times New Roman"/>
          <w:bCs/>
          <w:sz w:val="28"/>
          <w:szCs w:val="28"/>
          <w:lang w:val="ru-RU"/>
        </w:rPr>
        <w:t xml:space="preserve"> </w:t>
      </w:r>
      <w:r w:rsidRPr="00D22D90">
        <w:rPr>
          <w:rFonts w:eastAsia="Times New Roman CYR" w:cs="Times New Roman"/>
          <w:bCs/>
          <w:sz w:val="28"/>
          <w:szCs w:val="28"/>
        </w:rPr>
        <w:t>целей</w:t>
      </w:r>
      <w:r w:rsidR="002169C4" w:rsidRPr="00D22D90">
        <w:rPr>
          <w:rFonts w:eastAsia="Times New Roman CYR" w:cs="Times New Roman"/>
          <w:bCs/>
          <w:sz w:val="28"/>
          <w:szCs w:val="28"/>
          <w:lang w:val="ru-RU"/>
        </w:rPr>
        <w:t xml:space="preserve"> </w:t>
      </w:r>
      <w:r w:rsidRPr="00D22D90">
        <w:rPr>
          <w:rFonts w:eastAsia="Times New Roman CYR" w:cs="Times New Roman"/>
          <w:bCs/>
          <w:sz w:val="28"/>
          <w:szCs w:val="28"/>
        </w:rPr>
        <w:t>настоящей</w:t>
      </w:r>
      <w:r w:rsidR="002169C4" w:rsidRPr="00D22D90">
        <w:rPr>
          <w:rFonts w:eastAsia="Times New Roman CYR" w:cs="Times New Roman"/>
          <w:bCs/>
          <w:sz w:val="28"/>
          <w:szCs w:val="28"/>
          <w:lang w:val="ru-RU"/>
        </w:rPr>
        <w:t xml:space="preserve"> </w:t>
      </w:r>
      <w:r w:rsidR="00F44494" w:rsidRPr="00D22D90">
        <w:rPr>
          <w:rFonts w:eastAsia="Times New Roman CYR" w:cs="Times New Roman"/>
          <w:bCs/>
          <w:sz w:val="28"/>
          <w:szCs w:val="28"/>
          <w:lang w:val="ru-RU"/>
        </w:rPr>
        <w:t>К</w:t>
      </w:r>
      <w:r w:rsidRPr="00D22D90">
        <w:rPr>
          <w:rFonts w:eastAsia="Times New Roman CYR" w:cs="Times New Roman"/>
          <w:bCs/>
          <w:sz w:val="28"/>
          <w:szCs w:val="28"/>
        </w:rPr>
        <w:t>онкурсной</w:t>
      </w:r>
      <w:r w:rsidR="002169C4" w:rsidRPr="00D22D90">
        <w:rPr>
          <w:rFonts w:eastAsia="Times New Roman CYR" w:cs="Times New Roman"/>
          <w:bCs/>
          <w:sz w:val="28"/>
          <w:szCs w:val="28"/>
          <w:lang w:val="ru-RU"/>
        </w:rPr>
        <w:t xml:space="preserve"> </w:t>
      </w:r>
      <w:r w:rsidRPr="00D22D90">
        <w:rPr>
          <w:rFonts w:eastAsia="Times New Roman CYR" w:cs="Times New Roman"/>
          <w:bCs/>
          <w:sz w:val="28"/>
          <w:szCs w:val="28"/>
        </w:rPr>
        <w:t>документации используются следующие термины:</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Задаток</w:t>
      </w:r>
      <w:r w:rsidRPr="00D22D90">
        <w:rPr>
          <w:rFonts w:eastAsia="Times New Roman CYR" w:cs="Times New Roman"/>
          <w:bCs/>
          <w:color w:val="000000"/>
          <w:sz w:val="28"/>
          <w:szCs w:val="28"/>
          <w:lang w:val="ru-RU"/>
        </w:rPr>
        <w:t xml:space="preserve"> – </w:t>
      </w:r>
      <w:r w:rsidR="00F44494" w:rsidRPr="00D22D90">
        <w:rPr>
          <w:rFonts w:eastAsia="Times New Roman CYR" w:cs="Times New Roman"/>
          <w:bCs/>
          <w:color w:val="000000"/>
          <w:sz w:val="28"/>
          <w:szCs w:val="28"/>
          <w:lang w:val="ru-RU"/>
        </w:rPr>
        <w:t>денежные средства, вносимые З</w:t>
      </w:r>
      <w:r w:rsidRPr="00D22D90">
        <w:rPr>
          <w:rFonts w:eastAsia="Times New Roman CYR" w:cs="Times New Roman"/>
          <w:bCs/>
          <w:color w:val="000000"/>
          <w:sz w:val="28"/>
          <w:szCs w:val="28"/>
          <w:lang w:val="ru-RU"/>
        </w:rPr>
        <w:t>аявителем в срок, ра</w:t>
      </w:r>
      <w:r w:rsidR="00F44494" w:rsidRPr="00D22D90">
        <w:rPr>
          <w:rFonts w:eastAsia="Times New Roman CYR" w:cs="Times New Roman"/>
          <w:bCs/>
          <w:color w:val="000000"/>
          <w:sz w:val="28"/>
          <w:szCs w:val="28"/>
          <w:lang w:val="ru-RU"/>
        </w:rPr>
        <w:t>змере и порядке, установленном К</w:t>
      </w:r>
      <w:r w:rsidRPr="00D22D90">
        <w:rPr>
          <w:rFonts w:eastAsia="Times New Roman CYR" w:cs="Times New Roman"/>
          <w:bCs/>
          <w:color w:val="000000"/>
          <w:sz w:val="28"/>
          <w:szCs w:val="28"/>
          <w:lang w:val="ru-RU"/>
        </w:rPr>
        <w:t xml:space="preserve">онкурсной документацией, в качестве </w:t>
      </w:r>
      <w:r w:rsidRPr="00D22D90">
        <w:rPr>
          <w:rFonts w:eastAsia="Times New Roman CYR" w:cs="Times New Roman"/>
          <w:color w:val="000000"/>
          <w:sz w:val="28"/>
          <w:szCs w:val="28"/>
          <w:lang w:val="ru-RU"/>
        </w:rPr>
        <w:t>обеспе</w:t>
      </w:r>
      <w:r w:rsidR="00F44494" w:rsidRPr="00D22D90">
        <w:rPr>
          <w:rFonts w:eastAsia="Times New Roman CYR" w:cs="Times New Roman"/>
          <w:color w:val="000000"/>
          <w:sz w:val="28"/>
          <w:szCs w:val="28"/>
          <w:lang w:val="ru-RU"/>
        </w:rPr>
        <w:t>чения исполнения обязательства Заявителя по заключению К</w:t>
      </w:r>
      <w:r w:rsidRPr="00D22D90">
        <w:rPr>
          <w:rFonts w:eastAsia="Times New Roman CYR" w:cs="Times New Roman"/>
          <w:color w:val="000000"/>
          <w:sz w:val="28"/>
          <w:szCs w:val="28"/>
          <w:lang w:val="ru-RU"/>
        </w:rPr>
        <w:t>онцессионного соглашения.</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Закон о концессионных соглашениях</w:t>
      </w:r>
      <w:r w:rsidRPr="00D22D90">
        <w:rPr>
          <w:rFonts w:eastAsia="Times New Roman CYR" w:cs="Times New Roman"/>
          <w:bCs/>
          <w:color w:val="000000"/>
          <w:sz w:val="28"/>
          <w:szCs w:val="28"/>
          <w:lang w:val="ru-RU"/>
        </w:rPr>
        <w:t xml:space="preserve"> </w:t>
      </w:r>
      <w:r w:rsidRPr="00D22D90">
        <w:rPr>
          <w:rFonts w:eastAsia="Times New Roman CYR" w:cs="Times New Roman"/>
          <w:color w:val="000000"/>
          <w:sz w:val="28"/>
          <w:szCs w:val="28"/>
          <w:lang w:val="ru-RU"/>
        </w:rPr>
        <w:t xml:space="preserve">– Федеральный закон от </w:t>
      </w:r>
      <w:r w:rsidR="00BA5500" w:rsidRPr="00D22D90">
        <w:rPr>
          <w:rFonts w:eastAsia="Times New Roman CYR" w:cs="Times New Roman"/>
          <w:color w:val="000000"/>
          <w:sz w:val="28"/>
          <w:szCs w:val="28"/>
          <w:lang w:val="ru-RU"/>
        </w:rPr>
        <w:br/>
      </w:r>
      <w:r w:rsidRPr="00D22D90">
        <w:rPr>
          <w:rFonts w:eastAsia="Times New Roman CYR" w:cs="Times New Roman"/>
          <w:color w:val="000000"/>
          <w:sz w:val="28"/>
          <w:szCs w:val="28"/>
          <w:lang w:val="ru-RU"/>
        </w:rPr>
        <w:t>21 июля 2005 года №</w:t>
      </w:r>
      <w:r w:rsidRPr="00D22D90">
        <w:rPr>
          <w:rFonts w:eastAsia="Times New Roman" w:cs="Times New Roman"/>
          <w:color w:val="000000"/>
          <w:sz w:val="28"/>
          <w:szCs w:val="28"/>
          <w:lang w:val="en-US"/>
        </w:rPr>
        <w:t> </w:t>
      </w:r>
      <w:r w:rsidRPr="00D22D90">
        <w:rPr>
          <w:rFonts w:eastAsia="Times New Roman" w:cs="Times New Roman"/>
          <w:color w:val="000000"/>
          <w:sz w:val="28"/>
          <w:szCs w:val="28"/>
          <w:lang w:val="ru-RU"/>
        </w:rPr>
        <w:t>115-</w:t>
      </w:r>
      <w:r w:rsidRPr="00D22D90">
        <w:rPr>
          <w:rFonts w:eastAsia="Times New Roman CYR" w:cs="Times New Roman"/>
          <w:color w:val="000000"/>
          <w:sz w:val="28"/>
          <w:szCs w:val="28"/>
          <w:lang w:val="ru-RU"/>
        </w:rPr>
        <w:t xml:space="preserve">ФЗ </w:t>
      </w:r>
      <w:r w:rsidRPr="00D22D90">
        <w:rPr>
          <w:rFonts w:eastAsia="Times New Roman" w:cs="Times New Roman"/>
          <w:color w:val="000000"/>
          <w:sz w:val="28"/>
          <w:szCs w:val="28"/>
          <w:lang w:val="ru-RU"/>
        </w:rPr>
        <w:t>«</w:t>
      </w:r>
      <w:r w:rsidRPr="00D22D90">
        <w:rPr>
          <w:rFonts w:eastAsia="Times New Roman CYR" w:cs="Times New Roman"/>
          <w:color w:val="000000"/>
          <w:sz w:val="28"/>
          <w:szCs w:val="28"/>
          <w:lang w:val="ru-RU"/>
        </w:rPr>
        <w:t>О</w:t>
      </w:r>
      <w:r w:rsidR="002169C4" w:rsidRPr="00D22D90">
        <w:rPr>
          <w:rFonts w:eastAsia="Times New Roman CYR" w:cs="Times New Roman"/>
          <w:color w:val="000000"/>
          <w:sz w:val="28"/>
          <w:szCs w:val="28"/>
          <w:lang w:val="ru-RU"/>
        </w:rPr>
        <w:t xml:space="preserve"> </w:t>
      </w:r>
      <w:r w:rsidRPr="00D22D90">
        <w:rPr>
          <w:rFonts w:eastAsia="Times New Roman CYR" w:cs="Times New Roman"/>
          <w:color w:val="000000"/>
          <w:sz w:val="28"/>
          <w:szCs w:val="28"/>
          <w:lang w:val="ru-RU"/>
        </w:rPr>
        <w:t>концессионных соглашениях</w:t>
      </w:r>
      <w:r w:rsidRPr="00D22D90">
        <w:rPr>
          <w:rFonts w:eastAsia="Times New Roman" w:cs="Times New Roman"/>
          <w:color w:val="000000"/>
          <w:sz w:val="28"/>
          <w:szCs w:val="28"/>
          <w:lang w:val="ru-RU"/>
        </w:rPr>
        <w:t>».</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Заявитель</w:t>
      </w:r>
      <w:r w:rsidRPr="00D22D90">
        <w:rPr>
          <w:rFonts w:eastAsia="Times New Roman CYR" w:cs="Times New Roman"/>
          <w:color w:val="000000"/>
          <w:sz w:val="28"/>
          <w:szCs w:val="28"/>
          <w:lang w:val="ru-RU"/>
        </w:rPr>
        <w:t xml:space="preserve"> – </w:t>
      </w:r>
      <w:r w:rsidRPr="00D22D90">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22D90">
        <w:rPr>
          <w:rFonts w:eastAsia="Times New Roman CYR" w:cs="Times New Roman"/>
          <w:bCs/>
          <w:color w:val="000000"/>
          <w:sz w:val="28"/>
          <w:szCs w:val="28"/>
          <w:lang w:val="ru-RU"/>
        </w:rPr>
        <w:t>е</w:t>
      </w:r>
      <w:r w:rsidR="00041F53" w:rsidRPr="00D22D90">
        <w:rPr>
          <w:rFonts w:eastAsia="Times New Roman CYR" w:cs="Times New Roman"/>
          <w:bCs/>
          <w:color w:val="000000"/>
          <w:sz w:val="28"/>
          <w:szCs w:val="28"/>
          <w:lang w:val="ru-RU"/>
        </w:rPr>
        <w:t>е</w:t>
      </w:r>
      <w:r w:rsidRPr="00D22D90">
        <w:rPr>
          <w:rFonts w:eastAsia="Times New Roman CYR" w:cs="Times New Roman"/>
          <w:bCs/>
          <w:color w:val="000000"/>
          <w:sz w:val="28"/>
          <w:szCs w:val="28"/>
          <w:lang w:val="ru-RU"/>
        </w:rPr>
        <w:t xml:space="preserve"> указанных юридических лица</w:t>
      </w:r>
      <w:r w:rsidRPr="00D22D90">
        <w:rPr>
          <w:rFonts w:eastAsia="Times New Roman CYR" w:cs="Times New Roman"/>
          <w:color w:val="000000"/>
          <w:sz w:val="28"/>
          <w:szCs w:val="28"/>
          <w:lang w:val="ru-RU"/>
        </w:rPr>
        <w:t>.</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Заявка</w:t>
      </w:r>
      <w:r w:rsidRPr="00D22D90">
        <w:rPr>
          <w:rFonts w:eastAsia="Times New Roman CYR" w:cs="Times New Roman"/>
          <w:bCs/>
          <w:color w:val="000000"/>
          <w:sz w:val="28"/>
          <w:szCs w:val="28"/>
          <w:lang w:val="ru-RU"/>
        </w:rPr>
        <w:t xml:space="preserve"> </w:t>
      </w:r>
      <w:r w:rsidRPr="00D22D90">
        <w:rPr>
          <w:rFonts w:eastAsia="Times New Roman CYR" w:cs="Times New Roman"/>
          <w:color w:val="000000"/>
          <w:sz w:val="28"/>
          <w:szCs w:val="28"/>
          <w:lang w:val="ru-RU"/>
        </w:rPr>
        <w:t xml:space="preserve">– </w:t>
      </w:r>
      <w:r w:rsidRPr="00D22D90">
        <w:rPr>
          <w:rFonts w:eastAsia="Times New Roman CYR" w:cs="Times New Roman"/>
          <w:bCs/>
          <w:color w:val="000000"/>
          <w:sz w:val="28"/>
          <w:szCs w:val="28"/>
          <w:lang w:val="ru-RU"/>
        </w:rPr>
        <w:t>компл</w:t>
      </w:r>
      <w:r w:rsidR="00F44494" w:rsidRPr="00D22D90">
        <w:rPr>
          <w:rFonts w:eastAsia="Times New Roman CYR" w:cs="Times New Roman"/>
          <w:bCs/>
          <w:color w:val="000000"/>
          <w:sz w:val="28"/>
          <w:szCs w:val="28"/>
          <w:lang w:val="ru-RU"/>
        </w:rPr>
        <w:t>ект документов, представленный Заявителем для участия в К</w:t>
      </w:r>
      <w:r w:rsidRPr="00D22D90">
        <w:rPr>
          <w:rFonts w:eastAsia="Times New Roman CYR" w:cs="Times New Roman"/>
          <w:bCs/>
          <w:color w:val="000000"/>
          <w:sz w:val="28"/>
          <w:szCs w:val="28"/>
          <w:lang w:val="ru-RU"/>
        </w:rPr>
        <w:t>онкурсе в соответ</w:t>
      </w:r>
      <w:r w:rsidR="00F44494" w:rsidRPr="00D22D90">
        <w:rPr>
          <w:rFonts w:eastAsia="Times New Roman CYR" w:cs="Times New Roman"/>
          <w:bCs/>
          <w:color w:val="000000"/>
          <w:sz w:val="28"/>
          <w:szCs w:val="28"/>
          <w:lang w:val="ru-RU"/>
        </w:rPr>
        <w:t>ствии с требованиями настоящей К</w:t>
      </w:r>
      <w:r w:rsidRPr="00D22D90">
        <w:rPr>
          <w:rFonts w:eastAsia="Times New Roman CYR" w:cs="Times New Roman"/>
          <w:bCs/>
          <w:color w:val="000000"/>
          <w:sz w:val="28"/>
          <w:szCs w:val="28"/>
          <w:lang w:val="ru-RU"/>
        </w:rPr>
        <w:t>онкурсной документации.</w:t>
      </w:r>
    </w:p>
    <w:p w:rsidR="00066465" w:rsidRPr="00D22D90" w:rsidRDefault="00CB009A" w:rsidP="00153AB9">
      <w:pPr>
        <w:pStyle w:val="Standard"/>
        <w:tabs>
          <w:tab w:val="left" w:pos="8364"/>
        </w:tabs>
        <w:autoSpaceDE w:val="0"/>
        <w:spacing w:line="276" w:lineRule="auto"/>
        <w:ind w:firstLine="709"/>
        <w:jc w:val="both"/>
        <w:rPr>
          <w:rFonts w:eastAsia="Times New Roman CYR" w:cs="Times New Roman"/>
          <w:bCs/>
          <w:color w:val="000000"/>
          <w:sz w:val="28"/>
          <w:szCs w:val="28"/>
          <w:lang w:val="ru-RU"/>
        </w:rPr>
      </w:pPr>
      <w:r w:rsidRPr="00D22D90">
        <w:rPr>
          <w:rFonts w:eastAsia="Times New Roman CYR" w:cs="Times New Roman"/>
          <w:b/>
          <w:bCs/>
          <w:color w:val="000000"/>
          <w:sz w:val="28"/>
          <w:szCs w:val="28"/>
          <w:lang w:val="ru-RU"/>
        </w:rPr>
        <w:t>Конкурс</w:t>
      </w:r>
      <w:r w:rsidRPr="00D22D90">
        <w:rPr>
          <w:rFonts w:eastAsia="Times New Roman CYR" w:cs="Times New Roman"/>
          <w:bCs/>
          <w:color w:val="000000"/>
          <w:sz w:val="28"/>
          <w:szCs w:val="28"/>
          <w:lang w:val="ru-RU"/>
        </w:rPr>
        <w:t xml:space="preserve"> – открыт</w:t>
      </w:r>
      <w:r w:rsidR="00F44494" w:rsidRPr="00D22D90">
        <w:rPr>
          <w:rFonts w:eastAsia="Times New Roman CYR" w:cs="Times New Roman"/>
          <w:bCs/>
          <w:color w:val="000000"/>
          <w:sz w:val="28"/>
          <w:szCs w:val="28"/>
          <w:lang w:val="ru-RU"/>
        </w:rPr>
        <w:t xml:space="preserve">ый конкурс </w:t>
      </w:r>
      <w:r w:rsidR="00F03083">
        <w:rPr>
          <w:rFonts w:eastAsia="Times New Roman CYR" w:cs="Times New Roman"/>
          <w:bCs/>
          <w:color w:val="000000"/>
          <w:sz w:val="28"/>
          <w:szCs w:val="28"/>
          <w:lang w:val="ru-RU"/>
        </w:rPr>
        <w:t xml:space="preserve">в электронной форме </w:t>
      </w:r>
      <w:r w:rsidR="00F44494" w:rsidRPr="00D22D90">
        <w:rPr>
          <w:rFonts w:eastAsia="Times New Roman CYR" w:cs="Times New Roman"/>
          <w:bCs/>
          <w:color w:val="000000"/>
          <w:sz w:val="28"/>
          <w:szCs w:val="28"/>
          <w:lang w:val="ru-RU"/>
        </w:rPr>
        <w:t>на право заключения К</w:t>
      </w:r>
      <w:r w:rsidRPr="00D22D90">
        <w:rPr>
          <w:rFonts w:eastAsia="Times New Roman CYR" w:cs="Times New Roman"/>
          <w:bCs/>
          <w:color w:val="000000"/>
          <w:sz w:val="28"/>
          <w:szCs w:val="28"/>
          <w:lang w:val="ru-RU"/>
        </w:rPr>
        <w:t>онцессионного соглашения</w:t>
      </w:r>
      <w:r w:rsidR="002169C4" w:rsidRPr="00D22D90">
        <w:rPr>
          <w:rFonts w:eastAsia="Times New Roman CYR" w:cs="Times New Roman"/>
          <w:bCs/>
          <w:color w:val="000000"/>
          <w:sz w:val="28"/>
          <w:szCs w:val="28"/>
          <w:lang w:val="ru-RU"/>
        </w:rPr>
        <w:t xml:space="preserve"> в целях обеспечения развития материально-технической базы Регионального спортивного тренировочного центра стрелковых видов спорта «Березино», расположенного по адресу: Российская Федерация, Тверская область, муниципальный округ Калининский, деревня Березино</w:t>
      </w:r>
      <w:r w:rsidR="00E76B7F" w:rsidRPr="00D22D90">
        <w:rPr>
          <w:rFonts w:cs="Times New Roman"/>
          <w:sz w:val="28"/>
          <w:szCs w:val="28"/>
          <w:lang w:val="ru-RU"/>
        </w:rPr>
        <w:t>.</w:t>
      </w:r>
    </w:p>
    <w:p w:rsidR="00CB009A" w:rsidRPr="00D22D90" w:rsidRDefault="00CB009A" w:rsidP="00153AB9">
      <w:pPr>
        <w:pStyle w:val="Standard"/>
        <w:autoSpaceDE w:val="0"/>
        <w:spacing w:line="276" w:lineRule="auto"/>
        <w:ind w:firstLine="709"/>
        <w:jc w:val="both"/>
        <w:rPr>
          <w:rFonts w:eastAsia="Times New Roman CYR" w:cs="Times New Roman"/>
          <w:color w:val="000000"/>
          <w:sz w:val="28"/>
          <w:szCs w:val="28"/>
          <w:lang w:val="ru-RU"/>
        </w:rPr>
      </w:pPr>
      <w:r w:rsidRPr="00D22D90">
        <w:rPr>
          <w:rFonts w:eastAsia="Times New Roman CYR" w:cs="Times New Roman"/>
          <w:b/>
          <w:bCs/>
          <w:color w:val="000000"/>
          <w:sz w:val="28"/>
          <w:szCs w:val="28"/>
          <w:lang w:val="ru-RU"/>
        </w:rPr>
        <w:t>Конкурсная документация</w:t>
      </w:r>
      <w:r w:rsidRPr="00D22D90">
        <w:rPr>
          <w:rFonts w:eastAsia="Times New Roman CYR" w:cs="Times New Roman"/>
          <w:bCs/>
          <w:color w:val="000000"/>
          <w:sz w:val="28"/>
          <w:szCs w:val="28"/>
          <w:lang w:val="ru-RU"/>
        </w:rPr>
        <w:t xml:space="preserve"> </w:t>
      </w:r>
      <w:r w:rsidRPr="00D22D90">
        <w:rPr>
          <w:rFonts w:eastAsia="Times New Roman CYR" w:cs="Times New Roman"/>
          <w:color w:val="000000"/>
          <w:sz w:val="28"/>
          <w:szCs w:val="28"/>
          <w:lang w:val="ru-RU"/>
        </w:rPr>
        <w:t>– комплект доку</w:t>
      </w:r>
      <w:r w:rsidR="00F44494" w:rsidRPr="00D22D90">
        <w:rPr>
          <w:rFonts w:eastAsia="Times New Roman CYR" w:cs="Times New Roman"/>
          <w:color w:val="000000"/>
          <w:sz w:val="28"/>
          <w:szCs w:val="28"/>
          <w:lang w:val="ru-RU"/>
        </w:rPr>
        <w:t>ментов, определяющих условия и К</w:t>
      </w:r>
      <w:r w:rsidRPr="00D22D90">
        <w:rPr>
          <w:rFonts w:eastAsia="Times New Roman CYR" w:cs="Times New Roman"/>
          <w:color w:val="000000"/>
          <w:sz w:val="28"/>
          <w:szCs w:val="28"/>
          <w:lang w:val="ru-RU"/>
        </w:rPr>
        <w:t>ритери</w:t>
      </w:r>
      <w:r w:rsidR="00F44494" w:rsidRPr="00D22D90">
        <w:rPr>
          <w:rFonts w:eastAsia="Times New Roman CYR" w:cs="Times New Roman"/>
          <w:color w:val="000000"/>
          <w:sz w:val="28"/>
          <w:szCs w:val="28"/>
          <w:lang w:val="ru-RU"/>
        </w:rPr>
        <w:t xml:space="preserve">и конкурса, требования </w:t>
      </w:r>
      <w:r w:rsidRPr="00D22D90">
        <w:rPr>
          <w:rFonts w:eastAsia="Times New Roman CYR" w:cs="Times New Roman"/>
          <w:color w:val="000000"/>
          <w:sz w:val="28"/>
          <w:szCs w:val="28"/>
          <w:lang w:val="ru-RU"/>
        </w:rPr>
        <w:t>к</w:t>
      </w:r>
      <w:r w:rsidRPr="00D22D90">
        <w:rPr>
          <w:rFonts w:eastAsia="Times New Roman" w:cs="Times New Roman"/>
          <w:color w:val="000000"/>
          <w:sz w:val="28"/>
          <w:szCs w:val="28"/>
          <w:lang w:val="en-US"/>
        </w:rPr>
        <w:t> </w:t>
      </w:r>
      <w:r w:rsidR="00F44494" w:rsidRPr="00D22D90">
        <w:rPr>
          <w:rFonts w:eastAsia="Times New Roman" w:cs="Times New Roman"/>
          <w:color w:val="000000"/>
          <w:sz w:val="28"/>
          <w:szCs w:val="28"/>
          <w:lang w:val="ru-RU"/>
        </w:rPr>
        <w:t>Заявителям и У</w:t>
      </w:r>
      <w:r w:rsidRPr="00D22D90">
        <w:rPr>
          <w:rFonts w:eastAsia="Times New Roman" w:cs="Times New Roman"/>
          <w:color w:val="000000"/>
          <w:sz w:val="28"/>
          <w:szCs w:val="28"/>
          <w:lang w:val="ru-RU"/>
        </w:rPr>
        <w:t xml:space="preserve">частникам конкурса, </w:t>
      </w:r>
      <w:r w:rsidR="00F44494" w:rsidRPr="00D22D90">
        <w:rPr>
          <w:rFonts w:eastAsia="Times New Roman CYR" w:cs="Times New Roman"/>
          <w:color w:val="000000"/>
          <w:sz w:val="28"/>
          <w:szCs w:val="28"/>
          <w:lang w:val="ru-RU"/>
        </w:rPr>
        <w:t>порядок проведения К</w:t>
      </w:r>
      <w:r w:rsidRPr="00D22D90">
        <w:rPr>
          <w:rFonts w:eastAsia="Times New Roman CYR" w:cs="Times New Roman"/>
          <w:color w:val="000000"/>
          <w:sz w:val="28"/>
          <w:szCs w:val="28"/>
          <w:lang w:val="ru-RU"/>
        </w:rPr>
        <w:t xml:space="preserve">онкурса, а также другие положения и условия в соответствии с </w:t>
      </w:r>
      <w:r w:rsidRPr="00D22D90">
        <w:rPr>
          <w:rFonts w:eastAsia="Times New Roman" w:cs="Times New Roman"/>
          <w:color w:val="000000"/>
          <w:sz w:val="28"/>
          <w:szCs w:val="28"/>
          <w:lang w:val="ru-RU"/>
        </w:rPr>
        <w:t>Законом о концессионных соглашениях</w:t>
      </w:r>
      <w:r w:rsidRPr="00D22D90">
        <w:rPr>
          <w:rFonts w:eastAsia="Times New Roman CYR" w:cs="Times New Roman"/>
          <w:color w:val="000000"/>
          <w:sz w:val="28"/>
          <w:szCs w:val="28"/>
          <w:lang w:val="ru-RU"/>
        </w:rPr>
        <w:t>.</w:t>
      </w:r>
    </w:p>
    <w:p w:rsidR="00CB009A" w:rsidRPr="00D22D90" w:rsidRDefault="00CB009A" w:rsidP="00153AB9">
      <w:pPr>
        <w:pStyle w:val="Standard"/>
        <w:autoSpaceDE w:val="0"/>
        <w:spacing w:line="276" w:lineRule="auto"/>
        <w:ind w:firstLine="709"/>
        <w:jc w:val="both"/>
        <w:rPr>
          <w:rFonts w:eastAsia="Times New Roman CYR" w:cs="Times New Roman"/>
          <w:color w:val="000000"/>
          <w:sz w:val="28"/>
          <w:szCs w:val="28"/>
          <w:shd w:val="clear" w:color="auto" w:fill="FFFF00"/>
          <w:lang w:val="ru-RU"/>
        </w:rPr>
      </w:pPr>
      <w:r w:rsidRPr="00D22D90">
        <w:rPr>
          <w:rFonts w:eastAsia="Times New Roman CYR" w:cs="Times New Roman"/>
          <w:b/>
          <w:bCs/>
          <w:color w:val="000000"/>
          <w:sz w:val="28"/>
          <w:szCs w:val="28"/>
          <w:lang w:val="ru-RU"/>
        </w:rPr>
        <w:t>Конкурсная комиссия</w:t>
      </w:r>
      <w:r w:rsidRPr="00D22D90">
        <w:rPr>
          <w:rFonts w:eastAsia="Times New Roman CYR" w:cs="Times New Roman"/>
          <w:bCs/>
          <w:color w:val="000000"/>
          <w:sz w:val="28"/>
          <w:szCs w:val="28"/>
          <w:lang w:val="ru-RU"/>
        </w:rPr>
        <w:t xml:space="preserve"> </w:t>
      </w:r>
      <w:r w:rsidR="00F44494" w:rsidRPr="00D22D90">
        <w:rPr>
          <w:rFonts w:eastAsia="Times New Roman CYR" w:cs="Times New Roman"/>
          <w:color w:val="000000"/>
          <w:sz w:val="28"/>
          <w:szCs w:val="28"/>
          <w:lang w:val="ru-RU"/>
        </w:rPr>
        <w:t>– К</w:t>
      </w:r>
      <w:r w:rsidRPr="00D22D90">
        <w:rPr>
          <w:rFonts w:eastAsia="Times New Roman CYR" w:cs="Times New Roman"/>
          <w:color w:val="000000"/>
          <w:sz w:val="28"/>
          <w:szCs w:val="28"/>
          <w:lang w:val="ru-RU"/>
        </w:rPr>
        <w:t>он</w:t>
      </w:r>
      <w:r w:rsidR="00F44494" w:rsidRPr="00D22D90">
        <w:rPr>
          <w:rFonts w:eastAsia="Times New Roman CYR" w:cs="Times New Roman"/>
          <w:color w:val="000000"/>
          <w:sz w:val="28"/>
          <w:szCs w:val="28"/>
          <w:lang w:val="ru-RU"/>
        </w:rPr>
        <w:t>курсная комиссия по проведению К</w:t>
      </w:r>
      <w:r w:rsidRPr="00D22D90">
        <w:rPr>
          <w:rFonts w:eastAsia="Times New Roman CYR" w:cs="Times New Roman"/>
          <w:color w:val="000000"/>
          <w:sz w:val="28"/>
          <w:szCs w:val="28"/>
          <w:lang w:val="ru-RU"/>
        </w:rPr>
        <w:t>онкурса</w:t>
      </w:r>
      <w:r w:rsidR="004C4820" w:rsidRPr="00D22D90">
        <w:rPr>
          <w:rFonts w:eastAsia="Times New Roman CYR" w:cs="Times New Roman"/>
          <w:color w:val="000000"/>
          <w:sz w:val="28"/>
          <w:szCs w:val="28"/>
          <w:lang w:val="ru-RU"/>
        </w:rPr>
        <w:t>, утверждённая</w:t>
      </w:r>
      <w:r w:rsidR="00F31715" w:rsidRPr="00D22D90">
        <w:rPr>
          <w:rFonts w:eastAsia="Times New Roman CYR" w:cs="Times New Roman"/>
          <w:color w:val="000000"/>
          <w:sz w:val="28"/>
          <w:szCs w:val="28"/>
          <w:lang w:val="ru-RU"/>
        </w:rPr>
        <w:t xml:space="preserve"> Решением о заключении концессионного </w:t>
      </w:r>
      <w:r w:rsidR="00F31715" w:rsidRPr="00D22D90">
        <w:rPr>
          <w:rFonts w:eastAsia="Times New Roman CYR" w:cs="Times New Roman"/>
          <w:color w:val="000000"/>
          <w:sz w:val="28"/>
          <w:szCs w:val="28"/>
          <w:lang w:val="ru-RU"/>
        </w:rPr>
        <w:lastRenderedPageBreak/>
        <w:t>соглашения</w:t>
      </w:r>
      <w:r w:rsidR="00A74BF7" w:rsidRPr="00D22D90">
        <w:rPr>
          <w:rFonts w:eastAsia="Times New Roman CYR" w:cs="Times New Roman"/>
          <w:color w:val="000000"/>
          <w:sz w:val="28"/>
          <w:szCs w:val="28"/>
          <w:lang w:val="ru-RU"/>
        </w:rPr>
        <w:t>.</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Конкурсное предложение</w:t>
      </w:r>
      <w:r w:rsidRPr="00D22D90">
        <w:rPr>
          <w:rFonts w:eastAsia="Times New Roman CYR" w:cs="Times New Roman"/>
          <w:bCs/>
          <w:color w:val="000000"/>
          <w:sz w:val="28"/>
          <w:szCs w:val="28"/>
          <w:lang w:val="ru-RU"/>
        </w:rPr>
        <w:t xml:space="preserve"> </w:t>
      </w:r>
      <w:r w:rsidRPr="00D22D90">
        <w:rPr>
          <w:rFonts w:eastAsia="Times New Roman CYR" w:cs="Times New Roman"/>
          <w:color w:val="000000"/>
          <w:sz w:val="28"/>
          <w:szCs w:val="28"/>
          <w:lang w:val="ru-RU"/>
        </w:rPr>
        <w:t xml:space="preserve">– комплект документов, </w:t>
      </w:r>
      <w:r w:rsidR="00F44494" w:rsidRPr="00D22D90">
        <w:rPr>
          <w:rFonts w:eastAsia="Times New Roman CYR" w:cs="Times New Roman"/>
          <w:color w:val="000000"/>
          <w:sz w:val="28"/>
          <w:szCs w:val="28"/>
          <w:lang w:val="ru-RU"/>
        </w:rPr>
        <w:t>представленный на рассмотрение Конкурсной комиссии У</w:t>
      </w:r>
      <w:r w:rsidRPr="00D22D90">
        <w:rPr>
          <w:rFonts w:eastAsia="Times New Roman CYR" w:cs="Times New Roman"/>
          <w:color w:val="000000"/>
          <w:sz w:val="28"/>
          <w:szCs w:val="28"/>
          <w:lang w:val="ru-RU"/>
        </w:rPr>
        <w:t>частником конкурса,</w:t>
      </w:r>
      <w:r w:rsidR="00F44494" w:rsidRPr="00D22D90">
        <w:rPr>
          <w:rFonts w:eastAsia="Times New Roman CYR" w:cs="Times New Roman"/>
          <w:color w:val="000000"/>
          <w:sz w:val="28"/>
          <w:szCs w:val="28"/>
          <w:lang w:val="ru-RU"/>
        </w:rPr>
        <w:t xml:space="preserve"> в соответствии с требованиями К</w:t>
      </w:r>
      <w:r w:rsidRPr="00D22D90">
        <w:rPr>
          <w:rFonts w:eastAsia="Times New Roman CYR" w:cs="Times New Roman"/>
          <w:color w:val="000000"/>
          <w:sz w:val="28"/>
          <w:szCs w:val="28"/>
          <w:lang w:val="ru-RU"/>
        </w:rPr>
        <w:t>онкурсной документации.</w:t>
      </w:r>
    </w:p>
    <w:p w:rsidR="00CB009A" w:rsidRPr="00D22D90" w:rsidRDefault="00CB009A" w:rsidP="00153AB9">
      <w:pPr>
        <w:pStyle w:val="Standard"/>
        <w:autoSpaceDE w:val="0"/>
        <w:spacing w:line="276" w:lineRule="auto"/>
        <w:ind w:firstLine="709"/>
        <w:jc w:val="both"/>
        <w:rPr>
          <w:rFonts w:eastAsia="Times New Roman CYR" w:cs="Times New Roman"/>
          <w:color w:val="000000"/>
          <w:sz w:val="28"/>
          <w:szCs w:val="28"/>
          <w:lang w:val="ru-RU"/>
        </w:rPr>
      </w:pPr>
      <w:r w:rsidRPr="00D22D90">
        <w:rPr>
          <w:rFonts w:eastAsia="Times New Roman CYR" w:cs="Times New Roman"/>
          <w:b/>
          <w:bCs/>
          <w:color w:val="000000"/>
          <w:sz w:val="28"/>
          <w:szCs w:val="28"/>
          <w:lang w:val="ru-RU"/>
        </w:rPr>
        <w:t>Концедент</w:t>
      </w:r>
      <w:r w:rsidRPr="00D22D90">
        <w:rPr>
          <w:rFonts w:eastAsia="Times New Roman CYR" w:cs="Times New Roman"/>
          <w:bCs/>
          <w:color w:val="000000"/>
          <w:sz w:val="28"/>
          <w:szCs w:val="28"/>
          <w:lang w:val="ru-RU"/>
        </w:rPr>
        <w:t xml:space="preserve"> –</w:t>
      </w:r>
      <w:r w:rsidRPr="00D22D90">
        <w:rPr>
          <w:rFonts w:cs="Times New Roman"/>
          <w:color w:val="000000"/>
          <w:sz w:val="28"/>
          <w:szCs w:val="28"/>
          <w:lang w:val="ru-RU"/>
        </w:rPr>
        <w:t xml:space="preserve"> муниципальное образование </w:t>
      </w:r>
      <w:r w:rsidR="002169C4" w:rsidRPr="00D22D90">
        <w:rPr>
          <w:rFonts w:cs="Times New Roman"/>
          <w:color w:val="000000"/>
          <w:sz w:val="28"/>
          <w:szCs w:val="28"/>
          <w:lang w:val="ru-RU"/>
        </w:rPr>
        <w:t>Калининский муниципальный округ Тверской области</w:t>
      </w:r>
      <w:r w:rsidR="00A74BF7" w:rsidRPr="00D22D90">
        <w:rPr>
          <w:rFonts w:eastAsia="Times New Roman CYR" w:cs="Times New Roman"/>
          <w:color w:val="000000"/>
          <w:sz w:val="28"/>
          <w:szCs w:val="28"/>
          <w:lang w:val="ru-RU"/>
        </w:rPr>
        <w:t>.</w:t>
      </w:r>
    </w:p>
    <w:p w:rsidR="00CB009A" w:rsidRPr="00D22D90" w:rsidRDefault="00CB009A" w:rsidP="00153AB9">
      <w:pPr>
        <w:tabs>
          <w:tab w:val="left" w:pos="9072"/>
        </w:tabs>
        <w:suppressAutoHyphens/>
        <w:spacing w:line="276" w:lineRule="auto"/>
        <w:ind w:firstLine="709"/>
        <w:jc w:val="both"/>
        <w:rPr>
          <w:sz w:val="28"/>
          <w:szCs w:val="28"/>
        </w:rPr>
      </w:pPr>
      <w:r w:rsidRPr="00D22D90">
        <w:rPr>
          <w:rFonts w:eastAsia="Times New Roman CYR"/>
          <w:b/>
          <w:bCs/>
          <w:color w:val="000000"/>
          <w:sz w:val="28"/>
          <w:szCs w:val="28"/>
        </w:rPr>
        <w:t xml:space="preserve">Концессионер </w:t>
      </w:r>
      <w:r w:rsidRPr="00D22D90">
        <w:rPr>
          <w:rFonts w:eastAsia="Times New Roman CYR"/>
          <w:color w:val="000000"/>
          <w:sz w:val="28"/>
          <w:szCs w:val="28"/>
        </w:rPr>
        <w:t xml:space="preserve">– </w:t>
      </w:r>
      <w:r w:rsidRPr="00D22D90">
        <w:rPr>
          <w:rFonts w:eastAsia="Times New Roman CYR"/>
          <w:color w:val="000000"/>
          <w:kern w:val="3"/>
          <w:sz w:val="28"/>
          <w:szCs w:val="28"/>
          <w:lang w:eastAsia="ja-JP"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22D90">
        <w:rPr>
          <w:rFonts w:eastAsia="Times New Roman CYR"/>
          <w:color w:val="000000"/>
          <w:kern w:val="3"/>
          <w:sz w:val="28"/>
          <w:szCs w:val="28"/>
          <w:lang w:eastAsia="ja-JP" w:bidi="fa-IR"/>
        </w:rPr>
        <w:t>е</w:t>
      </w:r>
      <w:r w:rsidR="00041F53" w:rsidRPr="00D22D90">
        <w:rPr>
          <w:rFonts w:eastAsia="Times New Roman CYR"/>
          <w:color w:val="000000"/>
          <w:kern w:val="3"/>
          <w:sz w:val="28"/>
          <w:szCs w:val="28"/>
          <w:lang w:eastAsia="ja-JP" w:bidi="fa-IR"/>
        </w:rPr>
        <w:t>е</w:t>
      </w:r>
      <w:r w:rsidRPr="00D22D90">
        <w:rPr>
          <w:rFonts w:eastAsia="Times New Roman CYR"/>
          <w:color w:val="000000"/>
          <w:kern w:val="3"/>
          <w:sz w:val="28"/>
          <w:szCs w:val="28"/>
          <w:lang w:eastAsia="ja-JP" w:bidi="fa-IR"/>
        </w:rPr>
        <w:t xml:space="preserve"> указанны</w:t>
      </w:r>
      <w:r w:rsidR="0096729B" w:rsidRPr="00D22D90">
        <w:rPr>
          <w:rFonts w:eastAsia="Times New Roman CYR"/>
          <w:color w:val="000000"/>
          <w:kern w:val="3"/>
          <w:sz w:val="28"/>
          <w:szCs w:val="28"/>
          <w:lang w:eastAsia="ja-JP" w:bidi="fa-IR"/>
        </w:rPr>
        <w:t>х юридических лица, признанное П</w:t>
      </w:r>
      <w:r w:rsidRPr="00D22D90">
        <w:rPr>
          <w:rFonts w:eastAsia="Times New Roman CYR"/>
          <w:color w:val="000000"/>
          <w:kern w:val="3"/>
          <w:sz w:val="28"/>
          <w:szCs w:val="28"/>
          <w:lang w:eastAsia="ja-JP" w:bidi="fa-IR"/>
        </w:rPr>
        <w:t xml:space="preserve">обедителем конкурса или иным лицом, заключающим </w:t>
      </w:r>
      <w:r w:rsidR="0096729B" w:rsidRPr="00D22D90">
        <w:rPr>
          <w:rFonts w:eastAsia="Times New Roman CYR"/>
          <w:color w:val="000000"/>
          <w:kern w:val="3"/>
          <w:sz w:val="28"/>
          <w:szCs w:val="28"/>
          <w:lang w:eastAsia="ja-JP" w:bidi="fa-IR"/>
        </w:rPr>
        <w:t xml:space="preserve">Концессионное </w:t>
      </w:r>
      <w:r w:rsidRPr="00D22D90">
        <w:rPr>
          <w:rFonts w:eastAsia="Times New Roman CYR"/>
          <w:color w:val="000000"/>
          <w:kern w:val="3"/>
          <w:sz w:val="28"/>
          <w:szCs w:val="28"/>
          <w:lang w:eastAsia="ja-JP" w:bidi="fa-IR"/>
        </w:rPr>
        <w:t>соглашение, и подписавш</w:t>
      </w:r>
      <w:r w:rsidR="00342A44" w:rsidRPr="00D22D90">
        <w:rPr>
          <w:rFonts w:eastAsia="Times New Roman CYR"/>
          <w:color w:val="000000"/>
          <w:kern w:val="3"/>
          <w:sz w:val="28"/>
          <w:szCs w:val="28"/>
          <w:lang w:eastAsia="ja-JP" w:bidi="fa-IR"/>
        </w:rPr>
        <w:t>е</w:t>
      </w:r>
      <w:r w:rsidR="00041F53" w:rsidRPr="00D22D90">
        <w:rPr>
          <w:rFonts w:eastAsia="Times New Roman CYR"/>
          <w:color w:val="000000"/>
          <w:kern w:val="3"/>
          <w:sz w:val="28"/>
          <w:szCs w:val="28"/>
          <w:lang w:eastAsia="ja-JP" w:bidi="fa-IR"/>
        </w:rPr>
        <w:t>е</w:t>
      </w:r>
      <w:r w:rsidR="0096729B" w:rsidRPr="00D22D90">
        <w:rPr>
          <w:rFonts w:eastAsia="Times New Roman CYR"/>
          <w:color w:val="000000"/>
          <w:kern w:val="3"/>
          <w:sz w:val="28"/>
          <w:szCs w:val="28"/>
          <w:lang w:eastAsia="ja-JP" w:bidi="fa-IR"/>
        </w:rPr>
        <w:t xml:space="preserve"> К</w:t>
      </w:r>
      <w:r w:rsidRPr="00D22D90">
        <w:rPr>
          <w:rFonts w:eastAsia="Times New Roman CYR"/>
          <w:color w:val="000000"/>
          <w:kern w:val="3"/>
          <w:sz w:val="28"/>
          <w:szCs w:val="28"/>
          <w:lang w:eastAsia="ja-JP" w:bidi="fa-IR"/>
        </w:rPr>
        <w:t>онцессионное соглашение.</w:t>
      </w:r>
    </w:p>
    <w:p w:rsidR="00CB009A" w:rsidRPr="00D22D90" w:rsidRDefault="00CB009A" w:rsidP="00153AB9">
      <w:pPr>
        <w:pStyle w:val="Standard"/>
        <w:autoSpaceDE w:val="0"/>
        <w:spacing w:line="276" w:lineRule="auto"/>
        <w:ind w:firstLine="709"/>
        <w:jc w:val="both"/>
        <w:rPr>
          <w:rFonts w:eastAsia="Times New Roman CYR" w:cs="Times New Roman"/>
          <w:color w:val="000000"/>
          <w:sz w:val="28"/>
          <w:szCs w:val="28"/>
          <w:lang w:val="ru-RU"/>
        </w:rPr>
      </w:pPr>
      <w:r w:rsidRPr="00D22D90">
        <w:rPr>
          <w:rFonts w:eastAsia="Times New Roman CYR" w:cs="Times New Roman"/>
          <w:b/>
          <w:bCs/>
          <w:color w:val="000000"/>
          <w:kern w:val="0"/>
          <w:sz w:val="28"/>
          <w:szCs w:val="28"/>
          <w:lang w:val="ru-RU" w:eastAsia="ru-RU" w:bidi="ar-SA"/>
        </w:rPr>
        <w:t>Концессионное соглашение</w:t>
      </w:r>
      <w:r w:rsidRPr="00D22D90">
        <w:rPr>
          <w:rFonts w:eastAsia="Times New Roman CYR" w:cs="Times New Roman"/>
          <w:color w:val="000000"/>
          <w:sz w:val="28"/>
          <w:szCs w:val="28"/>
          <w:lang w:val="ru-RU"/>
        </w:rPr>
        <w:t xml:space="preserve"> – заключаемое между </w:t>
      </w:r>
      <w:r w:rsidR="0096729B" w:rsidRPr="00D22D90">
        <w:rPr>
          <w:rFonts w:eastAsia="Times New Roman CYR" w:cs="Times New Roman"/>
          <w:color w:val="000000"/>
          <w:sz w:val="28"/>
          <w:szCs w:val="28"/>
          <w:lang w:val="ru-RU"/>
        </w:rPr>
        <w:t>Концедентом и К</w:t>
      </w:r>
      <w:r w:rsidRPr="00D22D90">
        <w:rPr>
          <w:rFonts w:eastAsia="Times New Roman CYR" w:cs="Times New Roman"/>
          <w:color w:val="000000"/>
          <w:sz w:val="28"/>
          <w:szCs w:val="28"/>
          <w:lang w:val="ru-RU"/>
        </w:rPr>
        <w:t>онцессионером соглашение, проект к</w:t>
      </w:r>
      <w:r w:rsidR="00C41E97" w:rsidRPr="00D22D90">
        <w:rPr>
          <w:rFonts w:eastAsia="Times New Roman CYR" w:cs="Times New Roman"/>
          <w:color w:val="000000"/>
          <w:sz w:val="28"/>
          <w:szCs w:val="28"/>
          <w:lang w:val="ru-RU"/>
        </w:rPr>
        <w:t>оторого указан в Приложении № 1</w:t>
      </w:r>
      <w:r w:rsidRPr="00D22D90">
        <w:rPr>
          <w:rFonts w:eastAsia="Times New Roman CYR" w:cs="Times New Roman"/>
          <w:color w:val="000000"/>
          <w:sz w:val="28"/>
          <w:szCs w:val="28"/>
          <w:lang w:val="ru-RU"/>
        </w:rPr>
        <w:t xml:space="preserve"> к </w:t>
      </w:r>
      <w:r w:rsidR="00C41E97" w:rsidRPr="00D22D90">
        <w:rPr>
          <w:rFonts w:eastAsia="Times New Roman CYR" w:cs="Times New Roman"/>
          <w:color w:val="000000"/>
          <w:sz w:val="28"/>
          <w:szCs w:val="28"/>
          <w:lang w:val="ru-RU"/>
        </w:rPr>
        <w:t>К</w:t>
      </w:r>
      <w:r w:rsidRPr="00D22D90">
        <w:rPr>
          <w:rFonts w:eastAsia="Times New Roman CYR" w:cs="Times New Roman"/>
          <w:color w:val="000000"/>
          <w:sz w:val="28"/>
          <w:szCs w:val="28"/>
          <w:lang w:val="ru-RU"/>
        </w:rPr>
        <w:t>онкурсной документации.</w:t>
      </w:r>
    </w:p>
    <w:p w:rsidR="002169C4" w:rsidRPr="00D22D90" w:rsidRDefault="00CB009A" w:rsidP="00153AB9">
      <w:pPr>
        <w:tabs>
          <w:tab w:val="left" w:pos="9072"/>
        </w:tabs>
        <w:suppressAutoHyphens/>
        <w:spacing w:line="276" w:lineRule="auto"/>
        <w:ind w:firstLine="709"/>
        <w:jc w:val="both"/>
        <w:rPr>
          <w:sz w:val="28"/>
          <w:szCs w:val="28"/>
        </w:rPr>
      </w:pPr>
      <w:r w:rsidRPr="00D22D90">
        <w:rPr>
          <w:b/>
          <w:sz w:val="28"/>
          <w:szCs w:val="28"/>
        </w:rPr>
        <w:t>Критерии конкурса</w:t>
      </w:r>
      <w:r w:rsidRPr="00D22D90">
        <w:rPr>
          <w:sz w:val="28"/>
          <w:szCs w:val="28"/>
        </w:rPr>
        <w:t xml:space="preserve"> – </w:t>
      </w:r>
      <w:r w:rsidR="0096729B" w:rsidRPr="00D22D90">
        <w:rPr>
          <w:sz w:val="28"/>
          <w:szCs w:val="28"/>
        </w:rPr>
        <w:t>установленные в К</w:t>
      </w:r>
      <w:r w:rsidRPr="00D22D90">
        <w:rPr>
          <w:sz w:val="28"/>
          <w:szCs w:val="28"/>
        </w:rPr>
        <w:t>онкурсной документации в соответствии с Законом о концессионных соглашениях, показатели и их значе</w:t>
      </w:r>
      <w:r w:rsidR="0096729B" w:rsidRPr="00D22D90">
        <w:rPr>
          <w:sz w:val="28"/>
          <w:szCs w:val="28"/>
        </w:rPr>
        <w:t>ния, используемые для оценки Конкурсных предложений У</w:t>
      </w:r>
      <w:r w:rsidRPr="00D22D90">
        <w:rPr>
          <w:sz w:val="28"/>
          <w:szCs w:val="28"/>
        </w:rPr>
        <w:t>частников конкурса.</w:t>
      </w:r>
    </w:p>
    <w:p w:rsidR="00CB009A" w:rsidRPr="00D22D90" w:rsidRDefault="00CB009A" w:rsidP="00153AB9">
      <w:pPr>
        <w:tabs>
          <w:tab w:val="left" w:pos="9072"/>
        </w:tabs>
        <w:suppressAutoHyphens/>
        <w:spacing w:line="276" w:lineRule="auto"/>
        <w:ind w:firstLine="709"/>
        <w:jc w:val="both"/>
        <w:rPr>
          <w:sz w:val="28"/>
          <w:szCs w:val="28"/>
        </w:rPr>
      </w:pPr>
      <w:r w:rsidRPr="00D22D90">
        <w:rPr>
          <w:b/>
          <w:sz w:val="28"/>
          <w:szCs w:val="28"/>
        </w:rPr>
        <w:t>Объект Соглашения</w:t>
      </w:r>
      <w:r w:rsidRPr="00D22D90">
        <w:rPr>
          <w:sz w:val="28"/>
          <w:szCs w:val="28"/>
        </w:rPr>
        <w:t xml:space="preserve"> </w:t>
      </w:r>
      <w:r w:rsidR="003D7A5C" w:rsidRPr="00D22D90">
        <w:rPr>
          <w:sz w:val="28"/>
          <w:szCs w:val="28"/>
        </w:rPr>
        <w:t>–</w:t>
      </w:r>
      <w:r w:rsidR="002169C4" w:rsidRPr="00D22D90">
        <w:rPr>
          <w:sz w:val="28"/>
          <w:szCs w:val="28"/>
        </w:rPr>
        <w:t xml:space="preserve"> </w:t>
      </w:r>
      <w:r w:rsidR="00FC7D8E" w:rsidRPr="00D22D90">
        <w:rPr>
          <w:sz w:val="28"/>
          <w:szCs w:val="28"/>
        </w:rPr>
        <w:t xml:space="preserve"> </w:t>
      </w:r>
      <w:r w:rsidR="003045DB" w:rsidRPr="00D22D90">
        <w:rPr>
          <w:sz w:val="28"/>
          <w:szCs w:val="28"/>
        </w:rPr>
        <w:t xml:space="preserve">единый недвижимый комплекс - </w:t>
      </w:r>
      <w:r w:rsidR="002169C4" w:rsidRPr="00D22D90">
        <w:rPr>
          <w:rFonts w:eastAsia="Times New Roman,Bold"/>
          <w:sz w:val="28"/>
          <w:szCs w:val="28"/>
        </w:rPr>
        <w:t>Региональный спортивный тренировочный центр стрелковых видов спорта «Березино», расположенного по адресу: Российская Федерация, Тверская область, муниципальный округ Калининский, деревня Березино</w:t>
      </w:r>
      <w:r w:rsidR="003045DB" w:rsidRPr="00D22D90">
        <w:rPr>
          <w:rFonts w:eastAsia="Times New Roman,Bold"/>
          <w:sz w:val="28"/>
          <w:szCs w:val="28"/>
        </w:rPr>
        <w:t xml:space="preserve"> с кадастровым номером 69:10:0300601:676</w:t>
      </w:r>
      <w:r w:rsidR="002169C4" w:rsidRPr="00D22D90">
        <w:rPr>
          <w:sz w:val="28"/>
          <w:szCs w:val="28"/>
        </w:rPr>
        <w:t xml:space="preserve"> (далее – Объект Соглашения</w:t>
      </w:r>
      <w:r w:rsidR="00FC7D8E" w:rsidRPr="00D22D90">
        <w:rPr>
          <w:sz w:val="28"/>
          <w:szCs w:val="28"/>
        </w:rPr>
        <w:t xml:space="preserve">), подлежащий </w:t>
      </w:r>
      <w:r w:rsidR="002169C4" w:rsidRPr="00D22D90">
        <w:rPr>
          <w:sz w:val="28"/>
          <w:szCs w:val="28"/>
        </w:rPr>
        <w:t>реконструкции и созданию новых объектов</w:t>
      </w:r>
      <w:r w:rsidR="00FC7D8E" w:rsidRPr="00D22D90">
        <w:rPr>
          <w:sz w:val="28"/>
          <w:szCs w:val="28"/>
        </w:rPr>
        <w:t xml:space="preserve">. </w:t>
      </w:r>
      <w:r w:rsidR="00FC7D8E" w:rsidRPr="00D22D90">
        <w:rPr>
          <w:rFonts w:eastAsiaTheme="minorHAnsi"/>
          <w:sz w:val="28"/>
          <w:szCs w:val="28"/>
          <w:lang w:eastAsia="en-US"/>
        </w:rPr>
        <w:t xml:space="preserve">Кадастровый номер земельного участка - </w:t>
      </w:r>
      <w:r w:rsidR="002169C4" w:rsidRPr="00D22D90">
        <w:rPr>
          <w:color w:val="000000" w:themeColor="text1"/>
          <w:sz w:val="28"/>
          <w:szCs w:val="28"/>
        </w:rPr>
        <w:t>69:10:0300601:508</w:t>
      </w:r>
      <w:r w:rsidR="002F23ED" w:rsidRPr="00D22D90">
        <w:rPr>
          <w:sz w:val="28"/>
          <w:szCs w:val="28"/>
        </w:rPr>
        <w:t>.</w:t>
      </w:r>
    </w:p>
    <w:p w:rsidR="00CB009A" w:rsidRPr="00D22D90" w:rsidRDefault="00CB009A" w:rsidP="00153AB9">
      <w:pPr>
        <w:tabs>
          <w:tab w:val="left" w:pos="9072"/>
        </w:tabs>
        <w:suppressAutoHyphens/>
        <w:spacing w:line="276" w:lineRule="auto"/>
        <w:ind w:firstLine="709"/>
        <w:jc w:val="both"/>
        <w:rPr>
          <w:sz w:val="28"/>
          <w:szCs w:val="28"/>
        </w:rPr>
      </w:pPr>
      <w:r w:rsidRPr="00D22D90">
        <w:rPr>
          <w:b/>
          <w:sz w:val="28"/>
          <w:szCs w:val="28"/>
        </w:rPr>
        <w:t>Официальное издание</w:t>
      </w:r>
      <w:r w:rsidRPr="00D22D90">
        <w:rPr>
          <w:sz w:val="28"/>
          <w:szCs w:val="28"/>
        </w:rPr>
        <w:t xml:space="preserve"> – </w:t>
      </w:r>
      <w:r w:rsidR="002F23ED" w:rsidRPr="00D22D90">
        <w:rPr>
          <w:rFonts w:eastAsia="Times New Roman CYR"/>
          <w:color w:val="000000"/>
          <w:kern w:val="3"/>
          <w:sz w:val="28"/>
          <w:szCs w:val="28"/>
          <w:lang w:eastAsia="ja-JP" w:bidi="fa-IR"/>
        </w:rPr>
        <w:t>газета «</w:t>
      </w:r>
      <w:r w:rsidR="002169C4" w:rsidRPr="00D22D90">
        <w:rPr>
          <w:rFonts w:eastAsia="Times New Roman CYR"/>
          <w:color w:val="000000"/>
          <w:kern w:val="3"/>
          <w:sz w:val="28"/>
          <w:szCs w:val="28"/>
          <w:lang w:eastAsia="ja-JP" w:bidi="fa-IR"/>
        </w:rPr>
        <w:t>Ленинское знамя</w:t>
      </w:r>
      <w:r w:rsidR="002F23ED" w:rsidRPr="00D22D90">
        <w:rPr>
          <w:rFonts w:eastAsia="Times New Roman CYR"/>
          <w:color w:val="000000"/>
          <w:kern w:val="3"/>
          <w:sz w:val="28"/>
          <w:szCs w:val="28"/>
          <w:lang w:eastAsia="ja-JP" w:bidi="fa-IR"/>
        </w:rPr>
        <w:t>».</w:t>
      </w:r>
    </w:p>
    <w:p w:rsidR="002F23ED" w:rsidRPr="00D22D90" w:rsidRDefault="00CB009A" w:rsidP="00153AB9">
      <w:pPr>
        <w:pStyle w:val="Standard"/>
        <w:autoSpaceDE w:val="0"/>
        <w:spacing w:line="276" w:lineRule="auto"/>
        <w:ind w:firstLine="709"/>
        <w:jc w:val="both"/>
        <w:rPr>
          <w:rFonts w:eastAsia="Times New Roman CYR" w:cs="Times New Roman"/>
          <w:color w:val="000000"/>
          <w:sz w:val="28"/>
          <w:szCs w:val="28"/>
          <w:lang w:val="ru-RU"/>
        </w:rPr>
      </w:pPr>
      <w:r w:rsidRPr="00D22D90">
        <w:rPr>
          <w:rFonts w:eastAsia="Times New Roman CYR" w:cs="Times New Roman"/>
          <w:b/>
          <w:bCs/>
          <w:color w:val="000000"/>
          <w:sz w:val="28"/>
          <w:szCs w:val="28"/>
          <w:lang w:val="ru-RU"/>
        </w:rPr>
        <w:t>Официальные сайты</w:t>
      </w:r>
      <w:r w:rsidRPr="00D22D90">
        <w:rPr>
          <w:rFonts w:eastAsia="Times New Roman CYR" w:cs="Times New Roman"/>
          <w:color w:val="000000"/>
          <w:sz w:val="28"/>
          <w:szCs w:val="28"/>
          <w:lang w:val="ru-RU"/>
        </w:rPr>
        <w:t xml:space="preserve"> –</w:t>
      </w:r>
      <w:r w:rsidR="002169C4" w:rsidRPr="00D22D90">
        <w:rPr>
          <w:rFonts w:eastAsia="Times New Roman CYR" w:cs="Times New Roman"/>
          <w:color w:val="000000"/>
          <w:sz w:val="28"/>
          <w:szCs w:val="28"/>
          <w:lang w:val="ru-RU"/>
        </w:rPr>
        <w:t xml:space="preserve"> </w:t>
      </w:r>
      <w:r w:rsidR="002F23ED" w:rsidRPr="00D22D90">
        <w:rPr>
          <w:rFonts w:eastAsia="Times New Roman CYR" w:cs="Times New Roman"/>
          <w:color w:val="000000"/>
          <w:sz w:val="28"/>
          <w:szCs w:val="28"/>
          <w:lang w:val="ru-RU"/>
        </w:rPr>
        <w:t>официальный сайт Российской Федерации в информационно-телекоммуникационной сети Интернет для размещения информации о проведении торгов – www.torgi.gov.ru и официальный сайт Концедента</w:t>
      </w:r>
      <w:r w:rsidR="002169C4" w:rsidRPr="00D22D90">
        <w:rPr>
          <w:rFonts w:eastAsia="Times New Roman CYR" w:cs="Times New Roman"/>
          <w:color w:val="000000"/>
          <w:sz w:val="28"/>
          <w:szCs w:val="28"/>
          <w:lang w:val="ru-RU"/>
        </w:rPr>
        <w:t xml:space="preserve"> в информационно-телекоммуникационной сети «Интернет» (https://kalinin-adm.ru/)</w:t>
      </w:r>
      <w:r w:rsidR="002F23ED" w:rsidRPr="00D22D90">
        <w:rPr>
          <w:rFonts w:eastAsia="Times New Roman CYR" w:cs="Times New Roman"/>
          <w:color w:val="000000"/>
          <w:sz w:val="28"/>
          <w:szCs w:val="28"/>
          <w:lang w:val="ru-RU"/>
        </w:rPr>
        <w:t>.</w:t>
      </w:r>
    </w:p>
    <w:p w:rsidR="00CB009A" w:rsidRPr="00D22D90" w:rsidRDefault="00CB009A" w:rsidP="00153AB9">
      <w:pPr>
        <w:pStyle w:val="Standard"/>
        <w:autoSpaceDE w:val="0"/>
        <w:spacing w:line="276" w:lineRule="auto"/>
        <w:ind w:firstLine="709"/>
        <w:jc w:val="both"/>
        <w:rPr>
          <w:rFonts w:cs="Times New Roman"/>
          <w:color w:val="000000"/>
          <w:sz w:val="28"/>
          <w:szCs w:val="28"/>
        </w:rPr>
      </w:pPr>
      <w:r w:rsidRPr="00D22D90">
        <w:rPr>
          <w:rFonts w:eastAsia="Times New Roman CYR" w:cs="Times New Roman"/>
          <w:b/>
          <w:bCs/>
          <w:color w:val="000000"/>
          <w:sz w:val="28"/>
          <w:szCs w:val="28"/>
          <w:lang w:val="ru-RU"/>
        </w:rPr>
        <w:t>Победитель конкурса</w:t>
      </w:r>
      <w:r w:rsidRPr="00D22D90">
        <w:rPr>
          <w:rFonts w:eastAsia="Times New Roman CYR" w:cs="Times New Roman"/>
          <w:bCs/>
          <w:color w:val="000000"/>
          <w:sz w:val="28"/>
          <w:szCs w:val="28"/>
          <w:lang w:val="ru-RU"/>
        </w:rPr>
        <w:t xml:space="preserve"> – </w:t>
      </w:r>
      <w:r w:rsidR="0096729B" w:rsidRPr="00D22D90">
        <w:rPr>
          <w:rFonts w:eastAsia="Times New Roman CYR" w:cs="Times New Roman"/>
          <w:color w:val="000000"/>
          <w:sz w:val="28"/>
          <w:szCs w:val="28"/>
          <w:lang w:val="ru-RU"/>
        </w:rPr>
        <w:t>У</w:t>
      </w:r>
      <w:r w:rsidRPr="00D22D90">
        <w:rPr>
          <w:rFonts w:eastAsia="Times New Roman CYR" w:cs="Times New Roman"/>
          <w:color w:val="000000"/>
          <w:sz w:val="28"/>
          <w:szCs w:val="28"/>
          <w:lang w:val="ru-RU"/>
        </w:rPr>
        <w:t>частник к</w:t>
      </w:r>
      <w:r w:rsidR="0096729B" w:rsidRPr="00D22D90">
        <w:rPr>
          <w:rFonts w:eastAsia="Times New Roman CYR" w:cs="Times New Roman"/>
          <w:color w:val="000000"/>
          <w:sz w:val="28"/>
          <w:szCs w:val="28"/>
          <w:lang w:val="ru-RU"/>
        </w:rPr>
        <w:t>онкурса, определ</w:t>
      </w:r>
      <w:r w:rsidR="003525C0" w:rsidRPr="00D22D90">
        <w:rPr>
          <w:rFonts w:eastAsia="Times New Roman CYR" w:cs="Times New Roman"/>
          <w:color w:val="000000"/>
          <w:sz w:val="28"/>
          <w:szCs w:val="28"/>
          <w:lang w:val="ru-RU"/>
        </w:rPr>
        <w:t>ё</w:t>
      </w:r>
      <w:r w:rsidR="0096729B" w:rsidRPr="00D22D90">
        <w:rPr>
          <w:rFonts w:eastAsia="Times New Roman CYR" w:cs="Times New Roman"/>
          <w:color w:val="000000"/>
          <w:sz w:val="28"/>
          <w:szCs w:val="28"/>
          <w:lang w:val="ru-RU"/>
        </w:rPr>
        <w:t>нный решением К</w:t>
      </w:r>
      <w:r w:rsidRPr="00D22D90">
        <w:rPr>
          <w:rFonts w:eastAsia="Times New Roman CYR" w:cs="Times New Roman"/>
          <w:color w:val="000000"/>
          <w:sz w:val="28"/>
          <w:szCs w:val="28"/>
          <w:lang w:val="ru-RU"/>
        </w:rPr>
        <w:t>онкурсной комис</w:t>
      </w:r>
      <w:r w:rsidR="0096729B" w:rsidRPr="00D22D90">
        <w:rPr>
          <w:rFonts w:eastAsia="Times New Roman CYR" w:cs="Times New Roman"/>
          <w:color w:val="000000"/>
          <w:sz w:val="28"/>
          <w:szCs w:val="28"/>
          <w:lang w:val="ru-RU"/>
        </w:rPr>
        <w:t>сии, как представивший в сво</w:t>
      </w:r>
      <w:r w:rsidR="003525C0" w:rsidRPr="00D22D90">
        <w:rPr>
          <w:rFonts w:eastAsia="Times New Roman CYR" w:cs="Times New Roman"/>
          <w:color w:val="000000"/>
          <w:sz w:val="28"/>
          <w:szCs w:val="28"/>
          <w:lang w:val="ru-RU"/>
        </w:rPr>
        <w:t>ё</w:t>
      </w:r>
      <w:r w:rsidR="0096729B" w:rsidRPr="00D22D90">
        <w:rPr>
          <w:rFonts w:eastAsia="Times New Roman CYR" w:cs="Times New Roman"/>
          <w:color w:val="000000"/>
          <w:sz w:val="28"/>
          <w:szCs w:val="28"/>
          <w:lang w:val="ru-RU"/>
        </w:rPr>
        <w:t>м К</w:t>
      </w:r>
      <w:r w:rsidRPr="00D22D90">
        <w:rPr>
          <w:rFonts w:eastAsia="Times New Roman CYR" w:cs="Times New Roman"/>
          <w:color w:val="000000"/>
          <w:sz w:val="28"/>
          <w:szCs w:val="28"/>
          <w:lang w:val="ru-RU"/>
        </w:rPr>
        <w:t>онкурсном предложении наил</w:t>
      </w:r>
      <w:r w:rsidR="0096729B" w:rsidRPr="00D22D90">
        <w:rPr>
          <w:rFonts w:eastAsia="Times New Roman CYR" w:cs="Times New Roman"/>
          <w:color w:val="000000"/>
          <w:sz w:val="28"/>
          <w:szCs w:val="28"/>
          <w:lang w:val="ru-RU"/>
        </w:rPr>
        <w:t>учшие условия в соответствии с К</w:t>
      </w:r>
      <w:r w:rsidRPr="00D22D90">
        <w:rPr>
          <w:rFonts w:eastAsia="Times New Roman CYR" w:cs="Times New Roman"/>
          <w:color w:val="000000"/>
          <w:sz w:val="28"/>
          <w:szCs w:val="28"/>
          <w:lang w:val="ru-RU"/>
        </w:rPr>
        <w:t>ритериями конкурса.</w:t>
      </w:r>
    </w:p>
    <w:p w:rsidR="00CB009A" w:rsidRPr="00D22D90" w:rsidRDefault="00CB009A" w:rsidP="00153AB9">
      <w:pPr>
        <w:pStyle w:val="Standard"/>
        <w:autoSpaceDE w:val="0"/>
        <w:spacing w:line="276" w:lineRule="auto"/>
        <w:ind w:firstLine="709"/>
        <w:jc w:val="both"/>
        <w:rPr>
          <w:rStyle w:val="10"/>
          <w:rFonts w:ascii="Times New Roman" w:eastAsia="Times New Roman CYR" w:hAnsi="Times New Roman" w:cs="Times New Roman"/>
          <w:b w:val="0"/>
          <w:bCs w:val="0"/>
          <w:color w:val="000000"/>
          <w:lang w:val="ru-RU" w:eastAsia="ja-JP"/>
        </w:rPr>
      </w:pPr>
      <w:r w:rsidRPr="00D22D90">
        <w:rPr>
          <w:rFonts w:eastAsia="Times New Roman CYR" w:cs="Times New Roman"/>
          <w:b/>
          <w:bCs/>
          <w:color w:val="000000"/>
          <w:sz w:val="28"/>
          <w:szCs w:val="28"/>
          <w:lang w:val="ru-RU"/>
        </w:rPr>
        <w:t>Участник конкурса</w:t>
      </w:r>
      <w:r w:rsidRPr="00D22D90">
        <w:rPr>
          <w:rFonts w:eastAsia="Times New Roman CYR" w:cs="Times New Roman"/>
          <w:bCs/>
          <w:color w:val="000000"/>
          <w:sz w:val="28"/>
          <w:szCs w:val="28"/>
          <w:lang w:val="ru-RU"/>
        </w:rPr>
        <w:t xml:space="preserve"> </w:t>
      </w:r>
      <w:r w:rsidRPr="00D22D90">
        <w:rPr>
          <w:rFonts w:eastAsia="Times New Roman CYR" w:cs="Times New Roman"/>
          <w:color w:val="000000"/>
          <w:sz w:val="28"/>
          <w:szCs w:val="28"/>
          <w:lang w:val="ru-RU"/>
        </w:rPr>
        <w:t xml:space="preserve">– </w:t>
      </w:r>
      <w:r w:rsidR="0096729B" w:rsidRPr="00D22D90">
        <w:rPr>
          <w:rFonts w:eastAsia="Times New Roman CYR" w:cs="Times New Roman"/>
          <w:color w:val="000000"/>
          <w:sz w:val="28"/>
          <w:szCs w:val="28"/>
          <w:lang w:val="ru-RU"/>
        </w:rPr>
        <w:t>Заявитель, в отношении которого К</w:t>
      </w:r>
      <w:r w:rsidRPr="00D22D90">
        <w:rPr>
          <w:rFonts w:eastAsia="Times New Roman CYR" w:cs="Times New Roman"/>
          <w:color w:val="000000"/>
          <w:sz w:val="28"/>
          <w:szCs w:val="28"/>
          <w:lang w:val="ru-RU"/>
        </w:rPr>
        <w:t>онкурсной комиссией по результатам проведения предварительного отбора принято решение о его д</w:t>
      </w:r>
      <w:r w:rsidR="0096729B" w:rsidRPr="00D22D90">
        <w:rPr>
          <w:rFonts w:eastAsia="Times New Roman CYR" w:cs="Times New Roman"/>
          <w:color w:val="000000"/>
          <w:sz w:val="28"/>
          <w:szCs w:val="28"/>
          <w:lang w:val="ru-RU"/>
        </w:rPr>
        <w:t>опуске к дальнейшему участию в К</w:t>
      </w:r>
      <w:r w:rsidRPr="00D22D90">
        <w:rPr>
          <w:rFonts w:eastAsia="Times New Roman CYR" w:cs="Times New Roman"/>
          <w:color w:val="000000"/>
          <w:sz w:val="28"/>
          <w:szCs w:val="28"/>
          <w:lang w:val="ru-RU"/>
        </w:rPr>
        <w:t>онкурс</w:t>
      </w:r>
      <w:r w:rsidR="0096729B" w:rsidRPr="00D22D90">
        <w:rPr>
          <w:rFonts w:eastAsia="Times New Roman CYR" w:cs="Times New Roman"/>
          <w:color w:val="000000"/>
          <w:sz w:val="28"/>
          <w:szCs w:val="28"/>
          <w:lang w:val="ru-RU"/>
        </w:rPr>
        <w:t>е и который вправе направить в К</w:t>
      </w:r>
      <w:r w:rsidRPr="00D22D90">
        <w:rPr>
          <w:rFonts w:eastAsia="Times New Roman CYR" w:cs="Times New Roman"/>
          <w:color w:val="000000"/>
          <w:sz w:val="28"/>
          <w:szCs w:val="28"/>
          <w:lang w:val="ru-RU"/>
        </w:rPr>
        <w:t>онкурсную комиссию сво</w:t>
      </w:r>
      <w:r w:rsidR="003525C0" w:rsidRPr="00D22D90">
        <w:rPr>
          <w:rFonts w:eastAsia="Times New Roman CYR" w:cs="Times New Roman"/>
          <w:color w:val="000000"/>
          <w:sz w:val="28"/>
          <w:szCs w:val="28"/>
          <w:lang w:val="ru-RU"/>
        </w:rPr>
        <w:t>ё</w:t>
      </w:r>
      <w:r w:rsidR="002E29EC" w:rsidRPr="00D22D90">
        <w:rPr>
          <w:rFonts w:eastAsia="Times New Roman CYR" w:cs="Times New Roman"/>
          <w:color w:val="000000"/>
          <w:sz w:val="28"/>
          <w:szCs w:val="28"/>
          <w:lang w:val="ru-RU"/>
        </w:rPr>
        <w:t xml:space="preserve"> </w:t>
      </w:r>
      <w:r w:rsidR="0096729B" w:rsidRPr="00D22D90">
        <w:rPr>
          <w:rFonts w:eastAsia="Times New Roman CYR" w:cs="Times New Roman"/>
          <w:color w:val="000000"/>
          <w:sz w:val="28"/>
          <w:szCs w:val="28"/>
          <w:lang w:val="ru-RU"/>
        </w:rPr>
        <w:t>К</w:t>
      </w:r>
      <w:r w:rsidRPr="00D22D90">
        <w:rPr>
          <w:rFonts w:eastAsia="Times New Roman CYR" w:cs="Times New Roman"/>
          <w:color w:val="000000"/>
          <w:sz w:val="28"/>
          <w:szCs w:val="28"/>
          <w:lang w:val="ru-RU"/>
        </w:rPr>
        <w:t xml:space="preserve">онкурсное предложение в сроки, </w:t>
      </w:r>
      <w:r w:rsidRPr="00D22D90">
        <w:rPr>
          <w:rFonts w:eastAsia="Times New Roman CYR" w:cs="Times New Roman"/>
          <w:color w:val="000000"/>
          <w:sz w:val="28"/>
          <w:szCs w:val="28"/>
          <w:lang w:val="ru-RU"/>
        </w:rPr>
        <w:lastRenderedPageBreak/>
        <w:t>уста</w:t>
      </w:r>
      <w:r w:rsidR="0096729B" w:rsidRPr="00D22D90">
        <w:rPr>
          <w:rFonts w:eastAsia="Times New Roman CYR" w:cs="Times New Roman"/>
          <w:color w:val="000000"/>
          <w:sz w:val="28"/>
          <w:szCs w:val="28"/>
          <w:lang w:val="ru-RU"/>
        </w:rPr>
        <w:t>новленные К</w:t>
      </w:r>
      <w:r w:rsidRPr="00D22D90">
        <w:rPr>
          <w:rFonts w:eastAsia="Times New Roman CYR" w:cs="Times New Roman"/>
          <w:color w:val="000000"/>
          <w:sz w:val="28"/>
          <w:szCs w:val="28"/>
          <w:lang w:val="ru-RU"/>
        </w:rPr>
        <w:t>онкурсной документацией.</w:t>
      </w:r>
    </w:p>
    <w:p w:rsidR="00CB009A" w:rsidRPr="00D22D90" w:rsidRDefault="00CB009A" w:rsidP="00153AB9">
      <w:pPr>
        <w:pStyle w:val="Standard"/>
        <w:autoSpaceDE w:val="0"/>
        <w:spacing w:line="276" w:lineRule="auto"/>
        <w:ind w:firstLine="709"/>
        <w:jc w:val="both"/>
        <w:rPr>
          <w:rFonts w:eastAsia="Times New Roman CYR" w:cs="Times New Roman"/>
          <w:bCs/>
          <w:sz w:val="28"/>
          <w:szCs w:val="28"/>
          <w:lang w:val="ru-RU"/>
        </w:rPr>
      </w:pPr>
      <w:r w:rsidRPr="00D22D90">
        <w:rPr>
          <w:rFonts w:eastAsia="Times New Roman CYR" w:cs="Times New Roman"/>
          <w:bCs/>
          <w:sz w:val="28"/>
          <w:szCs w:val="28"/>
        </w:rPr>
        <w:t>Термины, используемые в Конкурсной</w:t>
      </w:r>
      <w:r w:rsidR="002E29EC" w:rsidRPr="00D22D90">
        <w:rPr>
          <w:rFonts w:eastAsia="Times New Roman CYR" w:cs="Times New Roman"/>
          <w:bCs/>
          <w:sz w:val="28"/>
          <w:szCs w:val="28"/>
          <w:lang w:val="ru-RU"/>
        </w:rPr>
        <w:t xml:space="preserve"> </w:t>
      </w:r>
      <w:r w:rsidRPr="00D22D90">
        <w:rPr>
          <w:rFonts w:eastAsia="Times New Roman CYR" w:cs="Times New Roman"/>
          <w:bCs/>
          <w:sz w:val="28"/>
          <w:szCs w:val="28"/>
        </w:rPr>
        <w:t>документации и неопредел</w:t>
      </w:r>
      <w:r w:rsidR="009A1DE8" w:rsidRPr="00D22D90">
        <w:rPr>
          <w:rFonts w:eastAsia="Times New Roman CYR" w:cs="Times New Roman"/>
          <w:bCs/>
          <w:sz w:val="28"/>
          <w:szCs w:val="28"/>
          <w:lang w:val="ru-RU"/>
        </w:rPr>
        <w:t>ё</w:t>
      </w:r>
      <w:r w:rsidRPr="00D22D90">
        <w:rPr>
          <w:rFonts w:eastAsia="Times New Roman CYR" w:cs="Times New Roman"/>
          <w:bCs/>
          <w:sz w:val="28"/>
          <w:szCs w:val="28"/>
        </w:rPr>
        <w:t>нные в настоящем</w:t>
      </w:r>
      <w:r w:rsidR="002E29EC" w:rsidRPr="00D22D90">
        <w:rPr>
          <w:rFonts w:eastAsia="Times New Roman CYR" w:cs="Times New Roman"/>
          <w:bCs/>
          <w:sz w:val="28"/>
          <w:szCs w:val="28"/>
          <w:lang w:val="ru-RU"/>
        </w:rPr>
        <w:t xml:space="preserve"> </w:t>
      </w:r>
      <w:r w:rsidRPr="00D22D90">
        <w:rPr>
          <w:rFonts w:eastAsia="Times New Roman CYR" w:cs="Times New Roman"/>
          <w:bCs/>
          <w:sz w:val="28"/>
          <w:szCs w:val="28"/>
        </w:rPr>
        <w:t>разделе, п</w:t>
      </w:r>
      <w:r w:rsidR="00A47D0E" w:rsidRPr="00D22D90">
        <w:rPr>
          <w:rFonts w:eastAsia="Times New Roman CYR" w:cs="Times New Roman"/>
          <w:bCs/>
          <w:sz w:val="28"/>
          <w:szCs w:val="28"/>
        </w:rPr>
        <w:t>рименяются в значениях, определ</w:t>
      </w:r>
      <w:r w:rsidR="00A47D0E" w:rsidRPr="00D22D90">
        <w:rPr>
          <w:rFonts w:eastAsia="Times New Roman CYR" w:cs="Times New Roman"/>
          <w:bCs/>
          <w:sz w:val="28"/>
          <w:szCs w:val="28"/>
          <w:lang w:val="ru-RU"/>
        </w:rPr>
        <w:t>ё</w:t>
      </w:r>
      <w:r w:rsidRPr="00D22D90">
        <w:rPr>
          <w:rFonts w:eastAsia="Times New Roman CYR" w:cs="Times New Roman"/>
          <w:bCs/>
          <w:sz w:val="28"/>
          <w:szCs w:val="28"/>
        </w:rPr>
        <w:t>нных</w:t>
      </w:r>
      <w:r w:rsidR="002E29EC" w:rsidRPr="00D22D90">
        <w:rPr>
          <w:rFonts w:eastAsia="Times New Roman CYR" w:cs="Times New Roman"/>
          <w:bCs/>
          <w:sz w:val="28"/>
          <w:szCs w:val="28"/>
          <w:lang w:val="ru-RU"/>
        </w:rPr>
        <w:t xml:space="preserve"> </w:t>
      </w:r>
      <w:r w:rsidRPr="00D22D90">
        <w:rPr>
          <w:rFonts w:eastAsia="Times New Roman CYR" w:cs="Times New Roman"/>
          <w:bCs/>
          <w:sz w:val="28"/>
          <w:szCs w:val="28"/>
        </w:rPr>
        <w:t>законодательством</w:t>
      </w:r>
      <w:r w:rsidR="002E29EC" w:rsidRPr="00D22D90">
        <w:rPr>
          <w:rFonts w:eastAsia="Times New Roman CYR" w:cs="Times New Roman"/>
          <w:bCs/>
          <w:sz w:val="28"/>
          <w:szCs w:val="28"/>
          <w:lang w:val="ru-RU"/>
        </w:rPr>
        <w:t xml:space="preserve"> </w:t>
      </w:r>
      <w:r w:rsidRPr="00D22D90">
        <w:rPr>
          <w:rFonts w:eastAsia="Times New Roman CYR" w:cs="Times New Roman"/>
          <w:bCs/>
          <w:sz w:val="28"/>
          <w:szCs w:val="28"/>
        </w:rPr>
        <w:t>Российской</w:t>
      </w:r>
      <w:r w:rsidR="002E29EC" w:rsidRPr="00D22D90">
        <w:rPr>
          <w:rFonts w:eastAsia="Times New Roman CYR" w:cs="Times New Roman"/>
          <w:bCs/>
          <w:sz w:val="28"/>
          <w:szCs w:val="28"/>
          <w:lang w:val="ru-RU"/>
        </w:rPr>
        <w:t xml:space="preserve"> </w:t>
      </w:r>
      <w:r w:rsidRPr="00D22D90">
        <w:rPr>
          <w:rFonts w:eastAsia="Times New Roman CYR" w:cs="Times New Roman"/>
          <w:bCs/>
          <w:sz w:val="28"/>
          <w:szCs w:val="28"/>
        </w:rPr>
        <w:t>Федерации.</w:t>
      </w:r>
    </w:p>
    <w:p w:rsidR="00A54E0D" w:rsidRPr="00D22D90" w:rsidRDefault="00A54E0D" w:rsidP="00153AB9">
      <w:pPr>
        <w:suppressAutoHyphens/>
        <w:spacing w:line="276" w:lineRule="auto"/>
        <w:ind w:firstLine="709"/>
        <w:jc w:val="center"/>
        <w:rPr>
          <w:rFonts w:eastAsia="Times New Roman CYR"/>
          <w:color w:val="000000" w:themeColor="text1"/>
          <w:sz w:val="28"/>
          <w:szCs w:val="28"/>
        </w:rPr>
      </w:pPr>
      <w:bookmarkStart w:id="2" w:name="_Toc519174883"/>
    </w:p>
    <w:p w:rsidR="003D7A5C" w:rsidRPr="00D22D90" w:rsidRDefault="003D7A5C" w:rsidP="00153AB9">
      <w:pPr>
        <w:suppressAutoHyphens/>
        <w:spacing w:line="276" w:lineRule="auto"/>
        <w:ind w:firstLine="709"/>
        <w:jc w:val="center"/>
        <w:rPr>
          <w:rFonts w:eastAsia="Times New Roman CYR"/>
          <w:b/>
          <w:color w:val="000000" w:themeColor="text1"/>
          <w:sz w:val="28"/>
          <w:szCs w:val="28"/>
        </w:rPr>
      </w:pPr>
      <w:r w:rsidRPr="00D22D90">
        <w:rPr>
          <w:rFonts w:eastAsia="Times New Roman CYR"/>
          <w:b/>
          <w:color w:val="000000" w:themeColor="text1"/>
          <w:sz w:val="28"/>
          <w:szCs w:val="28"/>
        </w:rPr>
        <w:t xml:space="preserve">Раздел </w:t>
      </w:r>
      <w:r w:rsidRPr="00D22D90">
        <w:rPr>
          <w:rFonts w:eastAsia="Times New Roman CYR"/>
          <w:b/>
          <w:color w:val="000000" w:themeColor="text1"/>
          <w:sz w:val="28"/>
          <w:szCs w:val="28"/>
          <w:lang w:val="en-US"/>
        </w:rPr>
        <w:t>I</w:t>
      </w:r>
      <w:r w:rsidR="00EE243F" w:rsidRPr="00D22D90">
        <w:rPr>
          <w:rFonts w:eastAsia="Times New Roman CYR"/>
          <w:b/>
          <w:color w:val="000000" w:themeColor="text1"/>
          <w:sz w:val="28"/>
          <w:szCs w:val="28"/>
        </w:rPr>
        <w:t xml:space="preserve">. </w:t>
      </w:r>
      <w:r w:rsidRPr="00D22D90">
        <w:rPr>
          <w:rFonts w:eastAsia="Times New Roman CYR"/>
          <w:b/>
          <w:color w:val="000000" w:themeColor="text1"/>
          <w:sz w:val="28"/>
          <w:szCs w:val="28"/>
        </w:rPr>
        <w:t>Условия Конкурса</w:t>
      </w:r>
      <w:bookmarkEnd w:id="2"/>
    </w:p>
    <w:p w:rsidR="00AA1508" w:rsidRPr="00D22D90" w:rsidRDefault="00AA1508" w:rsidP="00153AB9">
      <w:pPr>
        <w:suppressAutoHyphens/>
        <w:spacing w:line="276" w:lineRule="auto"/>
        <w:ind w:firstLine="709"/>
        <w:jc w:val="both"/>
        <w:rPr>
          <w:sz w:val="28"/>
          <w:szCs w:val="28"/>
        </w:rPr>
      </w:pPr>
    </w:p>
    <w:p w:rsidR="00C9364F" w:rsidRPr="00D22D90" w:rsidRDefault="002F23ED" w:rsidP="00153AB9">
      <w:pPr>
        <w:pStyle w:val="a9"/>
        <w:numPr>
          <w:ilvl w:val="1"/>
          <w:numId w:val="2"/>
        </w:numPr>
        <w:suppressAutoHyphens/>
        <w:autoSpaceDN w:val="0"/>
        <w:spacing w:line="276" w:lineRule="auto"/>
        <w:ind w:left="0" w:firstLine="709"/>
        <w:contextualSpacing w:val="0"/>
        <w:jc w:val="both"/>
        <w:rPr>
          <w:sz w:val="28"/>
          <w:szCs w:val="28"/>
        </w:rPr>
      </w:pPr>
      <w:r w:rsidRPr="00D22D90">
        <w:rPr>
          <w:sz w:val="28"/>
          <w:szCs w:val="28"/>
        </w:rPr>
        <w:t>Вид Конкурса – открытый.</w:t>
      </w:r>
    </w:p>
    <w:p w:rsidR="00AA1508" w:rsidRPr="00D22D90" w:rsidRDefault="00AA1508" w:rsidP="00153AB9">
      <w:pPr>
        <w:pStyle w:val="a9"/>
        <w:numPr>
          <w:ilvl w:val="1"/>
          <w:numId w:val="2"/>
        </w:numPr>
        <w:suppressAutoHyphens/>
        <w:autoSpaceDN w:val="0"/>
        <w:spacing w:line="276" w:lineRule="auto"/>
        <w:ind w:left="0" w:firstLine="709"/>
        <w:contextualSpacing w:val="0"/>
        <w:jc w:val="both"/>
        <w:rPr>
          <w:sz w:val="28"/>
          <w:szCs w:val="28"/>
        </w:rPr>
      </w:pPr>
      <w:r w:rsidRPr="00D22D90">
        <w:rPr>
          <w:sz w:val="28"/>
          <w:szCs w:val="28"/>
        </w:rPr>
        <w:t xml:space="preserve">Условия Конкурса (условия </w:t>
      </w:r>
      <w:r w:rsidR="0096729B" w:rsidRPr="00D22D90">
        <w:rPr>
          <w:sz w:val="28"/>
          <w:szCs w:val="28"/>
        </w:rPr>
        <w:t>К</w:t>
      </w:r>
      <w:r w:rsidRPr="00D22D90">
        <w:rPr>
          <w:sz w:val="28"/>
          <w:szCs w:val="28"/>
        </w:rPr>
        <w:t>онцессионного соглашения в соответствии со статьёй 10 Закона о концессионных соглашениях):</w:t>
      </w:r>
    </w:p>
    <w:p w:rsidR="002E29EC" w:rsidRPr="00D22D90" w:rsidRDefault="002E29EC" w:rsidP="00153AB9">
      <w:pPr>
        <w:pStyle w:val="a9"/>
        <w:suppressAutoHyphens/>
        <w:autoSpaceDN w:val="0"/>
        <w:spacing w:line="276" w:lineRule="auto"/>
        <w:ind w:left="0" w:firstLine="709"/>
        <w:contextualSpacing w:val="0"/>
        <w:jc w:val="both"/>
        <w:rPr>
          <w:sz w:val="28"/>
          <w:szCs w:val="28"/>
        </w:rPr>
      </w:pPr>
    </w:p>
    <w:tbl>
      <w:tblPr>
        <w:tblStyle w:val="TableNormal"/>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9"/>
        <w:gridCol w:w="3382"/>
        <w:gridCol w:w="5320"/>
      </w:tblGrid>
      <w:tr w:rsidR="003045DB" w:rsidRPr="00D22D90" w:rsidTr="00A54E0D">
        <w:trPr>
          <w:trHeight w:val="2250"/>
        </w:trPr>
        <w:tc>
          <w:tcPr>
            <w:tcW w:w="699" w:type="dxa"/>
          </w:tcPr>
          <w:p w:rsidR="003045DB" w:rsidRPr="00D22D90" w:rsidRDefault="003045DB" w:rsidP="00153AB9">
            <w:pPr>
              <w:pStyle w:val="TableParagraph"/>
              <w:spacing w:line="276" w:lineRule="auto"/>
              <w:ind w:left="0"/>
              <w:rPr>
                <w:b/>
                <w:spacing w:val="-10"/>
                <w:sz w:val="28"/>
                <w:szCs w:val="28"/>
              </w:rPr>
            </w:pPr>
            <w:bookmarkStart w:id="3" w:name="_Toc519174884"/>
            <w:r w:rsidRPr="00D22D90">
              <w:rPr>
                <w:b/>
                <w:spacing w:val="-10"/>
                <w:sz w:val="28"/>
                <w:szCs w:val="28"/>
              </w:rPr>
              <w:t xml:space="preserve">№ </w:t>
            </w:r>
          </w:p>
          <w:p w:rsidR="003045DB" w:rsidRPr="00D22D90" w:rsidRDefault="003045DB" w:rsidP="00153AB9">
            <w:pPr>
              <w:pStyle w:val="TableParagraph"/>
              <w:spacing w:line="276" w:lineRule="auto"/>
              <w:ind w:left="0"/>
              <w:rPr>
                <w:b/>
                <w:sz w:val="28"/>
                <w:szCs w:val="28"/>
              </w:rPr>
            </w:pPr>
            <w:r w:rsidRPr="00D22D90">
              <w:rPr>
                <w:b/>
                <w:spacing w:val="-4"/>
                <w:sz w:val="28"/>
                <w:szCs w:val="28"/>
              </w:rPr>
              <w:t>п/п</w:t>
            </w:r>
          </w:p>
        </w:tc>
        <w:tc>
          <w:tcPr>
            <w:tcW w:w="3382" w:type="dxa"/>
          </w:tcPr>
          <w:p w:rsidR="003045DB" w:rsidRPr="0000229E" w:rsidRDefault="003045DB" w:rsidP="00153AB9">
            <w:pPr>
              <w:pStyle w:val="TableParagraph"/>
              <w:tabs>
                <w:tab w:val="left" w:pos="2505"/>
              </w:tabs>
              <w:spacing w:line="276" w:lineRule="auto"/>
              <w:ind w:left="0"/>
              <w:rPr>
                <w:b/>
                <w:sz w:val="28"/>
                <w:szCs w:val="28"/>
                <w:lang w:val="ru-RU"/>
              </w:rPr>
            </w:pPr>
            <w:r w:rsidRPr="0000229E">
              <w:rPr>
                <w:b/>
                <w:spacing w:val="-2"/>
                <w:sz w:val="28"/>
                <w:szCs w:val="28"/>
                <w:lang w:val="ru-RU"/>
              </w:rPr>
              <w:t xml:space="preserve">Условия концессионного соглашения </w:t>
            </w:r>
            <w:r w:rsidRPr="0000229E">
              <w:rPr>
                <w:b/>
                <w:spacing w:val="-10"/>
                <w:sz w:val="28"/>
                <w:szCs w:val="28"/>
                <w:lang w:val="ru-RU"/>
              </w:rPr>
              <w:t xml:space="preserve">в </w:t>
            </w:r>
            <w:r w:rsidRPr="0000229E">
              <w:rPr>
                <w:b/>
                <w:spacing w:val="-2"/>
                <w:sz w:val="28"/>
                <w:szCs w:val="28"/>
                <w:lang w:val="ru-RU"/>
              </w:rPr>
              <w:t xml:space="preserve">соответствии </w:t>
            </w:r>
            <w:r w:rsidRPr="0000229E">
              <w:rPr>
                <w:b/>
                <w:spacing w:val="-5"/>
                <w:sz w:val="28"/>
                <w:szCs w:val="28"/>
                <w:lang w:val="ru-RU"/>
              </w:rPr>
              <w:t>со</w:t>
            </w:r>
            <w:r w:rsidRPr="0000229E">
              <w:rPr>
                <w:b/>
                <w:sz w:val="28"/>
                <w:szCs w:val="28"/>
                <w:lang w:val="ru-RU"/>
              </w:rPr>
              <w:t xml:space="preserve"> </w:t>
            </w:r>
            <w:r w:rsidRPr="0000229E">
              <w:rPr>
                <w:b/>
                <w:spacing w:val="-2"/>
                <w:sz w:val="28"/>
                <w:szCs w:val="28"/>
                <w:lang w:val="ru-RU"/>
              </w:rPr>
              <w:t>статьей</w:t>
            </w:r>
            <w:r w:rsidRPr="0000229E">
              <w:rPr>
                <w:sz w:val="28"/>
                <w:szCs w:val="28"/>
                <w:lang w:val="ru-RU"/>
              </w:rPr>
              <w:t xml:space="preserve"> </w:t>
            </w:r>
            <w:r w:rsidRPr="0000229E">
              <w:rPr>
                <w:b/>
                <w:spacing w:val="-5"/>
                <w:sz w:val="28"/>
                <w:szCs w:val="28"/>
                <w:lang w:val="ru-RU"/>
              </w:rPr>
              <w:t xml:space="preserve">10 </w:t>
            </w:r>
            <w:r w:rsidRPr="0000229E">
              <w:rPr>
                <w:b/>
                <w:spacing w:val="-2"/>
                <w:sz w:val="28"/>
                <w:szCs w:val="28"/>
                <w:lang w:val="ru-RU"/>
              </w:rPr>
              <w:t>Федерального</w:t>
            </w:r>
            <w:r w:rsidRPr="0000229E">
              <w:rPr>
                <w:b/>
                <w:sz w:val="28"/>
                <w:szCs w:val="28"/>
                <w:lang w:val="ru-RU"/>
              </w:rPr>
              <w:t xml:space="preserve"> </w:t>
            </w:r>
            <w:r w:rsidRPr="0000229E">
              <w:rPr>
                <w:b/>
                <w:spacing w:val="-4"/>
                <w:sz w:val="28"/>
                <w:szCs w:val="28"/>
                <w:lang w:val="ru-RU"/>
              </w:rPr>
              <w:t xml:space="preserve">закона </w:t>
            </w:r>
            <w:r w:rsidRPr="0000229E">
              <w:rPr>
                <w:b/>
                <w:sz w:val="28"/>
                <w:szCs w:val="28"/>
                <w:lang w:val="ru-RU"/>
              </w:rPr>
              <w:t xml:space="preserve">от 21.07.2005 </w:t>
            </w:r>
            <w:r w:rsidRPr="0000229E">
              <w:rPr>
                <w:b/>
                <w:spacing w:val="-2"/>
                <w:sz w:val="28"/>
                <w:szCs w:val="28"/>
                <w:lang w:val="ru-RU"/>
              </w:rPr>
              <w:t>№ 115-</w:t>
            </w:r>
            <w:r w:rsidRPr="0000229E">
              <w:rPr>
                <w:b/>
                <w:spacing w:val="-5"/>
                <w:sz w:val="28"/>
                <w:szCs w:val="28"/>
                <w:lang w:val="ru-RU"/>
              </w:rPr>
              <w:t>ФЗ</w:t>
            </w:r>
            <w:r w:rsidRPr="0000229E">
              <w:rPr>
                <w:b/>
                <w:sz w:val="28"/>
                <w:szCs w:val="28"/>
                <w:lang w:val="ru-RU"/>
              </w:rPr>
              <w:t xml:space="preserve"> </w:t>
            </w:r>
            <w:r w:rsidRPr="0000229E">
              <w:rPr>
                <w:b/>
                <w:spacing w:val="-5"/>
                <w:sz w:val="28"/>
                <w:szCs w:val="28"/>
                <w:lang w:val="ru-RU"/>
              </w:rPr>
              <w:t xml:space="preserve">«О </w:t>
            </w:r>
            <w:r w:rsidRPr="0000229E">
              <w:rPr>
                <w:b/>
                <w:spacing w:val="-2"/>
                <w:sz w:val="28"/>
                <w:szCs w:val="28"/>
                <w:lang w:val="ru-RU"/>
              </w:rPr>
              <w:t>концессионных соглашениях»</w:t>
            </w:r>
          </w:p>
        </w:tc>
        <w:tc>
          <w:tcPr>
            <w:tcW w:w="5320" w:type="dxa"/>
          </w:tcPr>
          <w:p w:rsidR="003045DB" w:rsidRPr="0000229E" w:rsidRDefault="003045DB" w:rsidP="00153AB9">
            <w:pPr>
              <w:pStyle w:val="TableParagraph"/>
              <w:spacing w:line="276" w:lineRule="auto"/>
              <w:ind w:left="0"/>
              <w:rPr>
                <w:b/>
                <w:sz w:val="28"/>
                <w:szCs w:val="28"/>
                <w:lang w:val="ru-RU"/>
              </w:rPr>
            </w:pPr>
            <w:r w:rsidRPr="0000229E">
              <w:rPr>
                <w:b/>
                <w:sz w:val="28"/>
                <w:szCs w:val="28"/>
                <w:lang w:val="ru-RU"/>
              </w:rPr>
              <w:t>Условия, включенные в проект</w:t>
            </w:r>
          </w:p>
          <w:p w:rsidR="003045DB" w:rsidRPr="0000229E" w:rsidRDefault="003045DB" w:rsidP="00153AB9">
            <w:pPr>
              <w:pStyle w:val="TableParagraph"/>
              <w:spacing w:line="276" w:lineRule="auto"/>
              <w:ind w:left="0"/>
              <w:rPr>
                <w:b/>
                <w:sz w:val="28"/>
                <w:szCs w:val="28"/>
                <w:lang w:val="ru-RU"/>
              </w:rPr>
            </w:pPr>
            <w:r w:rsidRPr="0000229E">
              <w:rPr>
                <w:b/>
                <w:sz w:val="28"/>
                <w:szCs w:val="28"/>
                <w:lang w:val="ru-RU"/>
              </w:rPr>
              <w:t xml:space="preserve">концессионного </w:t>
            </w:r>
            <w:r w:rsidRPr="0000229E">
              <w:rPr>
                <w:b/>
                <w:spacing w:val="-2"/>
                <w:sz w:val="28"/>
                <w:szCs w:val="28"/>
                <w:lang w:val="ru-RU"/>
              </w:rPr>
              <w:t>соглашения</w:t>
            </w: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1</w:t>
            </w:r>
          </w:p>
        </w:tc>
        <w:tc>
          <w:tcPr>
            <w:tcW w:w="3382" w:type="dxa"/>
          </w:tcPr>
          <w:p w:rsidR="003045DB" w:rsidRPr="0000229E" w:rsidRDefault="003045DB" w:rsidP="00153AB9">
            <w:pPr>
              <w:pStyle w:val="TableParagraph"/>
              <w:tabs>
                <w:tab w:val="left" w:pos="2505"/>
              </w:tabs>
              <w:spacing w:line="276" w:lineRule="auto"/>
              <w:ind w:left="0"/>
              <w:rPr>
                <w:spacing w:val="-2"/>
                <w:sz w:val="28"/>
                <w:szCs w:val="28"/>
                <w:lang w:val="ru-RU"/>
              </w:rPr>
            </w:pPr>
            <w:r w:rsidRPr="0000229E">
              <w:rPr>
                <w:spacing w:val="-2"/>
                <w:sz w:val="28"/>
                <w:szCs w:val="28"/>
                <w:lang w:val="ru-RU"/>
              </w:rPr>
              <w:t>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tc>
        <w:tc>
          <w:tcPr>
            <w:tcW w:w="5320" w:type="dxa"/>
          </w:tcPr>
          <w:p w:rsidR="003045DB" w:rsidRPr="0000229E" w:rsidRDefault="003045DB" w:rsidP="00153AB9">
            <w:pPr>
              <w:pStyle w:val="TableParagraph"/>
              <w:spacing w:line="276" w:lineRule="auto"/>
              <w:ind w:left="0"/>
              <w:rPr>
                <w:b/>
                <w:sz w:val="28"/>
                <w:szCs w:val="28"/>
                <w:lang w:val="ru-RU"/>
              </w:rPr>
            </w:pPr>
            <w:r w:rsidRPr="0000229E">
              <w:rPr>
                <w:color w:val="000000" w:themeColor="text1"/>
                <w:sz w:val="28"/>
                <w:szCs w:val="28"/>
                <w:lang w:val="ru-RU" w:eastAsia="ru-RU"/>
              </w:rPr>
              <w:t xml:space="preserve">Реконструкция и создание новых объектов/строительства территории материально-технической базы Регионального спортивного тренировочного центра стрелковых видов спорта «Березино», расположенного по адресу: Российская Федерация, Тверская область, муниципальный округ Калининский, деревня Березино с кадастровым номером </w:t>
            </w:r>
            <w:r w:rsidRPr="0000229E">
              <w:rPr>
                <w:sz w:val="28"/>
                <w:szCs w:val="28"/>
                <w:lang w:val="ru-RU"/>
              </w:rPr>
              <w:t>69:10:0300601:676</w:t>
            </w: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2</w:t>
            </w:r>
          </w:p>
        </w:tc>
        <w:tc>
          <w:tcPr>
            <w:tcW w:w="3382" w:type="dxa"/>
          </w:tcPr>
          <w:p w:rsidR="003045DB" w:rsidRPr="0000229E" w:rsidRDefault="003045DB" w:rsidP="00153AB9">
            <w:pPr>
              <w:pStyle w:val="TableParagraph"/>
              <w:tabs>
                <w:tab w:val="left" w:pos="2505"/>
              </w:tabs>
              <w:spacing w:line="276" w:lineRule="auto"/>
              <w:ind w:left="0"/>
              <w:rPr>
                <w:spacing w:val="-2"/>
                <w:sz w:val="28"/>
                <w:szCs w:val="28"/>
                <w:lang w:val="ru-RU"/>
              </w:rPr>
            </w:pPr>
            <w:r w:rsidRPr="0000229E">
              <w:rPr>
                <w:spacing w:val="-2"/>
                <w:sz w:val="28"/>
                <w:szCs w:val="28"/>
                <w:lang w:val="ru-RU"/>
              </w:rPr>
              <w:t xml:space="preserve">Обязательства концессионера </w:t>
            </w:r>
            <w:r w:rsidRPr="0000229E">
              <w:rPr>
                <w:spacing w:val="-6"/>
                <w:sz w:val="28"/>
                <w:szCs w:val="28"/>
                <w:lang w:val="ru-RU"/>
              </w:rPr>
              <w:t xml:space="preserve">по </w:t>
            </w:r>
            <w:r w:rsidRPr="0000229E">
              <w:rPr>
                <w:spacing w:val="-2"/>
                <w:sz w:val="28"/>
                <w:szCs w:val="28"/>
                <w:lang w:val="ru-RU"/>
              </w:rPr>
              <w:t>осуществлению деятельности, предусмотренной концессионным соглашением</w:t>
            </w:r>
          </w:p>
        </w:tc>
        <w:tc>
          <w:tcPr>
            <w:tcW w:w="5320" w:type="dxa"/>
          </w:tcPr>
          <w:p w:rsidR="003045DB" w:rsidRPr="0000229E" w:rsidRDefault="003045DB" w:rsidP="00153AB9">
            <w:pPr>
              <w:pStyle w:val="TableParagraph"/>
              <w:spacing w:line="276" w:lineRule="auto"/>
              <w:ind w:left="0"/>
              <w:rPr>
                <w:color w:val="000000" w:themeColor="text1"/>
                <w:sz w:val="28"/>
                <w:szCs w:val="28"/>
                <w:lang w:val="ru-RU" w:eastAsia="ru-RU"/>
              </w:rPr>
            </w:pPr>
            <w:r w:rsidRPr="0000229E">
              <w:rPr>
                <w:color w:val="000000" w:themeColor="text1"/>
                <w:sz w:val="28"/>
                <w:szCs w:val="28"/>
                <w:lang w:val="ru-RU" w:eastAsia="ru-RU"/>
              </w:rPr>
              <w:t xml:space="preserve">Реконструкция и создание новых объектов/строительства территории материально-технической базы Регионального спортивного тренировочного центра стрелковых видов спорта «Березино», расположенного по адресу: Российская Федерация, Тверская область, муниципальный округ Калининский, деревня Березино с кадастровым номером </w:t>
            </w:r>
            <w:r w:rsidRPr="0000229E">
              <w:rPr>
                <w:sz w:val="28"/>
                <w:szCs w:val="28"/>
                <w:lang w:val="ru-RU"/>
              </w:rPr>
              <w:t xml:space="preserve">69:10:0300601:676 </w:t>
            </w:r>
            <w:r w:rsidRPr="0000229E">
              <w:rPr>
                <w:color w:val="000000" w:themeColor="text1"/>
                <w:sz w:val="28"/>
                <w:szCs w:val="28"/>
                <w:lang w:val="ru-RU" w:eastAsia="ru-RU"/>
              </w:rPr>
              <w:t xml:space="preserve">и </w:t>
            </w:r>
            <w:r w:rsidRPr="0000229E">
              <w:rPr>
                <w:color w:val="000000" w:themeColor="text1"/>
                <w:sz w:val="28"/>
                <w:szCs w:val="28"/>
                <w:lang w:val="ru-RU" w:eastAsia="ru-RU"/>
              </w:rPr>
              <w:lastRenderedPageBreak/>
              <w:t>дальнейшее осуществление деятельности в области физической культуры и спорта, деятельности спортивных клубов и спортивных объектов, а также занятия иной деятельностью, предусмотренной Уставом Концессионера в соответствии с назначением объекта концессионного соглашения</w:t>
            </w:r>
          </w:p>
        </w:tc>
      </w:tr>
      <w:tr w:rsidR="003045DB" w:rsidRPr="00D22D90" w:rsidTr="00A54E0D">
        <w:trPr>
          <w:trHeight w:val="1131"/>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lastRenderedPageBreak/>
              <w:t>3</w:t>
            </w:r>
          </w:p>
        </w:tc>
        <w:tc>
          <w:tcPr>
            <w:tcW w:w="3382" w:type="dxa"/>
          </w:tcPr>
          <w:p w:rsidR="003045DB" w:rsidRPr="00D22D90" w:rsidRDefault="003045DB" w:rsidP="00153AB9">
            <w:pPr>
              <w:pStyle w:val="TableParagraph"/>
              <w:tabs>
                <w:tab w:val="left" w:pos="1714"/>
              </w:tabs>
              <w:spacing w:line="276" w:lineRule="auto"/>
              <w:ind w:left="0"/>
              <w:rPr>
                <w:spacing w:val="-2"/>
                <w:sz w:val="28"/>
                <w:szCs w:val="28"/>
              </w:rPr>
            </w:pPr>
            <w:r w:rsidRPr="00D22D90">
              <w:rPr>
                <w:spacing w:val="-4"/>
                <w:sz w:val="28"/>
                <w:szCs w:val="28"/>
              </w:rPr>
              <w:t>Срок действия концессионного</w:t>
            </w:r>
            <w:r w:rsidRPr="00D22D90">
              <w:rPr>
                <w:spacing w:val="-2"/>
                <w:sz w:val="28"/>
                <w:szCs w:val="28"/>
              </w:rPr>
              <w:t xml:space="preserve"> соглашения</w:t>
            </w:r>
          </w:p>
        </w:tc>
        <w:tc>
          <w:tcPr>
            <w:tcW w:w="5320" w:type="dxa"/>
          </w:tcPr>
          <w:p w:rsidR="003045DB" w:rsidRPr="00D22D90" w:rsidRDefault="003045DB" w:rsidP="00BA0109">
            <w:pPr>
              <w:pStyle w:val="TableParagraph"/>
              <w:spacing w:line="276" w:lineRule="auto"/>
              <w:ind w:left="0"/>
              <w:rPr>
                <w:color w:val="000000" w:themeColor="text1"/>
                <w:sz w:val="28"/>
                <w:szCs w:val="28"/>
                <w:lang w:eastAsia="ru-RU"/>
              </w:rPr>
            </w:pPr>
            <w:r w:rsidRPr="00D22D90">
              <w:rPr>
                <w:color w:val="000000" w:themeColor="text1"/>
                <w:sz w:val="28"/>
                <w:szCs w:val="28"/>
                <w:lang w:eastAsia="ru-RU"/>
              </w:rPr>
              <w:t>3</w:t>
            </w:r>
            <w:r w:rsidR="00BA0109">
              <w:rPr>
                <w:color w:val="000000" w:themeColor="text1"/>
                <w:sz w:val="28"/>
                <w:szCs w:val="28"/>
                <w:lang w:val="ru-RU" w:eastAsia="ru-RU"/>
              </w:rPr>
              <w:t>5</w:t>
            </w:r>
            <w:r w:rsidRPr="00D22D90">
              <w:rPr>
                <w:color w:val="000000" w:themeColor="text1"/>
                <w:sz w:val="28"/>
                <w:szCs w:val="28"/>
                <w:lang w:eastAsia="ru-RU"/>
              </w:rPr>
              <w:t xml:space="preserve"> (тридцать</w:t>
            </w:r>
            <w:r w:rsidR="00BA0109">
              <w:rPr>
                <w:color w:val="000000" w:themeColor="text1"/>
                <w:sz w:val="28"/>
                <w:szCs w:val="28"/>
                <w:lang w:val="ru-RU" w:eastAsia="ru-RU"/>
              </w:rPr>
              <w:t xml:space="preserve"> пять</w:t>
            </w:r>
            <w:r w:rsidRPr="00D22D90">
              <w:rPr>
                <w:color w:val="000000" w:themeColor="text1"/>
                <w:sz w:val="28"/>
                <w:szCs w:val="28"/>
                <w:lang w:eastAsia="ru-RU"/>
              </w:rPr>
              <w:t>) лет</w:t>
            </w:r>
          </w:p>
        </w:tc>
      </w:tr>
      <w:tr w:rsidR="003045DB" w:rsidRPr="00D22D90" w:rsidTr="00A54E0D">
        <w:trPr>
          <w:trHeight w:val="1702"/>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4</w:t>
            </w:r>
          </w:p>
        </w:tc>
        <w:tc>
          <w:tcPr>
            <w:tcW w:w="3382" w:type="dxa"/>
          </w:tcPr>
          <w:p w:rsidR="003045DB" w:rsidRPr="0000229E" w:rsidRDefault="003045DB" w:rsidP="00153AB9">
            <w:pPr>
              <w:pStyle w:val="TableParagraph"/>
              <w:tabs>
                <w:tab w:val="left" w:pos="1714"/>
              </w:tabs>
              <w:spacing w:line="276" w:lineRule="auto"/>
              <w:ind w:left="0"/>
              <w:rPr>
                <w:spacing w:val="-4"/>
                <w:sz w:val="28"/>
                <w:szCs w:val="28"/>
                <w:lang w:val="ru-RU"/>
              </w:rPr>
            </w:pPr>
            <w:r w:rsidRPr="0000229E">
              <w:rPr>
                <w:sz w:val="28"/>
                <w:szCs w:val="28"/>
                <w:lang w:val="ru-RU"/>
              </w:rPr>
              <w:t xml:space="preserve">Описание, в том числе </w:t>
            </w:r>
            <w:r w:rsidRPr="0000229E">
              <w:rPr>
                <w:spacing w:val="-2"/>
                <w:sz w:val="28"/>
                <w:szCs w:val="28"/>
                <w:lang w:val="ru-RU"/>
              </w:rPr>
              <w:t>технико-экономические показатели,</w:t>
            </w:r>
            <w:r w:rsidRPr="0000229E">
              <w:rPr>
                <w:sz w:val="28"/>
                <w:szCs w:val="28"/>
                <w:lang w:val="ru-RU"/>
              </w:rPr>
              <w:t xml:space="preserve"> </w:t>
            </w:r>
            <w:r w:rsidRPr="0000229E">
              <w:rPr>
                <w:spacing w:val="-2"/>
                <w:sz w:val="28"/>
                <w:szCs w:val="28"/>
                <w:lang w:val="ru-RU"/>
              </w:rPr>
              <w:t>объекта концессионного соглашения</w:t>
            </w:r>
          </w:p>
        </w:tc>
        <w:tc>
          <w:tcPr>
            <w:tcW w:w="5320" w:type="dxa"/>
          </w:tcPr>
          <w:p w:rsidR="003045DB" w:rsidRPr="0000229E" w:rsidRDefault="00D22D90" w:rsidP="00153AB9">
            <w:pPr>
              <w:pStyle w:val="TableParagraph"/>
              <w:spacing w:line="276" w:lineRule="auto"/>
              <w:ind w:left="0"/>
              <w:rPr>
                <w:color w:val="000000" w:themeColor="text1"/>
                <w:sz w:val="28"/>
                <w:szCs w:val="28"/>
                <w:lang w:val="ru-RU" w:eastAsia="ru-RU"/>
              </w:rPr>
            </w:pPr>
            <w:r w:rsidRPr="0000229E">
              <w:rPr>
                <w:sz w:val="28"/>
                <w:szCs w:val="28"/>
                <w:lang w:val="ru-RU"/>
              </w:rPr>
              <w:t>Согласно Приложению 2 к Конкурсной документации</w:t>
            </w: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5</w:t>
            </w:r>
          </w:p>
        </w:tc>
        <w:tc>
          <w:tcPr>
            <w:tcW w:w="3382" w:type="dxa"/>
          </w:tcPr>
          <w:p w:rsidR="003045DB" w:rsidRPr="0000229E" w:rsidRDefault="003045DB" w:rsidP="00153AB9">
            <w:pPr>
              <w:pStyle w:val="TableParagraph"/>
              <w:tabs>
                <w:tab w:val="left" w:pos="1714"/>
              </w:tabs>
              <w:spacing w:line="276" w:lineRule="auto"/>
              <w:ind w:left="0"/>
              <w:rPr>
                <w:sz w:val="28"/>
                <w:szCs w:val="28"/>
                <w:lang w:val="ru-RU"/>
              </w:rPr>
            </w:pPr>
            <w:r w:rsidRPr="0000229E">
              <w:rPr>
                <w:spacing w:val="-4"/>
                <w:sz w:val="28"/>
                <w:szCs w:val="28"/>
                <w:lang w:val="ru-RU"/>
              </w:rPr>
              <w:t xml:space="preserve">Срок </w:t>
            </w:r>
            <w:r w:rsidRPr="0000229E">
              <w:rPr>
                <w:spacing w:val="-2"/>
                <w:sz w:val="28"/>
                <w:szCs w:val="28"/>
                <w:lang w:val="ru-RU"/>
              </w:rPr>
              <w:t xml:space="preserve">передачи </w:t>
            </w:r>
            <w:r w:rsidRPr="0000229E">
              <w:rPr>
                <w:sz w:val="28"/>
                <w:szCs w:val="28"/>
                <w:lang w:val="ru-RU"/>
              </w:rPr>
              <w:t xml:space="preserve">концессионеру объекта </w:t>
            </w:r>
            <w:r w:rsidRPr="0000229E">
              <w:rPr>
                <w:spacing w:val="-2"/>
                <w:sz w:val="28"/>
                <w:szCs w:val="28"/>
                <w:lang w:val="ru-RU"/>
              </w:rPr>
              <w:t>концессионного соглашения</w:t>
            </w:r>
          </w:p>
        </w:tc>
        <w:tc>
          <w:tcPr>
            <w:tcW w:w="5320" w:type="dxa"/>
          </w:tcPr>
          <w:p w:rsidR="003045DB" w:rsidRPr="0000229E" w:rsidRDefault="003045DB" w:rsidP="00153AB9">
            <w:pPr>
              <w:pStyle w:val="TableParagraph"/>
              <w:spacing w:line="276" w:lineRule="auto"/>
              <w:ind w:left="0"/>
              <w:rPr>
                <w:sz w:val="28"/>
                <w:szCs w:val="28"/>
                <w:lang w:val="ru-RU"/>
              </w:rPr>
            </w:pPr>
            <w:r w:rsidRPr="0000229E">
              <w:rPr>
                <w:sz w:val="28"/>
                <w:szCs w:val="28"/>
                <w:lang w:val="ru-RU"/>
              </w:rPr>
              <w:t xml:space="preserve">Концедент передает Концессионеру объект </w:t>
            </w:r>
            <w:r w:rsidRPr="0000229E">
              <w:rPr>
                <w:spacing w:val="-2"/>
                <w:sz w:val="28"/>
                <w:szCs w:val="28"/>
                <w:lang w:val="ru-RU"/>
              </w:rPr>
              <w:t>концессионного соглашения</w:t>
            </w:r>
            <w:r w:rsidRPr="0000229E">
              <w:rPr>
                <w:sz w:val="28"/>
                <w:szCs w:val="28"/>
                <w:lang w:val="ru-RU"/>
              </w:rPr>
              <w:t xml:space="preserve"> по акту приема-передачи, содержащему сведения о составе и техническом состоянии передаваемого имущества, в срок, не превышающий 10 (десяти) рабочих дней с даты подписания концессионного соглашения</w:t>
            </w: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6</w:t>
            </w:r>
          </w:p>
        </w:tc>
        <w:tc>
          <w:tcPr>
            <w:tcW w:w="3382" w:type="dxa"/>
          </w:tcPr>
          <w:p w:rsidR="003045DB" w:rsidRPr="0000229E" w:rsidRDefault="003045DB" w:rsidP="00153AB9">
            <w:pPr>
              <w:pStyle w:val="TableParagraph"/>
              <w:tabs>
                <w:tab w:val="left" w:pos="1668"/>
                <w:tab w:val="left" w:pos="1782"/>
                <w:tab w:val="left" w:pos="1887"/>
                <w:tab w:val="left" w:pos="2170"/>
                <w:tab w:val="left" w:pos="2282"/>
                <w:tab w:val="left" w:pos="2527"/>
              </w:tabs>
              <w:spacing w:line="276" w:lineRule="auto"/>
              <w:ind w:left="0"/>
              <w:rPr>
                <w:sz w:val="28"/>
                <w:szCs w:val="28"/>
                <w:lang w:val="ru-RU"/>
              </w:rPr>
            </w:pPr>
            <w:r w:rsidRPr="0000229E">
              <w:rPr>
                <w:spacing w:val="-2"/>
                <w:sz w:val="28"/>
                <w:szCs w:val="28"/>
                <w:lang w:val="ru-RU"/>
              </w:rPr>
              <w:t>Порядок предоставления концессионеру земельных</w:t>
            </w:r>
            <w:r w:rsidRPr="0000229E">
              <w:rPr>
                <w:sz w:val="28"/>
                <w:szCs w:val="28"/>
                <w:lang w:val="ru-RU"/>
              </w:rPr>
              <w:t xml:space="preserve"> </w:t>
            </w:r>
            <w:r w:rsidRPr="0000229E">
              <w:rPr>
                <w:spacing w:val="-2"/>
                <w:sz w:val="28"/>
                <w:szCs w:val="28"/>
                <w:lang w:val="ru-RU"/>
              </w:rPr>
              <w:t>участков, предназначенных</w:t>
            </w:r>
            <w:r w:rsidRPr="0000229E">
              <w:rPr>
                <w:sz w:val="28"/>
                <w:szCs w:val="28"/>
                <w:lang w:val="ru-RU"/>
              </w:rPr>
              <w:t xml:space="preserve"> </w:t>
            </w:r>
            <w:r w:rsidRPr="0000229E">
              <w:rPr>
                <w:spacing w:val="-4"/>
                <w:sz w:val="28"/>
                <w:szCs w:val="28"/>
                <w:lang w:val="ru-RU"/>
              </w:rPr>
              <w:t xml:space="preserve">для </w:t>
            </w:r>
            <w:r w:rsidRPr="0000229E">
              <w:rPr>
                <w:spacing w:val="-2"/>
                <w:sz w:val="28"/>
                <w:szCs w:val="28"/>
                <w:lang w:val="ru-RU"/>
              </w:rPr>
              <w:t>осуществления деятельности, предусмотренной концессионным соглашением,</w:t>
            </w:r>
            <w:r w:rsidRPr="0000229E">
              <w:rPr>
                <w:sz w:val="28"/>
                <w:szCs w:val="28"/>
                <w:lang w:val="ru-RU"/>
              </w:rPr>
              <w:t xml:space="preserve"> </w:t>
            </w:r>
            <w:r w:rsidRPr="0000229E">
              <w:rPr>
                <w:spacing w:val="-10"/>
                <w:sz w:val="28"/>
                <w:szCs w:val="28"/>
                <w:lang w:val="ru-RU"/>
              </w:rPr>
              <w:t>и</w:t>
            </w:r>
            <w:r w:rsidRPr="0000229E">
              <w:rPr>
                <w:sz w:val="28"/>
                <w:szCs w:val="28"/>
                <w:lang w:val="ru-RU"/>
              </w:rPr>
              <w:t xml:space="preserve"> </w:t>
            </w:r>
            <w:r w:rsidRPr="0000229E">
              <w:rPr>
                <w:spacing w:val="-4"/>
                <w:sz w:val="28"/>
                <w:szCs w:val="28"/>
                <w:lang w:val="ru-RU"/>
              </w:rPr>
              <w:t xml:space="preserve">срок </w:t>
            </w:r>
            <w:r w:rsidRPr="0000229E">
              <w:rPr>
                <w:spacing w:val="-2"/>
                <w:sz w:val="28"/>
                <w:szCs w:val="28"/>
                <w:lang w:val="ru-RU"/>
              </w:rPr>
              <w:t>заключения</w:t>
            </w:r>
            <w:r w:rsidRPr="0000229E">
              <w:rPr>
                <w:sz w:val="28"/>
                <w:szCs w:val="28"/>
                <w:lang w:val="ru-RU"/>
              </w:rPr>
              <w:t xml:space="preserve"> </w:t>
            </w:r>
            <w:r w:rsidRPr="0000229E">
              <w:rPr>
                <w:spacing w:val="-10"/>
                <w:sz w:val="28"/>
                <w:szCs w:val="28"/>
                <w:lang w:val="ru-RU"/>
              </w:rPr>
              <w:t xml:space="preserve">с </w:t>
            </w:r>
            <w:r w:rsidRPr="0000229E">
              <w:rPr>
                <w:spacing w:val="-2"/>
                <w:sz w:val="28"/>
                <w:szCs w:val="28"/>
                <w:lang w:val="ru-RU"/>
              </w:rPr>
              <w:t xml:space="preserve">концессионером договоров аренды (субаренды) этих </w:t>
            </w:r>
            <w:r w:rsidRPr="0000229E">
              <w:rPr>
                <w:sz w:val="28"/>
                <w:szCs w:val="28"/>
                <w:lang w:val="ru-RU"/>
              </w:rPr>
              <w:t xml:space="preserve">земельных участков (в </w:t>
            </w:r>
            <w:r w:rsidRPr="0000229E">
              <w:rPr>
                <w:spacing w:val="-2"/>
                <w:sz w:val="28"/>
                <w:szCs w:val="28"/>
                <w:lang w:val="ru-RU"/>
              </w:rPr>
              <w:t xml:space="preserve">случае </w:t>
            </w:r>
            <w:r w:rsidRPr="0000229E">
              <w:rPr>
                <w:spacing w:val="-4"/>
                <w:sz w:val="28"/>
                <w:szCs w:val="28"/>
                <w:lang w:val="ru-RU"/>
              </w:rPr>
              <w:t xml:space="preserve">если </w:t>
            </w:r>
            <w:r w:rsidRPr="0000229E">
              <w:rPr>
                <w:sz w:val="28"/>
                <w:szCs w:val="28"/>
                <w:lang w:val="ru-RU"/>
              </w:rPr>
              <w:t xml:space="preserve">заключение договоров аренды </w:t>
            </w:r>
            <w:r w:rsidRPr="0000229E">
              <w:rPr>
                <w:sz w:val="28"/>
                <w:szCs w:val="28"/>
                <w:lang w:val="ru-RU"/>
              </w:rPr>
              <w:lastRenderedPageBreak/>
              <w:t xml:space="preserve">(субаренды) земельных </w:t>
            </w:r>
            <w:r w:rsidRPr="0000229E">
              <w:rPr>
                <w:spacing w:val="-2"/>
                <w:sz w:val="28"/>
                <w:szCs w:val="28"/>
                <w:lang w:val="ru-RU"/>
              </w:rPr>
              <w:t>участков необходимо д</w:t>
            </w:r>
            <w:r w:rsidRPr="0000229E">
              <w:rPr>
                <w:spacing w:val="-4"/>
                <w:sz w:val="28"/>
                <w:szCs w:val="28"/>
                <w:lang w:val="ru-RU"/>
              </w:rPr>
              <w:t xml:space="preserve">ля </w:t>
            </w:r>
            <w:r w:rsidRPr="0000229E">
              <w:rPr>
                <w:spacing w:val="-2"/>
                <w:sz w:val="28"/>
                <w:szCs w:val="28"/>
                <w:lang w:val="ru-RU"/>
              </w:rPr>
              <w:t>осуществления деятельности, предусмотренной концессионным соглашением),</w:t>
            </w:r>
            <w:r w:rsidRPr="0000229E">
              <w:rPr>
                <w:sz w:val="28"/>
                <w:szCs w:val="28"/>
                <w:lang w:val="ru-RU"/>
              </w:rPr>
              <w:t xml:space="preserve"> </w:t>
            </w:r>
            <w:r w:rsidRPr="0000229E">
              <w:rPr>
                <w:spacing w:val="-2"/>
                <w:sz w:val="28"/>
                <w:szCs w:val="28"/>
                <w:lang w:val="ru-RU"/>
              </w:rPr>
              <w:t xml:space="preserve">размер </w:t>
            </w:r>
            <w:r w:rsidRPr="0000229E">
              <w:rPr>
                <w:sz w:val="28"/>
                <w:szCs w:val="28"/>
                <w:lang w:val="ru-RU"/>
              </w:rPr>
              <w:t xml:space="preserve">арендной платы (ставки </w:t>
            </w:r>
            <w:r w:rsidRPr="0000229E">
              <w:rPr>
                <w:spacing w:val="-2"/>
                <w:sz w:val="28"/>
                <w:szCs w:val="28"/>
                <w:lang w:val="ru-RU"/>
              </w:rPr>
              <w:t>арендной</w:t>
            </w:r>
            <w:r w:rsidRPr="0000229E">
              <w:rPr>
                <w:sz w:val="28"/>
                <w:szCs w:val="28"/>
                <w:lang w:val="ru-RU"/>
              </w:rPr>
              <w:t xml:space="preserve"> </w:t>
            </w:r>
            <w:r w:rsidRPr="0000229E">
              <w:rPr>
                <w:spacing w:val="-2"/>
                <w:sz w:val="28"/>
                <w:szCs w:val="28"/>
                <w:lang w:val="ru-RU"/>
              </w:rPr>
              <w:t xml:space="preserve">платы) </w:t>
            </w:r>
            <w:r w:rsidRPr="0000229E">
              <w:rPr>
                <w:spacing w:val="-6"/>
                <w:sz w:val="28"/>
                <w:szCs w:val="28"/>
                <w:lang w:val="ru-RU"/>
              </w:rPr>
              <w:t>за п</w:t>
            </w:r>
            <w:r w:rsidRPr="0000229E">
              <w:rPr>
                <w:sz w:val="28"/>
                <w:szCs w:val="28"/>
                <w:lang w:val="ru-RU"/>
              </w:rPr>
              <w:t xml:space="preserve">ользование земельным </w:t>
            </w:r>
            <w:r w:rsidRPr="0000229E">
              <w:rPr>
                <w:spacing w:val="-2"/>
                <w:sz w:val="28"/>
                <w:szCs w:val="28"/>
                <w:lang w:val="ru-RU"/>
              </w:rPr>
              <w:t xml:space="preserve">участком </w:t>
            </w:r>
            <w:r w:rsidRPr="0000229E">
              <w:rPr>
                <w:spacing w:val="-4"/>
                <w:sz w:val="28"/>
                <w:szCs w:val="28"/>
                <w:lang w:val="ru-RU"/>
              </w:rPr>
              <w:t xml:space="preserve">или </w:t>
            </w:r>
            <w:r w:rsidRPr="0000229E">
              <w:rPr>
                <w:spacing w:val="-2"/>
                <w:sz w:val="28"/>
                <w:szCs w:val="28"/>
                <w:lang w:val="ru-RU"/>
              </w:rPr>
              <w:t>земельными</w:t>
            </w:r>
            <w:r w:rsidRPr="0000229E">
              <w:rPr>
                <w:sz w:val="28"/>
                <w:szCs w:val="28"/>
                <w:lang w:val="ru-RU"/>
              </w:rPr>
              <w:t xml:space="preserve"> </w:t>
            </w:r>
            <w:r w:rsidRPr="0000229E">
              <w:rPr>
                <w:spacing w:val="-2"/>
                <w:sz w:val="28"/>
                <w:szCs w:val="28"/>
                <w:lang w:val="ru-RU"/>
              </w:rPr>
              <w:t xml:space="preserve">участками </w:t>
            </w:r>
            <w:r w:rsidRPr="0000229E">
              <w:rPr>
                <w:spacing w:val="-10"/>
                <w:sz w:val="28"/>
                <w:szCs w:val="28"/>
                <w:lang w:val="ru-RU"/>
              </w:rPr>
              <w:t>в</w:t>
            </w:r>
            <w:r w:rsidRPr="0000229E">
              <w:rPr>
                <w:sz w:val="28"/>
                <w:szCs w:val="28"/>
                <w:lang w:val="ru-RU"/>
              </w:rPr>
              <w:t xml:space="preserve"> </w:t>
            </w:r>
            <w:r w:rsidRPr="0000229E">
              <w:rPr>
                <w:spacing w:val="-2"/>
                <w:sz w:val="28"/>
                <w:szCs w:val="28"/>
                <w:lang w:val="ru-RU"/>
              </w:rPr>
              <w:t>течение</w:t>
            </w:r>
            <w:r w:rsidRPr="0000229E">
              <w:rPr>
                <w:sz w:val="28"/>
                <w:szCs w:val="28"/>
                <w:lang w:val="ru-RU"/>
              </w:rPr>
              <w:tab/>
            </w:r>
            <w:r w:rsidRPr="0000229E">
              <w:rPr>
                <w:spacing w:val="-4"/>
                <w:sz w:val="28"/>
                <w:szCs w:val="28"/>
                <w:lang w:val="ru-RU"/>
              </w:rPr>
              <w:t xml:space="preserve">срока </w:t>
            </w:r>
            <w:r w:rsidRPr="0000229E">
              <w:rPr>
                <w:spacing w:val="-2"/>
                <w:sz w:val="28"/>
                <w:szCs w:val="28"/>
                <w:lang w:val="ru-RU"/>
              </w:rPr>
              <w:t xml:space="preserve">действия концессионного соглашения </w:t>
            </w:r>
            <w:r w:rsidRPr="0000229E">
              <w:rPr>
                <w:spacing w:val="-4"/>
                <w:sz w:val="28"/>
                <w:szCs w:val="28"/>
                <w:lang w:val="ru-RU"/>
              </w:rPr>
              <w:t xml:space="preserve">либо </w:t>
            </w:r>
            <w:r w:rsidRPr="0000229E">
              <w:rPr>
                <w:spacing w:val="-2"/>
                <w:sz w:val="28"/>
                <w:szCs w:val="28"/>
                <w:lang w:val="ru-RU"/>
              </w:rPr>
              <w:t>формула</w:t>
            </w:r>
            <w:r w:rsidRPr="0000229E">
              <w:rPr>
                <w:sz w:val="28"/>
                <w:szCs w:val="28"/>
                <w:lang w:val="ru-RU"/>
              </w:rPr>
              <w:t xml:space="preserve"> </w:t>
            </w:r>
            <w:r w:rsidRPr="0000229E">
              <w:rPr>
                <w:spacing w:val="-2"/>
                <w:sz w:val="28"/>
                <w:szCs w:val="28"/>
                <w:lang w:val="ru-RU"/>
              </w:rPr>
              <w:t xml:space="preserve">расчета </w:t>
            </w:r>
            <w:r w:rsidRPr="0000229E">
              <w:rPr>
                <w:sz w:val="28"/>
                <w:szCs w:val="28"/>
                <w:lang w:val="ru-RU"/>
              </w:rPr>
              <w:t xml:space="preserve">размера арендной </w:t>
            </w:r>
            <w:r w:rsidRPr="0000229E">
              <w:rPr>
                <w:spacing w:val="-2"/>
                <w:sz w:val="28"/>
                <w:szCs w:val="28"/>
                <w:lang w:val="ru-RU"/>
              </w:rPr>
              <w:t>платы</w:t>
            </w:r>
            <w:r w:rsidRPr="0000229E">
              <w:rPr>
                <w:sz w:val="28"/>
                <w:szCs w:val="28"/>
                <w:lang w:val="ru-RU"/>
              </w:rPr>
              <w:t xml:space="preserve"> </w:t>
            </w:r>
            <w:r w:rsidRPr="0000229E">
              <w:rPr>
                <w:spacing w:val="-2"/>
                <w:sz w:val="28"/>
                <w:szCs w:val="28"/>
                <w:lang w:val="ru-RU"/>
              </w:rPr>
              <w:t>(ставки</w:t>
            </w:r>
            <w:r w:rsidRPr="00D22D90">
              <w:rPr>
                <w:sz w:val="28"/>
                <w:szCs w:val="28"/>
              </w:rPr>
              <w:t> </w:t>
            </w:r>
            <w:r w:rsidRPr="0000229E">
              <w:rPr>
                <w:spacing w:val="-2"/>
                <w:sz w:val="28"/>
                <w:szCs w:val="28"/>
                <w:lang w:val="ru-RU"/>
              </w:rPr>
              <w:t>арендной платы) з</w:t>
            </w:r>
            <w:r w:rsidRPr="0000229E">
              <w:rPr>
                <w:sz w:val="28"/>
                <w:szCs w:val="28"/>
                <w:lang w:val="ru-RU"/>
              </w:rPr>
              <w:t xml:space="preserve">а пользование </w:t>
            </w:r>
            <w:r w:rsidRPr="0000229E">
              <w:rPr>
                <w:spacing w:val="-2"/>
                <w:sz w:val="28"/>
                <w:szCs w:val="28"/>
                <w:lang w:val="ru-RU"/>
              </w:rPr>
              <w:t>земельным</w:t>
            </w:r>
            <w:r w:rsidRPr="0000229E">
              <w:rPr>
                <w:sz w:val="28"/>
                <w:szCs w:val="28"/>
                <w:lang w:val="ru-RU"/>
              </w:rPr>
              <w:t xml:space="preserve"> </w:t>
            </w:r>
            <w:r w:rsidRPr="0000229E">
              <w:rPr>
                <w:spacing w:val="-2"/>
                <w:sz w:val="28"/>
                <w:szCs w:val="28"/>
                <w:lang w:val="ru-RU"/>
              </w:rPr>
              <w:t xml:space="preserve">участком </w:t>
            </w:r>
            <w:r w:rsidRPr="0000229E">
              <w:rPr>
                <w:spacing w:val="-4"/>
                <w:sz w:val="28"/>
                <w:szCs w:val="28"/>
                <w:lang w:val="ru-RU"/>
              </w:rPr>
              <w:t>или</w:t>
            </w:r>
            <w:r w:rsidRPr="0000229E">
              <w:rPr>
                <w:sz w:val="28"/>
                <w:szCs w:val="28"/>
                <w:lang w:val="ru-RU"/>
              </w:rPr>
              <w:t xml:space="preserve"> </w:t>
            </w:r>
            <w:r w:rsidRPr="0000229E">
              <w:rPr>
                <w:spacing w:val="-2"/>
                <w:sz w:val="28"/>
                <w:szCs w:val="28"/>
                <w:lang w:val="ru-RU"/>
              </w:rPr>
              <w:t>земельными участками</w:t>
            </w:r>
            <w:r w:rsidRPr="0000229E">
              <w:rPr>
                <w:sz w:val="28"/>
                <w:szCs w:val="28"/>
                <w:lang w:val="ru-RU"/>
              </w:rPr>
              <w:t xml:space="preserve"> исходя </w:t>
            </w:r>
            <w:r w:rsidRPr="0000229E">
              <w:rPr>
                <w:spacing w:val="-6"/>
                <w:sz w:val="28"/>
                <w:szCs w:val="28"/>
                <w:lang w:val="ru-RU"/>
              </w:rPr>
              <w:t xml:space="preserve">из </w:t>
            </w:r>
            <w:r w:rsidRPr="0000229E">
              <w:rPr>
                <w:sz w:val="28"/>
                <w:szCs w:val="28"/>
                <w:lang w:val="ru-RU"/>
              </w:rPr>
              <w:t xml:space="preserve">обязательных платежей, </w:t>
            </w:r>
            <w:r w:rsidRPr="0000229E">
              <w:rPr>
                <w:spacing w:val="-2"/>
                <w:sz w:val="28"/>
                <w:szCs w:val="28"/>
                <w:lang w:val="ru-RU"/>
              </w:rPr>
              <w:t xml:space="preserve">установленных законодательством </w:t>
            </w:r>
            <w:r w:rsidRPr="0000229E">
              <w:rPr>
                <w:sz w:val="28"/>
                <w:szCs w:val="28"/>
                <w:lang w:val="ru-RU"/>
              </w:rPr>
              <w:t xml:space="preserve">Российской Федерации и связанных с правом владения и пользования </w:t>
            </w:r>
            <w:r w:rsidRPr="0000229E">
              <w:rPr>
                <w:spacing w:val="-2"/>
                <w:sz w:val="28"/>
                <w:szCs w:val="28"/>
                <w:lang w:val="ru-RU"/>
              </w:rPr>
              <w:t>концедента</w:t>
            </w:r>
            <w:r w:rsidRPr="0000229E">
              <w:rPr>
                <w:sz w:val="28"/>
                <w:szCs w:val="28"/>
                <w:lang w:val="ru-RU"/>
              </w:rPr>
              <w:t xml:space="preserve"> </w:t>
            </w:r>
            <w:r w:rsidRPr="0000229E">
              <w:rPr>
                <w:spacing w:val="-2"/>
                <w:sz w:val="28"/>
                <w:szCs w:val="28"/>
                <w:lang w:val="ru-RU"/>
              </w:rPr>
              <w:t xml:space="preserve">земельным участком, </w:t>
            </w:r>
            <w:r w:rsidRPr="0000229E">
              <w:rPr>
                <w:spacing w:val="-10"/>
                <w:sz w:val="28"/>
                <w:szCs w:val="28"/>
                <w:lang w:val="ru-RU"/>
              </w:rPr>
              <w:t>в</w:t>
            </w:r>
            <w:r w:rsidRPr="0000229E">
              <w:rPr>
                <w:sz w:val="28"/>
                <w:szCs w:val="28"/>
                <w:lang w:val="ru-RU"/>
              </w:rPr>
              <w:tab/>
            </w:r>
            <w:r w:rsidRPr="0000229E">
              <w:rPr>
                <w:sz w:val="28"/>
                <w:szCs w:val="28"/>
                <w:lang w:val="ru-RU"/>
              </w:rPr>
              <w:tab/>
            </w:r>
            <w:r w:rsidRPr="0000229E">
              <w:rPr>
                <w:spacing w:val="-2"/>
                <w:sz w:val="28"/>
                <w:szCs w:val="28"/>
                <w:lang w:val="ru-RU"/>
              </w:rPr>
              <w:t>течение срока действия концессионного соглашения</w:t>
            </w:r>
          </w:p>
        </w:tc>
        <w:tc>
          <w:tcPr>
            <w:tcW w:w="5320" w:type="dxa"/>
          </w:tcPr>
          <w:p w:rsidR="003045DB" w:rsidRPr="0000229E" w:rsidRDefault="003045DB" w:rsidP="00153AB9">
            <w:pPr>
              <w:pStyle w:val="TableParagraph"/>
              <w:spacing w:line="276" w:lineRule="auto"/>
              <w:ind w:left="0"/>
              <w:rPr>
                <w:spacing w:val="-2"/>
                <w:sz w:val="28"/>
                <w:szCs w:val="28"/>
                <w:lang w:val="ru-RU"/>
              </w:rPr>
            </w:pPr>
            <w:r w:rsidRPr="0000229E">
              <w:rPr>
                <w:sz w:val="28"/>
                <w:szCs w:val="28"/>
                <w:lang w:val="ru-RU"/>
              </w:rPr>
              <w:lastRenderedPageBreak/>
              <w:t xml:space="preserve">Концедент обязуется заключить с концессионером договор аренды земельного участка без проведения торгов, с кадастровым номером </w:t>
            </w:r>
            <w:r w:rsidRPr="0000229E">
              <w:rPr>
                <w:color w:val="000000" w:themeColor="text1"/>
                <w:sz w:val="28"/>
                <w:szCs w:val="28"/>
                <w:lang w:val="ru-RU" w:eastAsia="ru-RU"/>
              </w:rPr>
              <w:t xml:space="preserve">69:10:0300601:508, площадью: 116 309 кв. м., категорией земель: Земли населенных пунктов, видом разрешенного использования: Спорт, </w:t>
            </w:r>
            <w:r w:rsidRPr="0000229E">
              <w:rPr>
                <w:sz w:val="28"/>
                <w:szCs w:val="28"/>
                <w:lang w:val="ru-RU"/>
              </w:rPr>
              <w:t xml:space="preserve">расположенного по адресу: Российская Федерация, Тверская область, муниципальный округ Калининский, деревня Березино, земельный участок 75, предназначенного для реконструкции Объекта концессионного соглашения, создания новых объектов и осуществления </w:t>
            </w:r>
            <w:r w:rsidRPr="0000229E">
              <w:rPr>
                <w:sz w:val="28"/>
                <w:szCs w:val="28"/>
                <w:lang w:val="ru-RU"/>
              </w:rPr>
              <w:lastRenderedPageBreak/>
              <w:t xml:space="preserve">деятельности, предусмотренной настоящим концессионным соглашением, в срок не позднее 10 (десяти) рабочих дней с даты подписания концессионного </w:t>
            </w:r>
            <w:r w:rsidRPr="0000229E">
              <w:rPr>
                <w:spacing w:val="-2"/>
                <w:sz w:val="28"/>
                <w:szCs w:val="28"/>
                <w:lang w:val="ru-RU"/>
              </w:rPr>
              <w:t>соглашения.</w:t>
            </w:r>
          </w:p>
          <w:p w:rsidR="003045DB" w:rsidRPr="0000229E" w:rsidRDefault="003045DB" w:rsidP="00153AB9">
            <w:pPr>
              <w:pStyle w:val="TableParagraph"/>
              <w:spacing w:line="276" w:lineRule="auto"/>
              <w:ind w:left="0"/>
              <w:rPr>
                <w:spacing w:val="-2"/>
                <w:sz w:val="28"/>
                <w:szCs w:val="28"/>
                <w:lang w:val="ru-RU"/>
              </w:rPr>
            </w:pPr>
            <w:r w:rsidRPr="0000229E">
              <w:rPr>
                <w:spacing w:val="-2"/>
                <w:sz w:val="28"/>
                <w:szCs w:val="28"/>
                <w:lang w:val="ru-RU"/>
              </w:rPr>
              <w:t>Размер ежегодной арендной платы за Участок определяется в соответствии с порядком, утвержденным решением Думы Калининского муниципального округа Тверской области от 27.06.2024 № 248 «О порядке определения размера арендной платы за земельные участки, находящиеся в муниципальной собственности Калининского муниципального округа Тверской области и предоставленные в аренду без торгов».</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Договор аренды земельного участка заключается на срок действия концессионного соглашения.</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Договор аренды земельного участка подлежит государственной регистрации в установленном законодательством Российской Федерации порядке и вступает в силу с даты проведения  государственной регистрации.</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 xml:space="preserve">Концессионер не вправе передавать свои права по договору аренды земельного участка другим лицам и сдавать земельный участок в субаренду, </w:t>
            </w:r>
            <w:r w:rsidRPr="0000229E">
              <w:rPr>
                <w:spacing w:val="-4"/>
                <w:sz w:val="28"/>
                <w:szCs w:val="28"/>
                <w:lang w:val="ru-RU"/>
              </w:rPr>
              <w:t xml:space="preserve">если </w:t>
            </w:r>
            <w:r w:rsidRPr="0000229E">
              <w:rPr>
                <w:sz w:val="28"/>
                <w:szCs w:val="28"/>
                <w:lang w:val="ru-RU"/>
              </w:rPr>
              <w:t>иное не предусмотрено договором аренды земельного участка.</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Прекращение концессионного соглашения является основанием для прекращения договора аренды земельного участка.</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 xml:space="preserve">Концессионер собственными силами и из собственных средств в соответствии с законодательством Российской Федерации, </w:t>
            </w:r>
            <w:r w:rsidRPr="0000229E">
              <w:rPr>
                <w:spacing w:val="-2"/>
                <w:sz w:val="28"/>
                <w:szCs w:val="28"/>
                <w:lang w:val="ru-RU"/>
              </w:rPr>
              <w:t>законодательством</w:t>
            </w:r>
            <w:r w:rsidRPr="0000229E">
              <w:rPr>
                <w:sz w:val="28"/>
                <w:szCs w:val="28"/>
                <w:lang w:val="ru-RU"/>
              </w:rPr>
              <w:t xml:space="preserve"> </w:t>
            </w:r>
            <w:r w:rsidRPr="0000229E">
              <w:rPr>
                <w:spacing w:val="-2"/>
                <w:sz w:val="28"/>
                <w:szCs w:val="28"/>
                <w:lang w:val="ru-RU"/>
              </w:rPr>
              <w:t xml:space="preserve">Тверской области, </w:t>
            </w:r>
            <w:r w:rsidRPr="0000229E">
              <w:rPr>
                <w:sz w:val="28"/>
                <w:szCs w:val="28"/>
                <w:lang w:val="ru-RU"/>
              </w:rPr>
              <w:t xml:space="preserve">нормативными правовыми актами </w:t>
            </w:r>
            <w:r w:rsidRPr="0000229E">
              <w:rPr>
                <w:sz w:val="28"/>
                <w:szCs w:val="28"/>
                <w:lang w:val="ru-RU"/>
              </w:rPr>
              <w:lastRenderedPageBreak/>
              <w:t>Калининского муниципального округа Тверской области производит подготовку земельного участка и его инфраструктуры, необходимых для р</w:t>
            </w:r>
            <w:r w:rsidRPr="0000229E">
              <w:rPr>
                <w:color w:val="000000" w:themeColor="text1"/>
                <w:sz w:val="28"/>
                <w:szCs w:val="28"/>
                <w:lang w:val="ru-RU" w:eastAsia="ru-RU"/>
              </w:rPr>
              <w:t xml:space="preserve">еконструкции и создания новых объектов/строительства </w:t>
            </w:r>
            <w:r w:rsidRPr="0000229E">
              <w:rPr>
                <w:sz w:val="28"/>
                <w:szCs w:val="28"/>
                <w:lang w:val="ru-RU"/>
              </w:rPr>
              <w:t>концессионного соглашения и осуществления деятельности, предусмотренной концессионным соглашением.</w:t>
            </w:r>
          </w:p>
          <w:p w:rsidR="003045DB" w:rsidRPr="0000229E" w:rsidRDefault="003045DB" w:rsidP="00153AB9">
            <w:pPr>
              <w:pStyle w:val="TableParagraph"/>
              <w:spacing w:line="276" w:lineRule="auto"/>
              <w:ind w:left="0"/>
              <w:rPr>
                <w:sz w:val="28"/>
                <w:szCs w:val="28"/>
                <w:lang w:val="ru-RU"/>
              </w:rPr>
            </w:pP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lastRenderedPageBreak/>
              <w:t>7</w:t>
            </w:r>
          </w:p>
        </w:tc>
        <w:tc>
          <w:tcPr>
            <w:tcW w:w="3382" w:type="dxa"/>
          </w:tcPr>
          <w:p w:rsidR="003045DB" w:rsidRPr="0000229E" w:rsidRDefault="003045DB" w:rsidP="00153AB9">
            <w:pPr>
              <w:pStyle w:val="TableParagraph"/>
              <w:tabs>
                <w:tab w:val="left" w:pos="1668"/>
                <w:tab w:val="left" w:pos="1782"/>
                <w:tab w:val="left" w:pos="1887"/>
                <w:tab w:val="left" w:pos="2170"/>
                <w:tab w:val="left" w:pos="2282"/>
                <w:tab w:val="left" w:pos="2527"/>
              </w:tabs>
              <w:spacing w:line="276" w:lineRule="auto"/>
              <w:ind w:left="0"/>
              <w:rPr>
                <w:spacing w:val="-2"/>
                <w:sz w:val="28"/>
                <w:szCs w:val="28"/>
                <w:lang w:val="ru-RU"/>
              </w:rPr>
            </w:pPr>
            <w:r w:rsidRPr="0000229E">
              <w:rPr>
                <w:spacing w:val="-2"/>
                <w:sz w:val="28"/>
                <w:szCs w:val="28"/>
                <w:lang w:val="ru-RU"/>
              </w:rPr>
              <w:t>Цели и срок использования (эксплуатации) объекта концессионного соглашения</w:t>
            </w:r>
          </w:p>
        </w:tc>
        <w:tc>
          <w:tcPr>
            <w:tcW w:w="5320" w:type="dxa"/>
          </w:tcPr>
          <w:p w:rsidR="003045DB" w:rsidRPr="0000229E" w:rsidRDefault="003045DB" w:rsidP="00153AB9">
            <w:pPr>
              <w:pStyle w:val="TableParagraph"/>
              <w:spacing w:line="276" w:lineRule="auto"/>
              <w:ind w:left="0"/>
              <w:rPr>
                <w:sz w:val="28"/>
                <w:szCs w:val="28"/>
                <w:lang w:val="ru-RU"/>
              </w:rPr>
            </w:pPr>
            <w:r w:rsidRPr="0000229E">
              <w:rPr>
                <w:sz w:val="28"/>
                <w:szCs w:val="28"/>
                <w:lang w:val="ru-RU"/>
              </w:rPr>
              <w:t>1. Создание современной инженерной и коммунальной инфраструктуры, включающей в себя системы электроснабжения, водоснабжения, водоотведения, дренажные системы, маршруты движения для автотранспорта, посетителей и сотрудников на территории Центра, наружное освещение, видеонаблюдение, оповещение и иные системы безопасности, отсутствие которых в настоящее время ограничивает возможность полноценной эксплуатации Центра и приводит к частичному подтоплению территории;</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2. Расширение функциональных возможностей Центра путем создания новых стрелковых галерей и объектов материальной базы Центра, позволяющих проводить занятия по практической стрельбе на современном уровне, увеличить пропускную способность и повысить качество тренировочного процесса;</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 xml:space="preserve">3. Благоустройство прилегающей территории, включающее в себя парковочные пространства, подъездные пути, зоны отдыха, создание вспомогательной материальной базы, что обеспечит комфортные условия для </w:t>
            </w:r>
            <w:r w:rsidRPr="0000229E">
              <w:rPr>
                <w:sz w:val="28"/>
                <w:szCs w:val="28"/>
                <w:lang w:val="ru-RU"/>
              </w:rPr>
              <w:lastRenderedPageBreak/>
              <w:t>посетителей и участников соревнований;</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4. Привлечение внебюджетных инвестиций в развитие муниципального имущества без расходования бюджетных средств, с последующим сохранением созданных объектов в муниципальной собственности.</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5. Создание материально-технической базы, позволяющей проводить на территории Центра Всероссийские соревнования по практической стрельбе, что повысит статус Калининского муниципального округа и Тверской области как центра развития стрелковых видов спорта;</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6. Продвижение и популяризация культуры спортивно-стрелкового направления среди населения, включая молодежь, формирование здорового образа жизни и повышение интереса к техническим видам спорта;</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7. Расширение тренировочной базы для возможного участия (по соглашению сторон) сотрудников силовых структур (Росгвардия, МВД, ФСБ и иные ведомства), обеспечивая возможность проведения ведомственных соревнований, тренировок и повышения квалификации на современном уровне.</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Срок использования объекта концессионного соглашения – в пределах срока действия концессионного соглашения.</w:t>
            </w:r>
          </w:p>
        </w:tc>
      </w:tr>
      <w:tr w:rsidR="003045DB" w:rsidRPr="00D22D90" w:rsidTr="00A54E0D">
        <w:trPr>
          <w:trHeight w:val="3054"/>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lastRenderedPageBreak/>
              <w:t>8</w:t>
            </w:r>
          </w:p>
        </w:tc>
        <w:tc>
          <w:tcPr>
            <w:tcW w:w="3382" w:type="dxa"/>
          </w:tcPr>
          <w:p w:rsidR="003045DB" w:rsidRPr="0000229E" w:rsidRDefault="003045DB" w:rsidP="00153AB9">
            <w:pPr>
              <w:pStyle w:val="TableParagraph"/>
              <w:tabs>
                <w:tab w:val="left" w:pos="1668"/>
                <w:tab w:val="left" w:pos="1782"/>
                <w:tab w:val="left" w:pos="1887"/>
                <w:tab w:val="left" w:pos="2170"/>
                <w:tab w:val="left" w:pos="2282"/>
                <w:tab w:val="left" w:pos="2527"/>
              </w:tabs>
              <w:spacing w:line="276" w:lineRule="auto"/>
              <w:ind w:left="0"/>
              <w:rPr>
                <w:spacing w:val="-2"/>
                <w:sz w:val="28"/>
                <w:szCs w:val="28"/>
                <w:lang w:val="ru-RU"/>
              </w:rPr>
            </w:pPr>
            <w:r w:rsidRPr="0000229E">
              <w:rPr>
                <w:spacing w:val="-2"/>
                <w:sz w:val="28"/>
                <w:szCs w:val="28"/>
                <w:lang w:val="ru-RU"/>
              </w:rPr>
              <w:t>Способы обеспечения  исполнения концессионером обязательств</w:t>
            </w:r>
            <w:r w:rsidRPr="0000229E">
              <w:rPr>
                <w:sz w:val="28"/>
                <w:szCs w:val="28"/>
                <w:lang w:val="ru-RU"/>
              </w:rPr>
              <w:t xml:space="preserve"> </w:t>
            </w:r>
            <w:r w:rsidRPr="0000229E">
              <w:rPr>
                <w:spacing w:val="-6"/>
                <w:sz w:val="28"/>
                <w:szCs w:val="28"/>
                <w:lang w:val="ru-RU"/>
              </w:rPr>
              <w:t xml:space="preserve">по </w:t>
            </w:r>
            <w:r w:rsidRPr="0000229E">
              <w:rPr>
                <w:spacing w:val="-2"/>
                <w:sz w:val="28"/>
                <w:szCs w:val="28"/>
                <w:lang w:val="ru-RU"/>
              </w:rPr>
              <w:t xml:space="preserve">концессионному соглашению (предоставление безотзывной банковской гарантии, передача концессионером </w:t>
            </w:r>
            <w:r w:rsidRPr="0000229E">
              <w:rPr>
                <w:sz w:val="28"/>
                <w:szCs w:val="28"/>
                <w:lang w:val="ru-RU"/>
              </w:rPr>
              <w:t xml:space="preserve">концеденту в залог прав </w:t>
            </w:r>
            <w:r w:rsidRPr="0000229E">
              <w:rPr>
                <w:spacing w:val="-2"/>
                <w:sz w:val="28"/>
                <w:szCs w:val="28"/>
                <w:lang w:val="ru-RU"/>
              </w:rPr>
              <w:t>концессионера</w:t>
            </w:r>
            <w:r w:rsidRPr="0000229E">
              <w:rPr>
                <w:sz w:val="28"/>
                <w:szCs w:val="28"/>
                <w:lang w:val="ru-RU"/>
              </w:rPr>
              <w:t xml:space="preserve"> </w:t>
            </w:r>
            <w:r w:rsidRPr="0000229E">
              <w:rPr>
                <w:spacing w:val="-6"/>
                <w:sz w:val="28"/>
                <w:szCs w:val="28"/>
                <w:lang w:val="ru-RU"/>
              </w:rPr>
              <w:t xml:space="preserve">по </w:t>
            </w:r>
            <w:r w:rsidRPr="0000229E">
              <w:rPr>
                <w:spacing w:val="-2"/>
                <w:sz w:val="28"/>
                <w:szCs w:val="28"/>
                <w:lang w:val="ru-RU"/>
              </w:rPr>
              <w:t>договору</w:t>
            </w:r>
            <w:r w:rsidRPr="0000229E">
              <w:rPr>
                <w:sz w:val="28"/>
                <w:szCs w:val="28"/>
                <w:lang w:val="ru-RU"/>
              </w:rPr>
              <w:t xml:space="preserve"> </w:t>
            </w:r>
            <w:r w:rsidRPr="0000229E">
              <w:rPr>
                <w:spacing w:val="-2"/>
                <w:sz w:val="28"/>
                <w:szCs w:val="28"/>
                <w:lang w:val="ru-RU"/>
              </w:rPr>
              <w:t>банковского вклада (депозита), осуществление страхования</w:t>
            </w:r>
            <w:r w:rsidRPr="0000229E">
              <w:rPr>
                <w:sz w:val="28"/>
                <w:szCs w:val="28"/>
                <w:lang w:val="ru-RU"/>
              </w:rPr>
              <w:t xml:space="preserve"> </w:t>
            </w:r>
            <w:r w:rsidRPr="0000229E">
              <w:rPr>
                <w:spacing w:val="-4"/>
                <w:sz w:val="28"/>
                <w:szCs w:val="28"/>
                <w:lang w:val="ru-RU"/>
              </w:rPr>
              <w:t xml:space="preserve">риска </w:t>
            </w:r>
            <w:r w:rsidRPr="0000229E">
              <w:rPr>
                <w:spacing w:val="-2"/>
                <w:sz w:val="28"/>
                <w:szCs w:val="28"/>
                <w:lang w:val="ru-RU"/>
              </w:rPr>
              <w:t>ответственности концессионера</w:t>
            </w:r>
            <w:r w:rsidRPr="0000229E">
              <w:rPr>
                <w:sz w:val="28"/>
                <w:szCs w:val="28"/>
                <w:lang w:val="ru-RU"/>
              </w:rPr>
              <w:t xml:space="preserve"> </w:t>
            </w:r>
            <w:r w:rsidRPr="0000229E">
              <w:rPr>
                <w:spacing w:val="-6"/>
                <w:sz w:val="28"/>
                <w:szCs w:val="28"/>
                <w:lang w:val="ru-RU"/>
              </w:rPr>
              <w:t xml:space="preserve">за </w:t>
            </w:r>
            <w:r w:rsidRPr="0000229E">
              <w:rPr>
                <w:sz w:val="28"/>
                <w:szCs w:val="28"/>
                <w:lang w:val="ru-RU"/>
              </w:rPr>
              <w:t xml:space="preserve">нарушение обязательств </w:t>
            </w:r>
            <w:r w:rsidRPr="0000229E">
              <w:rPr>
                <w:spacing w:val="-6"/>
                <w:sz w:val="28"/>
                <w:szCs w:val="28"/>
                <w:lang w:val="ru-RU"/>
              </w:rPr>
              <w:t>по</w:t>
            </w:r>
            <w:r w:rsidRPr="0000229E">
              <w:rPr>
                <w:sz w:val="28"/>
                <w:szCs w:val="28"/>
                <w:lang w:val="ru-RU"/>
              </w:rPr>
              <w:t xml:space="preserve"> </w:t>
            </w:r>
            <w:r w:rsidRPr="0000229E">
              <w:rPr>
                <w:spacing w:val="-2"/>
                <w:sz w:val="28"/>
                <w:szCs w:val="28"/>
                <w:lang w:val="ru-RU"/>
              </w:rPr>
              <w:t>концессионному соглашению),</w:t>
            </w:r>
            <w:r w:rsidRPr="0000229E">
              <w:rPr>
                <w:sz w:val="28"/>
                <w:szCs w:val="28"/>
                <w:lang w:val="ru-RU"/>
              </w:rPr>
              <w:t xml:space="preserve"> </w:t>
            </w:r>
            <w:r w:rsidRPr="0000229E">
              <w:rPr>
                <w:spacing w:val="-2"/>
                <w:sz w:val="28"/>
                <w:szCs w:val="28"/>
                <w:lang w:val="ru-RU"/>
              </w:rPr>
              <w:t xml:space="preserve">размеры предоставляемого </w:t>
            </w:r>
            <w:r w:rsidRPr="0000229E">
              <w:rPr>
                <w:sz w:val="28"/>
                <w:szCs w:val="28"/>
                <w:lang w:val="ru-RU"/>
              </w:rPr>
              <w:t xml:space="preserve">обеспечения и срок, на </w:t>
            </w:r>
            <w:r w:rsidRPr="0000229E">
              <w:rPr>
                <w:spacing w:val="-2"/>
                <w:sz w:val="28"/>
                <w:szCs w:val="28"/>
                <w:lang w:val="ru-RU"/>
              </w:rPr>
              <w:t>который о</w:t>
            </w:r>
            <w:r w:rsidRPr="0000229E">
              <w:rPr>
                <w:spacing w:val="-5"/>
                <w:sz w:val="28"/>
                <w:szCs w:val="28"/>
                <w:lang w:val="ru-RU"/>
              </w:rPr>
              <w:t xml:space="preserve">но </w:t>
            </w:r>
            <w:r w:rsidRPr="0000229E">
              <w:rPr>
                <w:spacing w:val="-2"/>
                <w:sz w:val="28"/>
                <w:szCs w:val="28"/>
                <w:lang w:val="ru-RU"/>
              </w:rPr>
              <w:t>предоставляется</w:t>
            </w:r>
          </w:p>
        </w:tc>
        <w:tc>
          <w:tcPr>
            <w:tcW w:w="5320" w:type="dxa"/>
          </w:tcPr>
          <w:p w:rsidR="00C55510" w:rsidRDefault="00D6164A" w:rsidP="00153AB9">
            <w:pPr>
              <w:suppressAutoHyphens/>
              <w:spacing w:line="276" w:lineRule="auto"/>
              <w:ind w:firstLine="709"/>
              <w:jc w:val="both"/>
              <w:rPr>
                <w:sz w:val="28"/>
                <w:szCs w:val="28"/>
                <w:lang w:val="ru-RU"/>
              </w:rPr>
            </w:pPr>
            <w:r w:rsidRPr="00D6164A">
              <w:rPr>
                <w:sz w:val="28"/>
                <w:szCs w:val="28"/>
                <w:lang w:val="ru-RU"/>
              </w:rPr>
              <w:t>Концессионер на выбор обязан предоставить концеденту обеспечение исполнения обязательств, в следующих формах:</w:t>
            </w:r>
          </w:p>
          <w:p w:rsidR="001C25C6" w:rsidRDefault="00D6164A" w:rsidP="00153AB9">
            <w:pPr>
              <w:suppressAutoHyphens/>
              <w:spacing w:line="276" w:lineRule="auto"/>
              <w:jc w:val="both"/>
              <w:rPr>
                <w:sz w:val="28"/>
                <w:szCs w:val="28"/>
                <w:lang w:val="ru-RU"/>
              </w:rPr>
            </w:pPr>
            <w:r w:rsidRPr="00D6164A">
              <w:rPr>
                <w:sz w:val="28"/>
                <w:szCs w:val="28"/>
                <w:lang w:val="ru-RU"/>
              </w:rPr>
              <w:t>1) Безотзывная банковская гарантия на период создания Объект</w:t>
            </w:r>
            <w:r w:rsidR="00CC7E8A">
              <w:rPr>
                <w:sz w:val="28"/>
                <w:szCs w:val="28"/>
                <w:lang w:val="ru-RU"/>
              </w:rPr>
              <w:t>а соглашения в размере, равном 0,5</w:t>
            </w:r>
            <w:r w:rsidRPr="00D6164A">
              <w:rPr>
                <w:sz w:val="28"/>
                <w:szCs w:val="28"/>
                <w:lang w:val="ru-RU"/>
              </w:rPr>
              <w:t xml:space="preserve"> процентам от объема значения </w:t>
            </w:r>
            <w:r w:rsidR="001C25C6">
              <w:rPr>
                <w:sz w:val="28"/>
                <w:szCs w:val="28"/>
                <w:lang w:val="ru-RU"/>
              </w:rPr>
              <w:t xml:space="preserve">планируемых </w:t>
            </w:r>
            <w:r w:rsidRPr="00D6164A">
              <w:rPr>
                <w:sz w:val="28"/>
                <w:szCs w:val="28"/>
                <w:lang w:val="ru-RU"/>
              </w:rPr>
              <w:t>инвестиций</w:t>
            </w:r>
            <w:r w:rsidR="001C25C6">
              <w:rPr>
                <w:sz w:val="28"/>
                <w:szCs w:val="28"/>
                <w:lang w:val="ru-RU"/>
              </w:rPr>
              <w:t xml:space="preserve"> на весь период</w:t>
            </w:r>
            <w:r w:rsidR="00247E24">
              <w:rPr>
                <w:sz w:val="28"/>
                <w:szCs w:val="28"/>
                <w:lang w:val="ru-RU"/>
              </w:rPr>
              <w:t xml:space="preserve"> концессионного соглашения</w:t>
            </w:r>
            <w:r w:rsidRPr="00D6164A">
              <w:rPr>
                <w:sz w:val="28"/>
                <w:szCs w:val="28"/>
                <w:lang w:val="ru-RU"/>
              </w:rPr>
              <w:t>. Банковская гарантия должна быть оформлена в соответствии с требованиями законодательства Российской Федерации. Банковская гарантия предоставляется концеденту в момент передачи подписанного концессионером концессионным соглашением.</w:t>
            </w:r>
          </w:p>
          <w:p w:rsidR="00D6164A" w:rsidRPr="00D6164A" w:rsidRDefault="00D6164A" w:rsidP="00153AB9">
            <w:pPr>
              <w:suppressAutoHyphens/>
              <w:spacing w:line="276" w:lineRule="auto"/>
              <w:jc w:val="both"/>
              <w:rPr>
                <w:sz w:val="28"/>
                <w:szCs w:val="28"/>
                <w:lang w:val="ru-RU"/>
              </w:rPr>
            </w:pPr>
            <w:r w:rsidRPr="00D6164A">
              <w:rPr>
                <w:sz w:val="28"/>
                <w:szCs w:val="28"/>
                <w:lang w:val="ru-RU"/>
              </w:rPr>
              <w:t xml:space="preserve">2) Передача концессионером концеденту в залог прав концессионера по договору банковского вклада (депозита). </w:t>
            </w:r>
          </w:p>
          <w:p w:rsidR="003045DB" w:rsidRPr="0000229E" w:rsidRDefault="00D6164A" w:rsidP="00153AB9">
            <w:pPr>
              <w:pStyle w:val="TableParagraph"/>
              <w:spacing w:line="276" w:lineRule="auto"/>
              <w:ind w:left="0"/>
              <w:rPr>
                <w:sz w:val="28"/>
                <w:szCs w:val="28"/>
                <w:lang w:val="ru-RU"/>
              </w:rPr>
            </w:pPr>
            <w:r w:rsidRPr="00D6164A">
              <w:rPr>
                <w:sz w:val="28"/>
                <w:szCs w:val="28"/>
                <w:lang w:val="ru-RU"/>
              </w:rPr>
              <w:t>3) Осуществление страхования риска ответственности концессионера за нарушение обязательств по концессионному соглашению.</w:t>
            </w:r>
          </w:p>
        </w:tc>
      </w:tr>
      <w:tr w:rsidR="003045DB" w:rsidRPr="00D22D90" w:rsidTr="00A54E0D">
        <w:trPr>
          <w:trHeight w:val="3699"/>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9</w:t>
            </w:r>
          </w:p>
        </w:tc>
        <w:tc>
          <w:tcPr>
            <w:tcW w:w="3382" w:type="dxa"/>
          </w:tcPr>
          <w:p w:rsidR="003045DB" w:rsidRPr="0000229E" w:rsidRDefault="003045DB" w:rsidP="00153AB9">
            <w:pPr>
              <w:pStyle w:val="TableParagraph"/>
              <w:tabs>
                <w:tab w:val="left" w:pos="1668"/>
                <w:tab w:val="left" w:pos="1782"/>
                <w:tab w:val="left" w:pos="1887"/>
                <w:tab w:val="left" w:pos="2170"/>
                <w:tab w:val="left" w:pos="2282"/>
                <w:tab w:val="left" w:pos="2527"/>
              </w:tabs>
              <w:spacing w:line="276" w:lineRule="auto"/>
              <w:ind w:left="0"/>
              <w:rPr>
                <w:spacing w:val="-2"/>
                <w:sz w:val="28"/>
                <w:szCs w:val="28"/>
                <w:lang w:val="ru-RU"/>
              </w:rPr>
            </w:pPr>
            <w:r w:rsidRPr="0000229E">
              <w:rPr>
                <w:sz w:val="28"/>
                <w:szCs w:val="28"/>
                <w:lang w:val="ru-RU"/>
              </w:rPr>
              <w:t>Размер концессионной платы, форму или формы, порядок и сроки ее внесения</w:t>
            </w:r>
          </w:p>
        </w:tc>
        <w:tc>
          <w:tcPr>
            <w:tcW w:w="5320" w:type="dxa"/>
          </w:tcPr>
          <w:p w:rsidR="003045DB" w:rsidRPr="0000229E" w:rsidRDefault="003045DB" w:rsidP="00153AB9">
            <w:pPr>
              <w:pStyle w:val="TableParagraph"/>
              <w:tabs>
                <w:tab w:val="left" w:pos="2359"/>
                <w:tab w:val="left" w:pos="4228"/>
              </w:tabs>
              <w:spacing w:line="276" w:lineRule="auto"/>
              <w:ind w:left="0"/>
              <w:rPr>
                <w:sz w:val="28"/>
                <w:szCs w:val="28"/>
                <w:lang w:val="ru-RU"/>
              </w:rPr>
            </w:pPr>
            <w:r w:rsidRPr="0000229E">
              <w:rPr>
                <w:spacing w:val="-2"/>
                <w:sz w:val="28"/>
                <w:szCs w:val="28"/>
                <w:lang w:val="ru-RU"/>
              </w:rPr>
              <w:t>Концессионер</w:t>
            </w:r>
            <w:r w:rsidRPr="0000229E">
              <w:rPr>
                <w:sz w:val="28"/>
                <w:szCs w:val="28"/>
                <w:lang w:val="ru-RU"/>
              </w:rPr>
              <w:t xml:space="preserve"> </w:t>
            </w:r>
            <w:r w:rsidRPr="0000229E">
              <w:rPr>
                <w:spacing w:val="-2"/>
                <w:sz w:val="28"/>
                <w:szCs w:val="28"/>
                <w:lang w:val="ru-RU"/>
              </w:rPr>
              <w:t xml:space="preserve">уплачивает Концеденту </w:t>
            </w:r>
            <w:r w:rsidRPr="0000229E">
              <w:rPr>
                <w:sz w:val="28"/>
                <w:szCs w:val="28"/>
                <w:lang w:val="ru-RU"/>
              </w:rPr>
              <w:t>концессионную плату в размере, определяемом на основании предложения участника конкурса, в отношении которого принято решение о заключении концессионного соглашения.</w:t>
            </w:r>
          </w:p>
          <w:p w:rsidR="003045DB" w:rsidRPr="0000229E" w:rsidRDefault="003045DB" w:rsidP="00153AB9">
            <w:pPr>
              <w:pStyle w:val="TableParagraph"/>
              <w:tabs>
                <w:tab w:val="left" w:pos="2359"/>
                <w:tab w:val="left" w:pos="4228"/>
              </w:tabs>
              <w:spacing w:line="276" w:lineRule="auto"/>
              <w:ind w:left="0"/>
              <w:rPr>
                <w:sz w:val="28"/>
                <w:szCs w:val="28"/>
                <w:lang w:val="ru-RU"/>
              </w:rPr>
            </w:pPr>
            <w:r w:rsidRPr="0000229E">
              <w:rPr>
                <w:sz w:val="28"/>
                <w:szCs w:val="28"/>
                <w:lang w:val="ru-RU"/>
              </w:rPr>
              <w:t>Концессионная плата уплачивается ежеквартально, не позднее 30 календарных дней по истечении каждого квартала.</w:t>
            </w:r>
          </w:p>
        </w:tc>
      </w:tr>
      <w:tr w:rsidR="003045DB" w:rsidRPr="00D22D90" w:rsidTr="00A54E0D">
        <w:trPr>
          <w:trHeight w:val="6689"/>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lastRenderedPageBreak/>
              <w:t>10</w:t>
            </w:r>
          </w:p>
        </w:tc>
        <w:tc>
          <w:tcPr>
            <w:tcW w:w="3382" w:type="dxa"/>
          </w:tcPr>
          <w:p w:rsidR="003045DB" w:rsidRPr="0000229E" w:rsidRDefault="003045DB" w:rsidP="00153AB9">
            <w:pPr>
              <w:pStyle w:val="TableParagraph"/>
              <w:tabs>
                <w:tab w:val="left" w:pos="1668"/>
                <w:tab w:val="left" w:pos="1782"/>
                <w:tab w:val="left" w:pos="1887"/>
                <w:tab w:val="left" w:pos="2170"/>
                <w:tab w:val="left" w:pos="2282"/>
                <w:tab w:val="left" w:pos="2527"/>
              </w:tabs>
              <w:spacing w:line="276" w:lineRule="auto"/>
              <w:ind w:left="0"/>
              <w:rPr>
                <w:sz w:val="28"/>
                <w:szCs w:val="28"/>
                <w:lang w:val="ru-RU"/>
              </w:rPr>
            </w:pPr>
            <w:r w:rsidRPr="0000229E">
              <w:rPr>
                <w:spacing w:val="-2"/>
                <w:sz w:val="28"/>
                <w:szCs w:val="28"/>
                <w:lang w:val="ru-RU"/>
              </w:rPr>
              <w:t>Порядок</w:t>
            </w:r>
            <w:r w:rsidRPr="0000229E">
              <w:rPr>
                <w:sz w:val="28"/>
                <w:szCs w:val="28"/>
                <w:lang w:val="ru-RU"/>
              </w:rPr>
              <w:t xml:space="preserve"> </w:t>
            </w:r>
            <w:r w:rsidRPr="0000229E">
              <w:rPr>
                <w:spacing w:val="-2"/>
                <w:sz w:val="28"/>
                <w:szCs w:val="28"/>
                <w:lang w:val="ru-RU"/>
              </w:rPr>
              <w:t>возмещения расходов сторон</w:t>
            </w:r>
            <w:r w:rsidRPr="0000229E">
              <w:rPr>
                <w:sz w:val="28"/>
                <w:szCs w:val="28"/>
                <w:lang w:val="ru-RU"/>
              </w:rPr>
              <w:tab/>
              <w:t xml:space="preserve"> </w:t>
            </w:r>
            <w:r w:rsidRPr="0000229E">
              <w:rPr>
                <w:spacing w:val="-10"/>
                <w:sz w:val="28"/>
                <w:szCs w:val="28"/>
                <w:lang w:val="ru-RU"/>
              </w:rPr>
              <w:t xml:space="preserve">в </w:t>
            </w:r>
            <w:r w:rsidRPr="0000229E">
              <w:rPr>
                <w:spacing w:val="-2"/>
                <w:sz w:val="28"/>
                <w:szCs w:val="28"/>
                <w:lang w:val="ru-RU"/>
              </w:rPr>
              <w:t>случае</w:t>
            </w:r>
            <w:r w:rsidRPr="0000229E">
              <w:rPr>
                <w:sz w:val="28"/>
                <w:szCs w:val="28"/>
                <w:lang w:val="ru-RU"/>
              </w:rPr>
              <w:t xml:space="preserve"> </w:t>
            </w:r>
            <w:r w:rsidRPr="0000229E">
              <w:rPr>
                <w:spacing w:val="-2"/>
                <w:sz w:val="28"/>
                <w:szCs w:val="28"/>
                <w:lang w:val="ru-RU"/>
              </w:rPr>
              <w:t>досрочного расторжения концессионного соглашения</w:t>
            </w:r>
          </w:p>
        </w:tc>
        <w:tc>
          <w:tcPr>
            <w:tcW w:w="5320" w:type="dxa"/>
          </w:tcPr>
          <w:p w:rsidR="003045DB" w:rsidRPr="0000229E" w:rsidRDefault="003045DB" w:rsidP="00153AB9">
            <w:pPr>
              <w:pStyle w:val="TableParagraph"/>
              <w:spacing w:line="276" w:lineRule="auto"/>
              <w:ind w:left="0"/>
              <w:rPr>
                <w:sz w:val="28"/>
                <w:szCs w:val="28"/>
                <w:lang w:val="ru-RU"/>
              </w:rPr>
            </w:pPr>
            <w:r w:rsidRPr="0000229E">
              <w:rPr>
                <w:sz w:val="28"/>
                <w:szCs w:val="28"/>
                <w:lang w:val="ru-RU"/>
              </w:rPr>
              <w:t>В случае прекращения действия Концессионного соглашения по соглашению Сторон возмещение расходов определяется в порядке, определенном соглашением о расторжении.</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В случае прекращения действия Концессионного соглашения по решению суда компенсация убытков определяется следующим образом:</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 в случае, когда истцом по делу о досрочном расторжении Концессионного соглашения выступает Концедент, величина и порядок возмещения убытков Сторонам определяется в судебном порядке;</w:t>
            </w:r>
          </w:p>
          <w:p w:rsidR="003045DB" w:rsidRPr="0000229E" w:rsidRDefault="003045DB" w:rsidP="00153AB9">
            <w:pPr>
              <w:pStyle w:val="TableParagraph"/>
              <w:spacing w:line="276" w:lineRule="auto"/>
              <w:ind w:left="0"/>
              <w:rPr>
                <w:sz w:val="28"/>
                <w:szCs w:val="28"/>
                <w:lang w:val="ru-RU"/>
              </w:rPr>
            </w:pPr>
            <w:r w:rsidRPr="0000229E">
              <w:rPr>
                <w:sz w:val="28"/>
                <w:szCs w:val="28"/>
                <w:lang w:val="ru-RU"/>
              </w:rPr>
              <w:t>- в случае, когда истцом по делу о досрочном расторжении Концессионного соглашения выступает Концессионер, Концедент никаких выплат не производит.</w:t>
            </w:r>
          </w:p>
        </w:tc>
      </w:tr>
      <w:tr w:rsidR="003045DB" w:rsidRPr="00D22D90" w:rsidTr="00A54E0D">
        <w:trPr>
          <w:trHeight w:val="845"/>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11</w:t>
            </w:r>
          </w:p>
        </w:tc>
        <w:tc>
          <w:tcPr>
            <w:tcW w:w="3382" w:type="dxa"/>
          </w:tcPr>
          <w:p w:rsidR="003045DB" w:rsidRPr="0000229E" w:rsidRDefault="003045DB" w:rsidP="00153AB9">
            <w:pPr>
              <w:pStyle w:val="TableParagraph"/>
              <w:spacing w:line="276" w:lineRule="auto"/>
              <w:ind w:left="0"/>
              <w:rPr>
                <w:spacing w:val="-2"/>
                <w:sz w:val="28"/>
                <w:szCs w:val="28"/>
                <w:lang w:val="ru-RU"/>
              </w:rPr>
            </w:pPr>
            <w:r w:rsidRPr="0000229E">
              <w:rPr>
                <w:spacing w:val="-2"/>
                <w:sz w:val="28"/>
                <w:szCs w:val="28"/>
                <w:lang w:val="ru-RU"/>
              </w:rPr>
              <w:t>Обязательства концедента</w:t>
            </w:r>
            <w:r w:rsidRPr="0000229E">
              <w:rPr>
                <w:sz w:val="28"/>
                <w:szCs w:val="28"/>
                <w:lang w:val="ru-RU"/>
              </w:rPr>
              <w:t xml:space="preserve"> </w:t>
            </w:r>
            <w:r w:rsidRPr="0000229E">
              <w:rPr>
                <w:spacing w:val="-10"/>
                <w:sz w:val="28"/>
                <w:szCs w:val="28"/>
                <w:lang w:val="ru-RU"/>
              </w:rPr>
              <w:t>и</w:t>
            </w:r>
            <w:r w:rsidRPr="0000229E">
              <w:rPr>
                <w:sz w:val="28"/>
                <w:szCs w:val="28"/>
                <w:lang w:val="ru-RU"/>
              </w:rPr>
              <w:t xml:space="preserve"> </w:t>
            </w:r>
            <w:r w:rsidRPr="0000229E">
              <w:rPr>
                <w:spacing w:val="-2"/>
                <w:sz w:val="28"/>
                <w:szCs w:val="28"/>
                <w:lang w:val="ru-RU"/>
              </w:rPr>
              <w:t>(или) концессионера</w:t>
            </w:r>
            <w:r w:rsidRPr="0000229E">
              <w:rPr>
                <w:sz w:val="28"/>
                <w:szCs w:val="28"/>
                <w:lang w:val="ru-RU"/>
              </w:rPr>
              <w:t xml:space="preserve"> </w:t>
            </w:r>
            <w:r w:rsidRPr="0000229E">
              <w:rPr>
                <w:spacing w:val="-6"/>
                <w:sz w:val="28"/>
                <w:szCs w:val="28"/>
                <w:lang w:val="ru-RU"/>
              </w:rPr>
              <w:t xml:space="preserve">по </w:t>
            </w:r>
            <w:r w:rsidRPr="0000229E">
              <w:rPr>
                <w:sz w:val="28"/>
                <w:szCs w:val="28"/>
                <w:lang w:val="ru-RU"/>
              </w:rPr>
              <w:t xml:space="preserve">подготовке территории, </w:t>
            </w:r>
            <w:r w:rsidRPr="0000229E">
              <w:rPr>
                <w:spacing w:val="-2"/>
                <w:sz w:val="28"/>
                <w:szCs w:val="28"/>
                <w:lang w:val="ru-RU"/>
              </w:rPr>
              <w:t>необходимой</w:t>
            </w:r>
            <w:r w:rsidRPr="0000229E">
              <w:rPr>
                <w:sz w:val="28"/>
                <w:szCs w:val="28"/>
                <w:lang w:val="ru-RU"/>
              </w:rPr>
              <w:t xml:space="preserve"> </w:t>
            </w:r>
            <w:r w:rsidRPr="0000229E">
              <w:rPr>
                <w:spacing w:val="-4"/>
                <w:sz w:val="28"/>
                <w:szCs w:val="28"/>
                <w:lang w:val="ru-RU"/>
              </w:rPr>
              <w:t xml:space="preserve">для </w:t>
            </w:r>
            <w:r w:rsidRPr="0000229E">
              <w:rPr>
                <w:spacing w:val="-2"/>
                <w:sz w:val="28"/>
                <w:szCs w:val="28"/>
                <w:lang w:val="ru-RU"/>
              </w:rPr>
              <w:t>создания</w:t>
            </w:r>
            <w:r w:rsidRPr="0000229E">
              <w:rPr>
                <w:sz w:val="28"/>
                <w:szCs w:val="28"/>
                <w:lang w:val="ru-RU"/>
              </w:rPr>
              <w:t xml:space="preserve"> </w:t>
            </w:r>
            <w:r w:rsidRPr="0000229E">
              <w:rPr>
                <w:spacing w:val="-10"/>
                <w:sz w:val="28"/>
                <w:szCs w:val="28"/>
                <w:lang w:val="ru-RU"/>
              </w:rPr>
              <w:t>и</w:t>
            </w:r>
            <w:r w:rsidRPr="0000229E">
              <w:rPr>
                <w:sz w:val="28"/>
                <w:szCs w:val="28"/>
                <w:lang w:val="ru-RU"/>
              </w:rPr>
              <w:t xml:space="preserve"> </w:t>
            </w:r>
            <w:r w:rsidRPr="0000229E">
              <w:rPr>
                <w:spacing w:val="-2"/>
                <w:sz w:val="28"/>
                <w:szCs w:val="28"/>
                <w:lang w:val="ru-RU"/>
              </w:rPr>
              <w:t xml:space="preserve">(или) </w:t>
            </w:r>
            <w:r w:rsidRPr="0000229E">
              <w:rPr>
                <w:sz w:val="28"/>
                <w:szCs w:val="28"/>
                <w:lang w:val="ru-RU"/>
              </w:rPr>
              <w:t xml:space="preserve">реконструкции объекта </w:t>
            </w:r>
            <w:r w:rsidRPr="0000229E">
              <w:rPr>
                <w:spacing w:val="-2"/>
                <w:sz w:val="28"/>
                <w:szCs w:val="28"/>
                <w:lang w:val="ru-RU"/>
              </w:rPr>
              <w:t xml:space="preserve">концессионного </w:t>
            </w:r>
            <w:r w:rsidRPr="0000229E">
              <w:rPr>
                <w:sz w:val="28"/>
                <w:szCs w:val="28"/>
                <w:lang w:val="ru-RU"/>
              </w:rPr>
              <w:t xml:space="preserve">соглашения и(или) для </w:t>
            </w:r>
            <w:r w:rsidRPr="0000229E">
              <w:rPr>
                <w:spacing w:val="-2"/>
                <w:sz w:val="28"/>
                <w:szCs w:val="28"/>
                <w:lang w:val="ru-RU"/>
              </w:rPr>
              <w:t>осуществления деятельности,  предусмотренной концессионным соглашением</w:t>
            </w:r>
          </w:p>
        </w:tc>
        <w:tc>
          <w:tcPr>
            <w:tcW w:w="5320" w:type="dxa"/>
          </w:tcPr>
          <w:p w:rsidR="003045DB" w:rsidRPr="0000229E" w:rsidRDefault="003045DB" w:rsidP="00153AB9">
            <w:pPr>
              <w:pStyle w:val="TableParagraph"/>
              <w:tabs>
                <w:tab w:val="left" w:pos="1814"/>
                <w:tab w:val="left" w:pos="3539"/>
                <w:tab w:val="left" w:pos="4524"/>
                <w:tab w:val="left" w:pos="4973"/>
              </w:tabs>
              <w:spacing w:line="276" w:lineRule="auto"/>
              <w:ind w:left="0"/>
              <w:rPr>
                <w:sz w:val="28"/>
                <w:szCs w:val="28"/>
                <w:lang w:val="ru-RU"/>
              </w:rPr>
            </w:pPr>
            <w:r w:rsidRPr="0000229E">
              <w:rPr>
                <w:spacing w:val="-2"/>
                <w:sz w:val="28"/>
                <w:szCs w:val="28"/>
                <w:lang w:val="ru-RU"/>
              </w:rPr>
              <w:t>Концессионер</w:t>
            </w:r>
            <w:r w:rsidRPr="0000229E">
              <w:rPr>
                <w:sz w:val="28"/>
                <w:szCs w:val="28"/>
                <w:lang w:val="ru-RU"/>
              </w:rPr>
              <w:t xml:space="preserve"> </w:t>
            </w:r>
            <w:r w:rsidRPr="0000229E">
              <w:rPr>
                <w:spacing w:val="-2"/>
                <w:sz w:val="28"/>
                <w:szCs w:val="28"/>
                <w:lang w:val="ru-RU"/>
              </w:rPr>
              <w:t xml:space="preserve">собственными силами </w:t>
            </w:r>
            <w:r w:rsidRPr="0000229E">
              <w:rPr>
                <w:spacing w:val="-5"/>
                <w:sz w:val="28"/>
                <w:szCs w:val="28"/>
                <w:lang w:val="ru-RU"/>
              </w:rPr>
              <w:t xml:space="preserve">за </w:t>
            </w:r>
            <w:r w:rsidRPr="0000229E">
              <w:rPr>
                <w:spacing w:val="-4"/>
                <w:sz w:val="28"/>
                <w:szCs w:val="28"/>
                <w:lang w:val="ru-RU"/>
              </w:rPr>
              <w:t xml:space="preserve">счет </w:t>
            </w:r>
            <w:r w:rsidRPr="0000229E">
              <w:rPr>
                <w:spacing w:val="-2"/>
                <w:sz w:val="28"/>
                <w:szCs w:val="28"/>
                <w:lang w:val="ru-RU"/>
              </w:rPr>
              <w:t>собственных</w:t>
            </w:r>
            <w:r w:rsidRPr="0000229E">
              <w:rPr>
                <w:sz w:val="28"/>
                <w:szCs w:val="28"/>
                <w:lang w:val="ru-RU"/>
              </w:rPr>
              <w:t xml:space="preserve"> </w:t>
            </w:r>
            <w:r w:rsidRPr="0000229E">
              <w:rPr>
                <w:spacing w:val="-2"/>
                <w:sz w:val="28"/>
                <w:szCs w:val="28"/>
                <w:lang w:val="ru-RU"/>
              </w:rPr>
              <w:t>средств,</w:t>
            </w:r>
            <w:r w:rsidRPr="0000229E">
              <w:rPr>
                <w:sz w:val="28"/>
                <w:szCs w:val="28"/>
                <w:lang w:val="ru-RU"/>
              </w:rPr>
              <w:t xml:space="preserve"> </w:t>
            </w:r>
            <w:r w:rsidRPr="0000229E">
              <w:rPr>
                <w:spacing w:val="-10"/>
                <w:sz w:val="28"/>
                <w:szCs w:val="28"/>
                <w:lang w:val="ru-RU"/>
              </w:rPr>
              <w:t>в</w:t>
            </w:r>
            <w:r w:rsidRPr="0000229E">
              <w:rPr>
                <w:sz w:val="28"/>
                <w:szCs w:val="28"/>
                <w:lang w:val="ru-RU"/>
              </w:rPr>
              <w:t xml:space="preserve"> </w:t>
            </w:r>
            <w:r w:rsidRPr="0000229E">
              <w:rPr>
                <w:spacing w:val="-2"/>
                <w:sz w:val="28"/>
                <w:szCs w:val="28"/>
                <w:lang w:val="ru-RU"/>
              </w:rPr>
              <w:t>соответствии</w:t>
            </w:r>
            <w:r w:rsidRPr="0000229E">
              <w:rPr>
                <w:sz w:val="28"/>
                <w:szCs w:val="28"/>
                <w:lang w:val="ru-RU"/>
              </w:rPr>
              <w:t xml:space="preserve"> </w:t>
            </w:r>
            <w:r w:rsidRPr="0000229E">
              <w:rPr>
                <w:spacing w:val="-10"/>
                <w:sz w:val="28"/>
                <w:szCs w:val="28"/>
                <w:lang w:val="ru-RU"/>
              </w:rPr>
              <w:t>с</w:t>
            </w:r>
            <w:r w:rsidRPr="0000229E">
              <w:rPr>
                <w:sz w:val="28"/>
                <w:szCs w:val="28"/>
                <w:lang w:val="ru-RU"/>
              </w:rPr>
              <w:t xml:space="preserve"> законодательством Российской Федерации, </w:t>
            </w:r>
            <w:r w:rsidRPr="0000229E">
              <w:rPr>
                <w:spacing w:val="-2"/>
                <w:sz w:val="28"/>
                <w:szCs w:val="28"/>
                <w:lang w:val="ru-RU"/>
              </w:rPr>
              <w:t xml:space="preserve">законодательством Тверской области, </w:t>
            </w:r>
            <w:r w:rsidRPr="0000229E">
              <w:rPr>
                <w:sz w:val="28"/>
                <w:szCs w:val="28"/>
                <w:lang w:val="ru-RU"/>
              </w:rPr>
              <w:t>нормативными правовыми актами Калининского муниципального округа Тверской области производит подготовку земельного участка и инфраструктуры, необходимых для реконструкции и строительства (создания) новых объектов концессионного соглашения и осуществления деятельности, предусмотренной концессионным соглашением.</w:t>
            </w:r>
          </w:p>
        </w:tc>
      </w:tr>
      <w:tr w:rsidR="003045DB" w:rsidRPr="00D22D90" w:rsidTr="00A54E0D">
        <w:trPr>
          <w:trHeight w:val="1713"/>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t>12</w:t>
            </w:r>
          </w:p>
        </w:tc>
        <w:tc>
          <w:tcPr>
            <w:tcW w:w="3382" w:type="dxa"/>
          </w:tcPr>
          <w:p w:rsidR="003045DB" w:rsidRPr="0000229E" w:rsidRDefault="003045DB" w:rsidP="00153AB9">
            <w:pPr>
              <w:pStyle w:val="TableParagraph"/>
              <w:spacing w:line="276" w:lineRule="auto"/>
              <w:ind w:left="0"/>
              <w:rPr>
                <w:spacing w:val="-2"/>
                <w:sz w:val="28"/>
                <w:szCs w:val="28"/>
                <w:lang w:val="ru-RU"/>
              </w:rPr>
            </w:pPr>
            <w:r w:rsidRPr="0000229E">
              <w:rPr>
                <w:spacing w:val="-2"/>
                <w:sz w:val="28"/>
                <w:szCs w:val="28"/>
                <w:lang w:val="ru-RU"/>
              </w:rPr>
              <w:t>Объем</w:t>
            </w:r>
            <w:r w:rsidRPr="0000229E">
              <w:rPr>
                <w:sz w:val="28"/>
                <w:szCs w:val="28"/>
                <w:lang w:val="ru-RU"/>
              </w:rPr>
              <w:t xml:space="preserve"> </w:t>
            </w:r>
            <w:r w:rsidRPr="0000229E">
              <w:rPr>
                <w:spacing w:val="-2"/>
                <w:sz w:val="28"/>
                <w:szCs w:val="28"/>
                <w:lang w:val="ru-RU"/>
              </w:rPr>
              <w:t>инвестиций</w:t>
            </w:r>
            <w:r w:rsidRPr="0000229E">
              <w:rPr>
                <w:sz w:val="28"/>
                <w:szCs w:val="28"/>
                <w:lang w:val="ru-RU"/>
              </w:rPr>
              <w:t xml:space="preserve"> </w:t>
            </w:r>
            <w:r w:rsidRPr="0000229E">
              <w:rPr>
                <w:spacing w:val="-10"/>
                <w:sz w:val="28"/>
                <w:szCs w:val="28"/>
                <w:lang w:val="ru-RU"/>
              </w:rPr>
              <w:t>в  с</w:t>
            </w:r>
            <w:r w:rsidRPr="0000229E">
              <w:rPr>
                <w:spacing w:val="-2"/>
                <w:sz w:val="28"/>
                <w:szCs w:val="28"/>
                <w:lang w:val="ru-RU"/>
              </w:rPr>
              <w:t>оздание</w:t>
            </w:r>
            <w:r w:rsidRPr="0000229E">
              <w:rPr>
                <w:sz w:val="28"/>
                <w:szCs w:val="28"/>
                <w:lang w:val="ru-RU"/>
              </w:rPr>
              <w:t xml:space="preserve"> </w:t>
            </w:r>
            <w:r w:rsidRPr="0000229E">
              <w:rPr>
                <w:spacing w:val="-2"/>
                <w:sz w:val="28"/>
                <w:szCs w:val="28"/>
                <w:lang w:val="ru-RU"/>
              </w:rPr>
              <w:t>объекта концессионного соглашения</w:t>
            </w:r>
          </w:p>
        </w:tc>
        <w:tc>
          <w:tcPr>
            <w:tcW w:w="5320" w:type="dxa"/>
          </w:tcPr>
          <w:p w:rsidR="003045DB" w:rsidRPr="0000229E" w:rsidRDefault="003045DB" w:rsidP="00153AB9">
            <w:pPr>
              <w:pStyle w:val="TableParagraph"/>
              <w:spacing w:line="276" w:lineRule="auto"/>
              <w:ind w:left="0"/>
              <w:rPr>
                <w:sz w:val="28"/>
                <w:szCs w:val="28"/>
                <w:lang w:val="ru-RU"/>
              </w:rPr>
            </w:pPr>
            <w:r w:rsidRPr="0000229E">
              <w:rPr>
                <w:sz w:val="28"/>
                <w:szCs w:val="28"/>
                <w:lang w:val="ru-RU"/>
              </w:rPr>
              <w:t xml:space="preserve">Концессионер обязан осуществить </w:t>
            </w:r>
            <w:r w:rsidRPr="0000229E">
              <w:rPr>
                <w:color w:val="000000" w:themeColor="text1"/>
                <w:sz w:val="28"/>
                <w:szCs w:val="28"/>
                <w:lang w:val="ru-RU" w:eastAsia="ru-RU"/>
              </w:rPr>
              <w:t>реконструкцию и создание новых объектов/строительства в размере не менее</w:t>
            </w:r>
            <w:r w:rsidR="00350DBC">
              <w:rPr>
                <w:sz w:val="28"/>
                <w:szCs w:val="28"/>
                <w:lang w:val="ru-RU"/>
              </w:rPr>
              <w:t xml:space="preserve"> 260</w:t>
            </w:r>
            <w:r w:rsidRPr="00D22D90">
              <w:rPr>
                <w:sz w:val="28"/>
                <w:szCs w:val="28"/>
              </w:rPr>
              <w:t> </w:t>
            </w:r>
            <w:r w:rsidRPr="0000229E">
              <w:rPr>
                <w:sz w:val="28"/>
                <w:szCs w:val="28"/>
                <w:lang w:val="ru-RU"/>
              </w:rPr>
              <w:t>000</w:t>
            </w:r>
            <w:r w:rsidRPr="00D22D90">
              <w:rPr>
                <w:sz w:val="28"/>
                <w:szCs w:val="28"/>
              </w:rPr>
              <w:t> </w:t>
            </w:r>
            <w:r w:rsidRPr="0000229E">
              <w:rPr>
                <w:sz w:val="28"/>
                <w:szCs w:val="28"/>
                <w:lang w:val="ru-RU"/>
              </w:rPr>
              <w:t xml:space="preserve">000 (двести </w:t>
            </w:r>
            <w:r w:rsidR="00350DBC">
              <w:rPr>
                <w:sz w:val="28"/>
                <w:szCs w:val="28"/>
                <w:lang w:val="ru-RU"/>
              </w:rPr>
              <w:t xml:space="preserve">шестьдесят </w:t>
            </w:r>
            <w:r w:rsidRPr="0000229E">
              <w:rPr>
                <w:sz w:val="28"/>
                <w:szCs w:val="28"/>
                <w:lang w:val="ru-RU"/>
              </w:rPr>
              <w:t>миллион</w:t>
            </w:r>
            <w:r w:rsidR="00350DBC">
              <w:rPr>
                <w:sz w:val="28"/>
                <w:szCs w:val="28"/>
                <w:lang w:val="ru-RU"/>
              </w:rPr>
              <w:t>ов</w:t>
            </w:r>
            <w:r w:rsidRPr="0000229E">
              <w:rPr>
                <w:sz w:val="28"/>
                <w:szCs w:val="28"/>
                <w:lang w:val="ru-RU"/>
              </w:rPr>
              <w:t>) рублей 00 копеек.</w:t>
            </w:r>
          </w:p>
        </w:tc>
      </w:tr>
      <w:tr w:rsidR="003045DB" w:rsidRPr="00D22D90" w:rsidTr="00A54E0D">
        <w:trPr>
          <w:trHeight w:val="4706"/>
        </w:trPr>
        <w:tc>
          <w:tcPr>
            <w:tcW w:w="699" w:type="dxa"/>
          </w:tcPr>
          <w:p w:rsidR="003045DB" w:rsidRPr="00D22D90" w:rsidRDefault="003045DB" w:rsidP="00153AB9">
            <w:pPr>
              <w:pStyle w:val="TableParagraph"/>
              <w:spacing w:line="276" w:lineRule="auto"/>
              <w:ind w:left="0"/>
              <w:rPr>
                <w:b/>
                <w:spacing w:val="-10"/>
                <w:sz w:val="28"/>
                <w:szCs w:val="28"/>
              </w:rPr>
            </w:pPr>
            <w:r w:rsidRPr="00D22D90">
              <w:rPr>
                <w:b/>
                <w:spacing w:val="-10"/>
                <w:sz w:val="28"/>
                <w:szCs w:val="28"/>
              </w:rPr>
              <w:lastRenderedPageBreak/>
              <w:t>13</w:t>
            </w:r>
          </w:p>
        </w:tc>
        <w:tc>
          <w:tcPr>
            <w:tcW w:w="3382" w:type="dxa"/>
          </w:tcPr>
          <w:p w:rsidR="003045DB" w:rsidRPr="0000229E" w:rsidRDefault="003045DB" w:rsidP="00153AB9">
            <w:pPr>
              <w:pStyle w:val="TableParagraph"/>
              <w:spacing w:line="276" w:lineRule="auto"/>
              <w:ind w:left="0"/>
              <w:rPr>
                <w:spacing w:val="-2"/>
                <w:sz w:val="28"/>
                <w:szCs w:val="28"/>
                <w:lang w:val="ru-RU"/>
              </w:rPr>
            </w:pPr>
            <w:r w:rsidRPr="0000229E">
              <w:rPr>
                <w:spacing w:val="-2"/>
                <w:sz w:val="28"/>
                <w:szCs w:val="28"/>
                <w:lang w:val="ru-RU"/>
              </w:rPr>
              <w:t>Обязательство по разработке проектной документации</w:t>
            </w:r>
          </w:p>
        </w:tc>
        <w:tc>
          <w:tcPr>
            <w:tcW w:w="5320" w:type="dxa"/>
          </w:tcPr>
          <w:p w:rsidR="003045DB" w:rsidRPr="0000229E" w:rsidRDefault="003045DB" w:rsidP="00153AB9">
            <w:pPr>
              <w:pStyle w:val="TableParagraph"/>
              <w:spacing w:line="276" w:lineRule="auto"/>
              <w:ind w:left="0"/>
              <w:rPr>
                <w:color w:val="000000" w:themeColor="text1"/>
                <w:sz w:val="28"/>
                <w:szCs w:val="28"/>
                <w:lang w:val="ru-RU" w:eastAsia="ru-RU"/>
              </w:rPr>
            </w:pPr>
            <w:r w:rsidRPr="0000229E">
              <w:rPr>
                <w:color w:val="000000" w:themeColor="text1"/>
                <w:sz w:val="28"/>
                <w:szCs w:val="28"/>
                <w:lang w:val="ru-RU"/>
              </w:rPr>
              <w:t xml:space="preserve">Концессионер </w:t>
            </w:r>
            <w:r w:rsidRPr="0000229E">
              <w:rPr>
                <w:color w:val="000000" w:themeColor="text1"/>
                <w:sz w:val="28"/>
                <w:szCs w:val="28"/>
                <w:lang w:val="ru-RU" w:eastAsia="ru-RU"/>
              </w:rPr>
              <w:t>обязан обеспечить:</w:t>
            </w:r>
          </w:p>
          <w:p w:rsidR="003045DB" w:rsidRPr="0000229E" w:rsidRDefault="003045DB" w:rsidP="00153AB9">
            <w:pPr>
              <w:keepLines/>
              <w:adjustRightInd w:val="0"/>
              <w:spacing w:line="276" w:lineRule="auto"/>
              <w:rPr>
                <w:color w:val="000000" w:themeColor="text1"/>
                <w:sz w:val="28"/>
                <w:szCs w:val="28"/>
                <w:lang w:val="ru-RU"/>
              </w:rPr>
            </w:pPr>
            <w:r w:rsidRPr="0000229E">
              <w:rPr>
                <w:color w:val="000000" w:themeColor="text1"/>
                <w:sz w:val="28"/>
                <w:szCs w:val="28"/>
                <w:lang w:val="ru-RU"/>
              </w:rPr>
              <w:t>1. разработку проектной документации;</w:t>
            </w:r>
          </w:p>
          <w:p w:rsidR="003045DB" w:rsidRPr="0000229E" w:rsidRDefault="003045DB" w:rsidP="00153AB9">
            <w:pPr>
              <w:keepLines/>
              <w:adjustRightInd w:val="0"/>
              <w:spacing w:line="276" w:lineRule="auto"/>
              <w:rPr>
                <w:color w:val="000000" w:themeColor="text1"/>
                <w:sz w:val="28"/>
                <w:szCs w:val="28"/>
                <w:lang w:val="ru-RU"/>
              </w:rPr>
            </w:pPr>
            <w:r w:rsidRPr="0000229E">
              <w:rPr>
                <w:color w:val="000000" w:themeColor="text1"/>
                <w:sz w:val="28"/>
                <w:szCs w:val="28"/>
                <w:lang w:val="ru-RU"/>
              </w:rPr>
              <w:t>2. согласовать в срок до «31» декабря 2027 года проектную документацию с Концедентом;</w:t>
            </w:r>
          </w:p>
          <w:p w:rsidR="003045DB" w:rsidRPr="0000229E" w:rsidRDefault="003045DB" w:rsidP="00153AB9">
            <w:pPr>
              <w:keepLines/>
              <w:adjustRightInd w:val="0"/>
              <w:spacing w:line="276" w:lineRule="auto"/>
              <w:rPr>
                <w:color w:val="000000" w:themeColor="text1"/>
                <w:sz w:val="28"/>
                <w:szCs w:val="28"/>
                <w:lang w:val="ru-RU"/>
              </w:rPr>
            </w:pPr>
            <w:r w:rsidRPr="0000229E">
              <w:rPr>
                <w:color w:val="000000" w:themeColor="text1"/>
                <w:sz w:val="28"/>
                <w:szCs w:val="28"/>
                <w:lang w:val="ru-RU"/>
              </w:rPr>
              <w:t>3.</w:t>
            </w:r>
            <w:r w:rsidRPr="00D22D90">
              <w:rPr>
                <w:color w:val="000000" w:themeColor="text1"/>
                <w:sz w:val="28"/>
                <w:szCs w:val="28"/>
              </w:rPr>
              <w:t> </w:t>
            </w:r>
            <w:r w:rsidRPr="0000229E">
              <w:rPr>
                <w:color w:val="000000" w:themeColor="text1"/>
                <w:sz w:val="28"/>
                <w:szCs w:val="28"/>
                <w:lang w:val="ru-RU"/>
              </w:rPr>
              <w:t>получить необходимые разрешения на реконструкцию/строительство;</w:t>
            </w:r>
          </w:p>
          <w:p w:rsidR="003045DB" w:rsidRPr="0000229E" w:rsidRDefault="003045DB" w:rsidP="00153AB9">
            <w:pPr>
              <w:keepLines/>
              <w:adjustRightInd w:val="0"/>
              <w:spacing w:line="276" w:lineRule="auto"/>
              <w:rPr>
                <w:color w:val="000000" w:themeColor="text1"/>
                <w:sz w:val="28"/>
                <w:szCs w:val="28"/>
                <w:lang w:val="ru-RU"/>
              </w:rPr>
            </w:pPr>
            <w:r w:rsidRPr="0000229E">
              <w:rPr>
                <w:color w:val="000000" w:themeColor="text1"/>
                <w:sz w:val="28"/>
                <w:szCs w:val="28"/>
                <w:lang w:val="ru-RU"/>
              </w:rPr>
              <w:t>4.</w:t>
            </w:r>
            <w:r w:rsidRPr="00D22D90">
              <w:rPr>
                <w:color w:val="000000" w:themeColor="text1"/>
                <w:sz w:val="28"/>
                <w:szCs w:val="28"/>
              </w:rPr>
              <w:t> </w:t>
            </w:r>
            <w:r w:rsidRPr="0000229E">
              <w:rPr>
                <w:color w:val="000000" w:themeColor="text1"/>
                <w:sz w:val="28"/>
                <w:szCs w:val="28"/>
                <w:lang w:val="ru-RU"/>
              </w:rPr>
              <w:t>осуществить реконструкцию старых и строительство/возведение новых Объектов;</w:t>
            </w:r>
          </w:p>
          <w:p w:rsidR="003045DB" w:rsidRPr="0000229E" w:rsidRDefault="003045DB" w:rsidP="00153AB9">
            <w:pPr>
              <w:keepLines/>
              <w:adjustRightInd w:val="0"/>
              <w:spacing w:line="276" w:lineRule="auto"/>
              <w:rPr>
                <w:color w:val="000000" w:themeColor="text1"/>
                <w:sz w:val="28"/>
                <w:szCs w:val="28"/>
                <w:lang w:val="ru-RU"/>
              </w:rPr>
            </w:pPr>
            <w:r w:rsidRPr="0000229E">
              <w:rPr>
                <w:color w:val="000000" w:themeColor="text1"/>
                <w:sz w:val="28"/>
                <w:szCs w:val="28"/>
                <w:lang w:val="ru-RU"/>
              </w:rPr>
              <w:t>5.</w:t>
            </w:r>
            <w:r w:rsidRPr="00D22D90">
              <w:rPr>
                <w:color w:val="000000" w:themeColor="text1"/>
                <w:sz w:val="28"/>
                <w:szCs w:val="28"/>
              </w:rPr>
              <w:t> </w:t>
            </w:r>
            <w:r w:rsidRPr="0000229E">
              <w:rPr>
                <w:color w:val="000000" w:themeColor="text1"/>
                <w:sz w:val="28"/>
                <w:szCs w:val="28"/>
                <w:lang w:val="ru-RU"/>
              </w:rPr>
              <w:t>получить разрешения на ввод Объектов в эксплуатацию, в случаях, где это применимо нормами законодательства РФ.</w:t>
            </w:r>
          </w:p>
        </w:tc>
      </w:tr>
    </w:tbl>
    <w:p w:rsidR="00A54E0D" w:rsidRPr="00D22D90" w:rsidRDefault="00A54E0D"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p>
    <w:p w:rsidR="00AA1508" w:rsidRPr="00D22D90" w:rsidRDefault="00AA1508"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bookmarkStart w:id="4" w:name="_Toc231391422"/>
      <w:r w:rsidRPr="00D22D90">
        <w:rPr>
          <w:rFonts w:ascii="Times New Roman" w:eastAsia="Times New Roman CYR" w:hAnsi="Times New Roman" w:cs="Times New Roman"/>
          <w:color w:val="000000" w:themeColor="text1"/>
        </w:rPr>
        <w:t>Раздел II</w:t>
      </w:r>
      <w:r w:rsidR="00EE243F" w:rsidRPr="00D22D90">
        <w:rPr>
          <w:rFonts w:ascii="Times New Roman" w:eastAsia="Times New Roman CYR" w:hAnsi="Times New Roman" w:cs="Times New Roman"/>
          <w:color w:val="000000" w:themeColor="text1"/>
        </w:rPr>
        <w:t xml:space="preserve">. </w:t>
      </w:r>
      <w:r w:rsidR="00945156" w:rsidRPr="00D22D90">
        <w:rPr>
          <w:rFonts w:ascii="Times New Roman" w:eastAsia="Times New Roman CYR" w:hAnsi="Times New Roman" w:cs="Times New Roman"/>
          <w:color w:val="000000" w:themeColor="text1"/>
        </w:rPr>
        <w:t>Состав</w:t>
      </w:r>
      <w:r w:rsidR="00FF6428" w:rsidRPr="00D22D90">
        <w:rPr>
          <w:rFonts w:ascii="Times New Roman" w:eastAsia="Times New Roman CYR" w:hAnsi="Times New Roman" w:cs="Times New Roman"/>
          <w:color w:val="000000" w:themeColor="text1"/>
        </w:rPr>
        <w:t xml:space="preserve"> и</w:t>
      </w:r>
      <w:r w:rsidR="00945156" w:rsidRPr="00D22D90">
        <w:rPr>
          <w:rFonts w:ascii="Times New Roman" w:eastAsia="Times New Roman CYR" w:hAnsi="Times New Roman" w:cs="Times New Roman"/>
          <w:color w:val="000000" w:themeColor="text1"/>
        </w:rPr>
        <w:t xml:space="preserve"> описание</w:t>
      </w:r>
      <w:r w:rsidR="00FF6428" w:rsidRPr="00D22D90">
        <w:rPr>
          <w:rFonts w:ascii="Times New Roman" w:eastAsia="Times New Roman CYR" w:hAnsi="Times New Roman" w:cs="Times New Roman"/>
          <w:color w:val="000000" w:themeColor="text1"/>
        </w:rPr>
        <w:t xml:space="preserve">, в том числе </w:t>
      </w:r>
      <w:r w:rsidR="00945156" w:rsidRPr="00D22D90">
        <w:rPr>
          <w:rFonts w:ascii="Times New Roman" w:eastAsia="Times New Roman CYR" w:hAnsi="Times New Roman" w:cs="Times New Roman"/>
          <w:color w:val="000000" w:themeColor="text1"/>
        </w:rPr>
        <w:t>технико-экономические показатели</w:t>
      </w:r>
      <w:r w:rsidR="00FF6428" w:rsidRPr="00D22D90">
        <w:rPr>
          <w:rFonts w:ascii="Times New Roman" w:eastAsia="Times New Roman CYR" w:hAnsi="Times New Roman" w:cs="Times New Roman"/>
          <w:color w:val="000000" w:themeColor="text1"/>
        </w:rPr>
        <w:t xml:space="preserve">, </w:t>
      </w:r>
      <w:r w:rsidR="00945156" w:rsidRPr="00D22D90">
        <w:rPr>
          <w:rFonts w:ascii="Times New Roman" w:eastAsia="Times New Roman CYR" w:hAnsi="Times New Roman" w:cs="Times New Roman"/>
          <w:color w:val="000000" w:themeColor="text1"/>
        </w:rPr>
        <w:t>О</w:t>
      </w:r>
      <w:r w:rsidR="00F575B8" w:rsidRPr="00D22D90">
        <w:rPr>
          <w:rFonts w:ascii="Times New Roman" w:eastAsia="Times New Roman CYR" w:hAnsi="Times New Roman" w:cs="Times New Roman"/>
          <w:color w:val="000000" w:themeColor="text1"/>
        </w:rPr>
        <w:t>бъект</w:t>
      </w:r>
      <w:r w:rsidR="00945156" w:rsidRPr="00D22D90">
        <w:rPr>
          <w:rFonts w:ascii="Times New Roman" w:eastAsia="Times New Roman CYR" w:hAnsi="Times New Roman" w:cs="Times New Roman"/>
          <w:color w:val="000000" w:themeColor="text1"/>
        </w:rPr>
        <w:t>а</w:t>
      </w:r>
      <w:r w:rsidR="00F575B8" w:rsidRPr="00D22D90">
        <w:rPr>
          <w:rFonts w:ascii="Times New Roman" w:eastAsia="Times New Roman CYR" w:hAnsi="Times New Roman" w:cs="Times New Roman"/>
          <w:color w:val="000000" w:themeColor="text1"/>
        </w:rPr>
        <w:t xml:space="preserve"> Соглашения</w:t>
      </w:r>
      <w:r w:rsidR="00FF6428" w:rsidRPr="00D22D90">
        <w:rPr>
          <w:rFonts w:ascii="Times New Roman" w:eastAsia="Times New Roman CYR" w:hAnsi="Times New Roman" w:cs="Times New Roman"/>
          <w:color w:val="000000" w:themeColor="text1"/>
        </w:rPr>
        <w:t xml:space="preserve"> и иного передаваемого Концедентом Концессионеру по Соглашению имущества</w:t>
      </w:r>
      <w:bookmarkEnd w:id="3"/>
      <w:bookmarkEnd w:id="4"/>
    </w:p>
    <w:p w:rsidR="002E29EC" w:rsidRPr="00D22D90" w:rsidRDefault="002E29EC" w:rsidP="00153AB9">
      <w:pPr>
        <w:spacing w:line="276" w:lineRule="auto"/>
        <w:ind w:firstLine="709"/>
        <w:jc w:val="both"/>
        <w:rPr>
          <w:rFonts w:eastAsia="Times New Roman CYR"/>
          <w:sz w:val="28"/>
          <w:szCs w:val="28"/>
        </w:rPr>
      </w:pPr>
    </w:p>
    <w:p w:rsidR="00306C73" w:rsidRPr="00D22D90" w:rsidRDefault="00306C73" w:rsidP="00153AB9">
      <w:pPr>
        <w:pStyle w:val="a9"/>
        <w:numPr>
          <w:ilvl w:val="0"/>
          <w:numId w:val="2"/>
        </w:numPr>
        <w:suppressAutoHyphens/>
        <w:autoSpaceDN w:val="0"/>
        <w:spacing w:line="276" w:lineRule="auto"/>
        <w:ind w:left="0" w:firstLine="709"/>
        <w:contextualSpacing w:val="0"/>
        <w:jc w:val="both"/>
        <w:rPr>
          <w:vanish/>
          <w:sz w:val="28"/>
          <w:szCs w:val="28"/>
        </w:rPr>
      </w:pPr>
    </w:p>
    <w:p w:rsidR="002E29EC" w:rsidRPr="00D22D90" w:rsidRDefault="007A2A50" w:rsidP="00153AB9">
      <w:pPr>
        <w:pStyle w:val="a9"/>
        <w:suppressAutoHyphens/>
        <w:autoSpaceDN w:val="0"/>
        <w:spacing w:line="276" w:lineRule="auto"/>
        <w:ind w:left="0" w:firstLine="709"/>
        <w:contextualSpacing w:val="0"/>
        <w:jc w:val="both"/>
        <w:rPr>
          <w:sz w:val="28"/>
          <w:szCs w:val="28"/>
        </w:rPr>
      </w:pPr>
      <w:r w:rsidRPr="00D22D90">
        <w:rPr>
          <w:sz w:val="28"/>
          <w:szCs w:val="28"/>
        </w:rPr>
        <w:t>Конц</w:t>
      </w:r>
      <w:r w:rsidR="00CE2F75" w:rsidRPr="00D22D90">
        <w:rPr>
          <w:sz w:val="28"/>
          <w:szCs w:val="28"/>
        </w:rPr>
        <w:t xml:space="preserve">ессионер обязан </w:t>
      </w:r>
      <w:r w:rsidR="003045DB" w:rsidRPr="00D22D90">
        <w:rPr>
          <w:sz w:val="28"/>
          <w:szCs w:val="28"/>
        </w:rPr>
        <w:t>реконструировать</w:t>
      </w:r>
      <w:r w:rsidR="00CE2F75" w:rsidRPr="00D22D90">
        <w:rPr>
          <w:sz w:val="28"/>
          <w:szCs w:val="28"/>
        </w:rPr>
        <w:t xml:space="preserve"> Объект </w:t>
      </w:r>
      <w:r w:rsidR="00FF6428" w:rsidRPr="00D22D90">
        <w:rPr>
          <w:sz w:val="28"/>
          <w:szCs w:val="28"/>
        </w:rPr>
        <w:t>С</w:t>
      </w:r>
      <w:r w:rsidRPr="00D22D90">
        <w:rPr>
          <w:sz w:val="28"/>
          <w:szCs w:val="28"/>
        </w:rPr>
        <w:t>оглашения</w:t>
      </w:r>
      <w:r w:rsidR="003045DB" w:rsidRPr="00D22D90">
        <w:rPr>
          <w:sz w:val="28"/>
          <w:szCs w:val="28"/>
        </w:rPr>
        <w:t xml:space="preserve"> и создать новые объекты на территории Объекта Соглашения</w:t>
      </w:r>
      <w:r w:rsidRPr="00D22D90">
        <w:rPr>
          <w:sz w:val="28"/>
          <w:szCs w:val="28"/>
        </w:rPr>
        <w:t xml:space="preserve">, описание и технико-экономические показатели которого приведены </w:t>
      </w:r>
      <w:r w:rsidR="00304D62" w:rsidRPr="00D22D90">
        <w:rPr>
          <w:sz w:val="28"/>
          <w:szCs w:val="28"/>
        </w:rPr>
        <w:t>в</w:t>
      </w:r>
      <w:r w:rsidR="002E29EC" w:rsidRPr="00D22D90">
        <w:rPr>
          <w:sz w:val="28"/>
          <w:szCs w:val="28"/>
        </w:rPr>
        <w:t xml:space="preserve"> </w:t>
      </w:r>
      <w:r w:rsidR="009759D0" w:rsidRPr="00D22D90">
        <w:rPr>
          <w:sz w:val="28"/>
          <w:szCs w:val="28"/>
        </w:rPr>
        <w:t xml:space="preserve">Приложении </w:t>
      </w:r>
      <w:r w:rsidR="002E29EC" w:rsidRPr="00D22D90">
        <w:rPr>
          <w:sz w:val="28"/>
          <w:szCs w:val="28"/>
        </w:rPr>
        <w:t>2 Конкурсной документации.</w:t>
      </w:r>
      <w:bookmarkStart w:id="5" w:name="_Toc519174885"/>
    </w:p>
    <w:p w:rsidR="002E29EC" w:rsidRPr="00D22D90" w:rsidRDefault="002E29EC" w:rsidP="00153AB9">
      <w:pPr>
        <w:pStyle w:val="a9"/>
        <w:suppressAutoHyphens/>
        <w:autoSpaceDN w:val="0"/>
        <w:spacing w:line="276" w:lineRule="auto"/>
        <w:ind w:left="0" w:firstLine="709"/>
        <w:contextualSpacing w:val="0"/>
        <w:jc w:val="both"/>
        <w:rPr>
          <w:sz w:val="28"/>
          <w:szCs w:val="28"/>
        </w:rPr>
      </w:pPr>
    </w:p>
    <w:p w:rsidR="006E3FF5" w:rsidRPr="00D22D90" w:rsidRDefault="006E3FF5" w:rsidP="00153AB9">
      <w:pPr>
        <w:pStyle w:val="a9"/>
        <w:suppressAutoHyphens/>
        <w:autoSpaceDN w:val="0"/>
        <w:spacing w:line="276" w:lineRule="auto"/>
        <w:ind w:left="0" w:firstLine="709"/>
        <w:contextualSpacing w:val="0"/>
        <w:jc w:val="both"/>
        <w:rPr>
          <w:rFonts w:eastAsia="Times New Roman CYR"/>
          <w:b/>
          <w:color w:val="000000" w:themeColor="text1"/>
          <w:sz w:val="28"/>
          <w:szCs w:val="28"/>
        </w:rPr>
      </w:pPr>
      <w:r w:rsidRPr="00D22D90">
        <w:rPr>
          <w:rFonts w:eastAsia="Times New Roman CYR"/>
          <w:b/>
          <w:color w:val="000000" w:themeColor="text1"/>
          <w:sz w:val="28"/>
          <w:szCs w:val="28"/>
        </w:rPr>
        <w:t>Раздел III</w:t>
      </w:r>
      <w:r w:rsidR="00EE243F" w:rsidRPr="00D22D90">
        <w:rPr>
          <w:rFonts w:eastAsia="Times New Roman CYR"/>
          <w:b/>
          <w:color w:val="000000" w:themeColor="text1"/>
          <w:sz w:val="28"/>
          <w:szCs w:val="28"/>
        </w:rPr>
        <w:t xml:space="preserve">. </w:t>
      </w:r>
      <w:r w:rsidRPr="00D22D90">
        <w:rPr>
          <w:rFonts w:eastAsia="Times New Roman CYR"/>
          <w:b/>
          <w:color w:val="000000" w:themeColor="text1"/>
          <w:sz w:val="28"/>
          <w:szCs w:val="28"/>
        </w:rPr>
        <w:t>Т</w:t>
      </w:r>
      <w:r w:rsidR="00317832" w:rsidRPr="00D22D90">
        <w:rPr>
          <w:rFonts w:eastAsia="Times New Roman CYR"/>
          <w:b/>
          <w:color w:val="000000" w:themeColor="text1"/>
          <w:sz w:val="28"/>
          <w:szCs w:val="28"/>
        </w:rPr>
        <w:t>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bookmarkEnd w:id="5"/>
    </w:p>
    <w:p w:rsidR="002E29EC" w:rsidRPr="00D22D90" w:rsidRDefault="002E29EC" w:rsidP="00153AB9">
      <w:pPr>
        <w:pStyle w:val="a9"/>
        <w:suppressAutoHyphens/>
        <w:autoSpaceDN w:val="0"/>
        <w:spacing w:line="276" w:lineRule="auto"/>
        <w:ind w:left="0" w:firstLine="709"/>
        <w:contextualSpacing w:val="0"/>
        <w:jc w:val="both"/>
        <w:rPr>
          <w:rFonts w:eastAsia="Times New Roman CYR"/>
          <w:b/>
          <w:color w:val="000000" w:themeColor="text1"/>
          <w:sz w:val="28"/>
          <w:szCs w:val="28"/>
        </w:rPr>
      </w:pPr>
    </w:p>
    <w:p w:rsidR="00184479" w:rsidRPr="00D22D90" w:rsidRDefault="00184479" w:rsidP="00153AB9">
      <w:pPr>
        <w:pStyle w:val="a9"/>
        <w:numPr>
          <w:ilvl w:val="0"/>
          <w:numId w:val="2"/>
        </w:numPr>
        <w:suppressAutoHyphens/>
        <w:autoSpaceDN w:val="0"/>
        <w:spacing w:line="276" w:lineRule="auto"/>
        <w:ind w:left="0" w:firstLine="709"/>
        <w:contextualSpacing w:val="0"/>
        <w:jc w:val="both"/>
        <w:rPr>
          <w:vanish/>
          <w:sz w:val="28"/>
          <w:szCs w:val="28"/>
        </w:rPr>
      </w:pPr>
    </w:p>
    <w:p w:rsidR="006E3FF5" w:rsidRPr="00D22D90" w:rsidRDefault="006E3FF5" w:rsidP="00153AB9">
      <w:pPr>
        <w:pStyle w:val="a9"/>
        <w:numPr>
          <w:ilvl w:val="1"/>
          <w:numId w:val="2"/>
        </w:numPr>
        <w:suppressAutoHyphens/>
        <w:autoSpaceDN w:val="0"/>
        <w:spacing w:line="276" w:lineRule="auto"/>
        <w:ind w:left="0" w:firstLine="709"/>
        <w:contextualSpacing w:val="0"/>
        <w:jc w:val="both"/>
        <w:rPr>
          <w:sz w:val="28"/>
          <w:szCs w:val="28"/>
        </w:rPr>
      </w:pPr>
      <w:r w:rsidRPr="00D22D90">
        <w:rPr>
          <w:sz w:val="28"/>
          <w:szCs w:val="28"/>
        </w:rPr>
        <w:t xml:space="preserve">К </w:t>
      </w:r>
      <w:r w:rsidR="005C3327" w:rsidRPr="00D22D90">
        <w:rPr>
          <w:sz w:val="28"/>
          <w:szCs w:val="28"/>
        </w:rPr>
        <w:t>Заявителю</w:t>
      </w:r>
      <w:r w:rsidR="002E29EC" w:rsidRPr="00D22D90">
        <w:rPr>
          <w:sz w:val="28"/>
          <w:szCs w:val="28"/>
        </w:rPr>
        <w:t xml:space="preserve"> </w:t>
      </w:r>
      <w:r w:rsidRPr="00D22D90">
        <w:rPr>
          <w:sz w:val="28"/>
          <w:szCs w:val="28"/>
        </w:rPr>
        <w:t>предъявляются следующие требования, в соответствии с которыми проводится пр</w:t>
      </w:r>
      <w:r w:rsidR="00F03083">
        <w:rPr>
          <w:sz w:val="28"/>
          <w:szCs w:val="28"/>
        </w:rPr>
        <w:t>едварительный отбор Участников К</w:t>
      </w:r>
      <w:r w:rsidRPr="00D22D90">
        <w:rPr>
          <w:sz w:val="28"/>
          <w:szCs w:val="28"/>
        </w:rPr>
        <w:t>онкурса:</w:t>
      </w:r>
    </w:p>
    <w:p w:rsidR="006E3FF5" w:rsidRPr="00D22D90" w:rsidRDefault="005C3327" w:rsidP="00153AB9">
      <w:pPr>
        <w:pStyle w:val="a9"/>
        <w:numPr>
          <w:ilvl w:val="2"/>
          <w:numId w:val="2"/>
        </w:numPr>
        <w:suppressAutoHyphens/>
        <w:autoSpaceDN w:val="0"/>
        <w:spacing w:line="276" w:lineRule="auto"/>
        <w:ind w:left="0" w:firstLine="709"/>
        <w:contextualSpacing w:val="0"/>
        <w:jc w:val="both"/>
        <w:rPr>
          <w:sz w:val="28"/>
          <w:szCs w:val="28"/>
        </w:rPr>
      </w:pPr>
      <w:r w:rsidRPr="00D22D90">
        <w:rPr>
          <w:sz w:val="28"/>
          <w:szCs w:val="28"/>
        </w:rPr>
        <w:t>З</w:t>
      </w:r>
      <w:r w:rsidR="006E3FF5" w:rsidRPr="00D22D90">
        <w:rPr>
          <w:sz w:val="28"/>
          <w:szCs w:val="28"/>
        </w:rPr>
        <w:t>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sidRPr="00D22D90">
        <w:rPr>
          <w:sz w:val="28"/>
          <w:szCs w:val="28"/>
        </w:rPr>
        <w:t>е</w:t>
      </w:r>
      <w:r w:rsidR="00041F53" w:rsidRPr="00D22D90">
        <w:rPr>
          <w:sz w:val="28"/>
          <w:szCs w:val="28"/>
        </w:rPr>
        <w:t>е</w:t>
      </w:r>
      <w:r w:rsidR="000A1749" w:rsidRPr="00D22D90">
        <w:rPr>
          <w:sz w:val="28"/>
          <w:szCs w:val="28"/>
        </w:rPr>
        <w:t xml:space="preserve"> указанных юридических лица.</w:t>
      </w:r>
    </w:p>
    <w:p w:rsidR="006E3FF5" w:rsidRPr="00D22D90" w:rsidRDefault="006E3FF5" w:rsidP="00153AB9">
      <w:pPr>
        <w:pStyle w:val="a9"/>
        <w:numPr>
          <w:ilvl w:val="2"/>
          <w:numId w:val="2"/>
        </w:numPr>
        <w:suppressAutoHyphens/>
        <w:autoSpaceDN w:val="0"/>
        <w:spacing w:line="276" w:lineRule="auto"/>
        <w:ind w:left="0" w:firstLine="709"/>
        <w:contextualSpacing w:val="0"/>
        <w:jc w:val="both"/>
        <w:rPr>
          <w:sz w:val="28"/>
          <w:szCs w:val="28"/>
        </w:rPr>
      </w:pPr>
      <w:r w:rsidRPr="00D22D90">
        <w:rPr>
          <w:sz w:val="28"/>
          <w:szCs w:val="28"/>
        </w:rPr>
        <w:t xml:space="preserve">отсутствует решение о ликвидации юридического лица – Заявителя или о прекращении физическим лицом – Заявителем деятельности в качестве </w:t>
      </w:r>
      <w:r w:rsidR="000A1749" w:rsidRPr="00D22D90">
        <w:rPr>
          <w:sz w:val="28"/>
          <w:szCs w:val="28"/>
        </w:rPr>
        <w:t>индивидуального предпринимателя.</w:t>
      </w:r>
    </w:p>
    <w:p w:rsidR="006E3FF5" w:rsidRPr="00D22D90" w:rsidRDefault="006E3FF5" w:rsidP="00153AB9">
      <w:pPr>
        <w:pStyle w:val="a9"/>
        <w:numPr>
          <w:ilvl w:val="2"/>
          <w:numId w:val="2"/>
        </w:numPr>
        <w:suppressAutoHyphens/>
        <w:autoSpaceDN w:val="0"/>
        <w:spacing w:line="276" w:lineRule="auto"/>
        <w:ind w:left="0" w:firstLine="709"/>
        <w:contextualSpacing w:val="0"/>
        <w:jc w:val="both"/>
        <w:rPr>
          <w:sz w:val="28"/>
          <w:szCs w:val="28"/>
        </w:rPr>
      </w:pPr>
      <w:r w:rsidRPr="00D22D90">
        <w:rPr>
          <w:sz w:val="28"/>
          <w:szCs w:val="28"/>
        </w:rPr>
        <w:lastRenderedPageBreak/>
        <w:t>отсутствует решение о признании Заявителя банкротом или об открытии в отношении него конкурсного производства.</w:t>
      </w:r>
    </w:p>
    <w:p w:rsidR="004E3D63" w:rsidRPr="00D22D90" w:rsidRDefault="00184479" w:rsidP="00153AB9">
      <w:pPr>
        <w:pStyle w:val="a9"/>
        <w:numPr>
          <w:ilvl w:val="1"/>
          <w:numId w:val="2"/>
        </w:numPr>
        <w:suppressAutoHyphens/>
        <w:autoSpaceDN w:val="0"/>
        <w:spacing w:line="276" w:lineRule="auto"/>
        <w:ind w:left="0" w:firstLine="709"/>
        <w:contextualSpacing w:val="0"/>
        <w:jc w:val="both"/>
        <w:rPr>
          <w:sz w:val="28"/>
          <w:szCs w:val="28"/>
        </w:rPr>
      </w:pPr>
      <w:r w:rsidRPr="00D22D90">
        <w:rPr>
          <w:sz w:val="28"/>
          <w:szCs w:val="28"/>
        </w:rPr>
        <w:t>В</w:t>
      </w:r>
      <w:r w:rsidR="004E3D63" w:rsidRPr="00D22D90">
        <w:rPr>
          <w:sz w:val="28"/>
          <w:szCs w:val="28"/>
        </w:rPr>
        <w:t xml:space="preserve">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w:t>
      </w:r>
      <w:r w:rsidR="00342A44" w:rsidRPr="00D22D90">
        <w:rPr>
          <w:sz w:val="28"/>
          <w:szCs w:val="28"/>
        </w:rPr>
        <w:t>е</w:t>
      </w:r>
      <w:r w:rsidR="005403EB" w:rsidRPr="00D22D90">
        <w:rPr>
          <w:sz w:val="28"/>
          <w:szCs w:val="28"/>
        </w:rPr>
        <w:t>е</w:t>
      </w:r>
      <w:r w:rsidR="004E3D63" w:rsidRPr="00D22D90">
        <w:rPr>
          <w:sz w:val="28"/>
          <w:szCs w:val="28"/>
        </w:rPr>
        <w:t xml:space="preserve">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0D0285" w:rsidRPr="00D22D90" w:rsidRDefault="000D0285" w:rsidP="00153AB9">
      <w:pPr>
        <w:pStyle w:val="a9"/>
        <w:suppressAutoHyphens/>
        <w:autoSpaceDN w:val="0"/>
        <w:spacing w:line="276" w:lineRule="auto"/>
        <w:ind w:left="709"/>
        <w:contextualSpacing w:val="0"/>
        <w:jc w:val="both"/>
        <w:rPr>
          <w:sz w:val="28"/>
          <w:szCs w:val="28"/>
        </w:rPr>
      </w:pPr>
    </w:p>
    <w:p w:rsidR="006E3FF5" w:rsidRPr="00D22D90" w:rsidRDefault="006E3FF5"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bookmarkStart w:id="6" w:name="_Toc519174886"/>
      <w:bookmarkStart w:id="7" w:name="_Toc231391423"/>
      <w:r w:rsidRPr="00D22D90">
        <w:rPr>
          <w:rFonts w:ascii="Times New Roman" w:eastAsia="Times New Roman CYR" w:hAnsi="Times New Roman" w:cs="Times New Roman"/>
          <w:color w:val="000000" w:themeColor="text1"/>
        </w:rPr>
        <w:t>Раздел IV</w:t>
      </w:r>
      <w:r w:rsidR="00D01FF1"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Критерии</w:t>
      </w:r>
      <w:r w:rsidR="005C3327" w:rsidRPr="00D22D90">
        <w:rPr>
          <w:rFonts w:ascii="Times New Roman" w:eastAsia="Times New Roman CYR" w:hAnsi="Times New Roman" w:cs="Times New Roman"/>
          <w:color w:val="000000" w:themeColor="text1"/>
        </w:rPr>
        <w:t xml:space="preserve"> и параметры критериев</w:t>
      </w:r>
      <w:r w:rsidR="00F03083">
        <w:rPr>
          <w:rFonts w:ascii="Times New Roman" w:eastAsia="Times New Roman CYR" w:hAnsi="Times New Roman" w:cs="Times New Roman"/>
          <w:color w:val="000000" w:themeColor="text1"/>
        </w:rPr>
        <w:t xml:space="preserve"> К</w:t>
      </w:r>
      <w:r w:rsidRPr="00D22D90">
        <w:rPr>
          <w:rFonts w:ascii="Times New Roman" w:eastAsia="Times New Roman CYR" w:hAnsi="Times New Roman" w:cs="Times New Roman"/>
          <w:color w:val="000000" w:themeColor="text1"/>
        </w:rPr>
        <w:t>онкурса</w:t>
      </w:r>
      <w:bookmarkEnd w:id="6"/>
      <w:bookmarkEnd w:id="7"/>
    </w:p>
    <w:p w:rsidR="002E29EC" w:rsidRPr="00D22D90" w:rsidRDefault="002E29EC" w:rsidP="00153AB9">
      <w:pPr>
        <w:spacing w:line="276" w:lineRule="auto"/>
        <w:ind w:firstLine="709"/>
        <w:jc w:val="both"/>
        <w:rPr>
          <w:rFonts w:eastAsia="Times New Roman CYR"/>
          <w:sz w:val="28"/>
          <w:szCs w:val="28"/>
        </w:rPr>
      </w:pPr>
    </w:p>
    <w:p w:rsidR="00184479" w:rsidRPr="00D22D90" w:rsidRDefault="00184479" w:rsidP="00153AB9">
      <w:pPr>
        <w:pStyle w:val="a9"/>
        <w:numPr>
          <w:ilvl w:val="0"/>
          <w:numId w:val="2"/>
        </w:numPr>
        <w:suppressAutoHyphens/>
        <w:autoSpaceDN w:val="0"/>
        <w:spacing w:line="276" w:lineRule="auto"/>
        <w:ind w:left="0" w:firstLine="709"/>
        <w:contextualSpacing w:val="0"/>
        <w:jc w:val="both"/>
        <w:rPr>
          <w:vanish/>
          <w:sz w:val="28"/>
          <w:szCs w:val="28"/>
        </w:rPr>
      </w:pPr>
    </w:p>
    <w:p w:rsidR="000D0285" w:rsidRPr="00D22D90" w:rsidRDefault="000D0285" w:rsidP="00153AB9">
      <w:pPr>
        <w:pStyle w:val="a9"/>
        <w:widowControl w:val="0"/>
        <w:tabs>
          <w:tab w:val="left" w:pos="1196"/>
        </w:tabs>
        <w:autoSpaceDE w:val="0"/>
        <w:autoSpaceDN w:val="0"/>
        <w:spacing w:line="276" w:lineRule="auto"/>
        <w:ind w:left="0" w:firstLine="709"/>
        <w:contextualSpacing w:val="0"/>
        <w:jc w:val="both"/>
        <w:rPr>
          <w:sz w:val="28"/>
          <w:szCs w:val="28"/>
        </w:rPr>
      </w:pPr>
      <w:bookmarkStart w:id="8" w:name="_Toc519174887"/>
      <w:r w:rsidRPr="00D22D90">
        <w:rPr>
          <w:sz w:val="28"/>
          <w:szCs w:val="28"/>
        </w:rPr>
        <w:t>4</w:t>
      </w:r>
      <w:r w:rsidR="00F03083">
        <w:rPr>
          <w:sz w:val="28"/>
          <w:szCs w:val="28"/>
        </w:rPr>
        <w:t>.1. В соответствии с условиями К</w:t>
      </w:r>
      <w:r w:rsidRPr="00D22D90">
        <w:rPr>
          <w:sz w:val="28"/>
          <w:szCs w:val="28"/>
        </w:rPr>
        <w:t xml:space="preserve">онкурса </w:t>
      </w:r>
      <w:r w:rsidR="00F03083">
        <w:rPr>
          <w:sz w:val="28"/>
          <w:szCs w:val="28"/>
        </w:rPr>
        <w:t>установлены следующие критерии К</w:t>
      </w:r>
      <w:r w:rsidRPr="00D22D90">
        <w:rPr>
          <w:sz w:val="28"/>
          <w:szCs w:val="28"/>
        </w:rPr>
        <w:t>онкурса, на основе которых осуществляется оценка кон</w:t>
      </w:r>
      <w:r w:rsidR="00F03083">
        <w:rPr>
          <w:sz w:val="28"/>
          <w:szCs w:val="28"/>
        </w:rPr>
        <w:t>курсных предложений участников К</w:t>
      </w:r>
      <w:r w:rsidRPr="00D22D90">
        <w:rPr>
          <w:sz w:val="28"/>
          <w:szCs w:val="28"/>
        </w:rPr>
        <w:t>онкурса, и параметры этих критериев:</w:t>
      </w:r>
    </w:p>
    <w:p w:rsidR="000D0285" w:rsidRPr="00D22D90" w:rsidRDefault="000D0285" w:rsidP="00153AB9">
      <w:pPr>
        <w:pStyle w:val="af8"/>
        <w:spacing w:after="0" w:line="276" w:lineRule="auto"/>
        <w:rPr>
          <w:sz w:val="28"/>
          <w:szCs w:val="28"/>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3121"/>
        <w:gridCol w:w="1878"/>
        <w:gridCol w:w="1979"/>
        <w:gridCol w:w="1648"/>
      </w:tblGrid>
      <w:tr w:rsidR="000D0285" w:rsidRPr="00D22D90" w:rsidTr="000D0285">
        <w:trPr>
          <w:trHeight w:val="2136"/>
        </w:trPr>
        <w:tc>
          <w:tcPr>
            <w:tcW w:w="454" w:type="dxa"/>
          </w:tcPr>
          <w:p w:rsidR="000D0285" w:rsidRPr="00D22D90" w:rsidRDefault="000D0285" w:rsidP="00153AB9">
            <w:pPr>
              <w:pStyle w:val="TableParagraph"/>
              <w:spacing w:line="276" w:lineRule="auto"/>
              <w:ind w:left="0"/>
              <w:jc w:val="center"/>
              <w:rPr>
                <w:sz w:val="28"/>
                <w:szCs w:val="28"/>
              </w:rPr>
            </w:pPr>
            <w:r w:rsidRPr="00D22D90">
              <w:rPr>
                <w:spacing w:val="-10"/>
                <w:sz w:val="28"/>
                <w:szCs w:val="28"/>
              </w:rPr>
              <w:t xml:space="preserve">№ </w:t>
            </w:r>
            <w:r w:rsidRPr="00D22D90">
              <w:rPr>
                <w:spacing w:val="-6"/>
                <w:sz w:val="28"/>
                <w:szCs w:val="28"/>
              </w:rPr>
              <w:t>п/</w:t>
            </w:r>
            <w:r w:rsidRPr="00D22D90">
              <w:rPr>
                <w:spacing w:val="-10"/>
                <w:sz w:val="28"/>
                <w:szCs w:val="28"/>
              </w:rPr>
              <w:t>п</w:t>
            </w:r>
          </w:p>
        </w:tc>
        <w:tc>
          <w:tcPr>
            <w:tcW w:w="3121" w:type="dxa"/>
          </w:tcPr>
          <w:p w:rsidR="000D0285" w:rsidRPr="00D22D90" w:rsidRDefault="000D0285" w:rsidP="00153AB9">
            <w:pPr>
              <w:pStyle w:val="TableParagraph"/>
              <w:spacing w:line="276" w:lineRule="auto"/>
              <w:ind w:left="0"/>
              <w:jc w:val="center"/>
              <w:rPr>
                <w:sz w:val="28"/>
                <w:szCs w:val="28"/>
              </w:rPr>
            </w:pPr>
            <w:r w:rsidRPr="00D22D90">
              <w:rPr>
                <w:sz w:val="28"/>
                <w:szCs w:val="28"/>
              </w:rPr>
              <w:t xml:space="preserve">Критерий </w:t>
            </w:r>
            <w:r w:rsidR="00F03083">
              <w:rPr>
                <w:spacing w:val="-2"/>
                <w:sz w:val="28"/>
                <w:szCs w:val="28"/>
                <w:lang w:val="ru-RU"/>
              </w:rPr>
              <w:t>К</w:t>
            </w:r>
            <w:r w:rsidRPr="00D22D90">
              <w:rPr>
                <w:spacing w:val="-2"/>
                <w:sz w:val="28"/>
                <w:szCs w:val="28"/>
              </w:rPr>
              <w:t>онкурса</w:t>
            </w:r>
          </w:p>
        </w:tc>
        <w:tc>
          <w:tcPr>
            <w:tcW w:w="1878" w:type="dxa"/>
          </w:tcPr>
          <w:p w:rsidR="000D0285" w:rsidRPr="00D22D90" w:rsidRDefault="00F03083" w:rsidP="00153AB9">
            <w:pPr>
              <w:pStyle w:val="TableParagraph"/>
              <w:spacing w:line="276" w:lineRule="auto"/>
              <w:ind w:left="0"/>
              <w:jc w:val="center"/>
              <w:rPr>
                <w:sz w:val="28"/>
                <w:szCs w:val="28"/>
              </w:rPr>
            </w:pPr>
            <w:r>
              <w:rPr>
                <w:spacing w:val="-2"/>
                <w:sz w:val="28"/>
                <w:szCs w:val="28"/>
              </w:rPr>
              <w:t xml:space="preserve">Начальное значение критерия </w:t>
            </w:r>
            <w:r>
              <w:rPr>
                <w:spacing w:val="-2"/>
                <w:sz w:val="28"/>
                <w:szCs w:val="28"/>
                <w:lang w:val="ru-RU"/>
              </w:rPr>
              <w:t>К</w:t>
            </w:r>
            <w:r w:rsidR="000D0285" w:rsidRPr="00D22D90">
              <w:rPr>
                <w:spacing w:val="-2"/>
                <w:sz w:val="28"/>
                <w:szCs w:val="28"/>
              </w:rPr>
              <w:t>онкурса</w:t>
            </w:r>
          </w:p>
        </w:tc>
        <w:tc>
          <w:tcPr>
            <w:tcW w:w="1979" w:type="dxa"/>
          </w:tcPr>
          <w:p w:rsidR="000D0285" w:rsidRPr="0000229E" w:rsidRDefault="000D0285" w:rsidP="00153AB9">
            <w:pPr>
              <w:pStyle w:val="TableParagraph"/>
              <w:spacing w:line="276" w:lineRule="auto"/>
              <w:ind w:left="0"/>
              <w:jc w:val="center"/>
              <w:rPr>
                <w:sz w:val="28"/>
                <w:szCs w:val="28"/>
                <w:lang w:val="ru-RU"/>
              </w:rPr>
            </w:pPr>
            <w:r w:rsidRPr="0000229E">
              <w:rPr>
                <w:sz w:val="28"/>
                <w:szCs w:val="28"/>
                <w:lang w:val="ru-RU"/>
              </w:rPr>
              <w:t xml:space="preserve">Требование к </w:t>
            </w:r>
            <w:r w:rsidRPr="0000229E">
              <w:rPr>
                <w:spacing w:val="-2"/>
                <w:sz w:val="28"/>
                <w:szCs w:val="28"/>
                <w:lang w:val="ru-RU"/>
              </w:rPr>
              <w:t xml:space="preserve">изменению начального значения критерия </w:t>
            </w:r>
            <w:r w:rsidR="00F03083">
              <w:rPr>
                <w:spacing w:val="-2"/>
                <w:sz w:val="28"/>
                <w:szCs w:val="28"/>
                <w:lang w:val="ru-RU"/>
              </w:rPr>
              <w:t>К</w:t>
            </w:r>
            <w:r w:rsidRPr="0000229E">
              <w:rPr>
                <w:spacing w:val="-2"/>
                <w:sz w:val="28"/>
                <w:szCs w:val="28"/>
                <w:lang w:val="ru-RU"/>
              </w:rPr>
              <w:t>онкурса</w:t>
            </w:r>
          </w:p>
        </w:tc>
        <w:tc>
          <w:tcPr>
            <w:tcW w:w="1648" w:type="dxa"/>
          </w:tcPr>
          <w:p w:rsidR="000D0285" w:rsidRPr="00D22D90" w:rsidRDefault="000D0285" w:rsidP="00153AB9">
            <w:pPr>
              <w:pStyle w:val="TableParagraph"/>
              <w:spacing w:line="276" w:lineRule="auto"/>
              <w:ind w:left="0"/>
              <w:jc w:val="center"/>
              <w:rPr>
                <w:sz w:val="28"/>
                <w:szCs w:val="28"/>
              </w:rPr>
            </w:pPr>
            <w:r w:rsidRPr="00D22D90">
              <w:rPr>
                <w:spacing w:val="-2"/>
                <w:sz w:val="28"/>
                <w:szCs w:val="28"/>
              </w:rPr>
              <w:t>Коэффицие</w:t>
            </w:r>
            <w:r w:rsidRPr="00D22D90">
              <w:rPr>
                <w:spacing w:val="-6"/>
                <w:sz w:val="28"/>
                <w:szCs w:val="28"/>
              </w:rPr>
              <w:t xml:space="preserve">нт </w:t>
            </w:r>
            <w:r w:rsidRPr="00D22D90">
              <w:rPr>
                <w:spacing w:val="-2"/>
                <w:sz w:val="28"/>
                <w:szCs w:val="28"/>
              </w:rPr>
              <w:t>значимости</w:t>
            </w:r>
          </w:p>
        </w:tc>
      </w:tr>
      <w:tr w:rsidR="000D0285" w:rsidRPr="00D22D90" w:rsidTr="000D0285">
        <w:trPr>
          <w:trHeight w:val="846"/>
        </w:trPr>
        <w:tc>
          <w:tcPr>
            <w:tcW w:w="454" w:type="dxa"/>
            <w:vAlign w:val="center"/>
          </w:tcPr>
          <w:p w:rsidR="000D0285" w:rsidRPr="00D22D90" w:rsidRDefault="000D0285" w:rsidP="00153AB9">
            <w:pPr>
              <w:pStyle w:val="TableParagraph"/>
              <w:spacing w:line="276" w:lineRule="auto"/>
              <w:ind w:left="0"/>
              <w:jc w:val="center"/>
              <w:rPr>
                <w:sz w:val="28"/>
                <w:szCs w:val="28"/>
              </w:rPr>
            </w:pPr>
            <w:r w:rsidRPr="00D22D90">
              <w:rPr>
                <w:spacing w:val="-5"/>
                <w:sz w:val="28"/>
                <w:szCs w:val="28"/>
              </w:rPr>
              <w:t>1.</w:t>
            </w:r>
          </w:p>
        </w:tc>
        <w:tc>
          <w:tcPr>
            <w:tcW w:w="3121" w:type="dxa"/>
            <w:vAlign w:val="center"/>
          </w:tcPr>
          <w:p w:rsidR="000D0285" w:rsidRPr="0000229E" w:rsidRDefault="00D6164A" w:rsidP="00153AB9">
            <w:pPr>
              <w:pStyle w:val="TableParagraph"/>
              <w:tabs>
                <w:tab w:val="left" w:pos="1229"/>
              </w:tabs>
              <w:spacing w:line="276" w:lineRule="auto"/>
              <w:ind w:left="0"/>
              <w:jc w:val="center"/>
              <w:rPr>
                <w:sz w:val="28"/>
                <w:szCs w:val="28"/>
                <w:lang w:val="ru-RU"/>
              </w:rPr>
            </w:pPr>
            <w:r w:rsidRPr="0000229E">
              <w:rPr>
                <w:spacing w:val="-2"/>
                <w:sz w:val="28"/>
                <w:szCs w:val="28"/>
                <w:lang w:val="ru-RU"/>
              </w:rPr>
              <w:t>Объем</w:t>
            </w:r>
            <w:r w:rsidRPr="0000229E">
              <w:rPr>
                <w:sz w:val="28"/>
                <w:szCs w:val="28"/>
                <w:lang w:val="ru-RU"/>
              </w:rPr>
              <w:t xml:space="preserve"> </w:t>
            </w:r>
            <w:r w:rsidRPr="0000229E">
              <w:rPr>
                <w:spacing w:val="-2"/>
                <w:sz w:val="28"/>
                <w:szCs w:val="28"/>
                <w:lang w:val="ru-RU"/>
              </w:rPr>
              <w:t>инвестиций</w:t>
            </w:r>
            <w:r w:rsidRPr="0000229E">
              <w:rPr>
                <w:sz w:val="28"/>
                <w:szCs w:val="28"/>
                <w:lang w:val="ru-RU"/>
              </w:rPr>
              <w:t xml:space="preserve"> </w:t>
            </w:r>
            <w:r w:rsidRPr="0000229E">
              <w:rPr>
                <w:spacing w:val="-10"/>
                <w:sz w:val="28"/>
                <w:szCs w:val="28"/>
                <w:lang w:val="ru-RU"/>
              </w:rPr>
              <w:t>в  с</w:t>
            </w:r>
            <w:r w:rsidRPr="0000229E">
              <w:rPr>
                <w:spacing w:val="-2"/>
                <w:sz w:val="28"/>
                <w:szCs w:val="28"/>
                <w:lang w:val="ru-RU"/>
              </w:rPr>
              <w:t>оздание</w:t>
            </w:r>
            <w:r w:rsidRPr="0000229E">
              <w:rPr>
                <w:sz w:val="28"/>
                <w:szCs w:val="28"/>
                <w:lang w:val="ru-RU"/>
              </w:rPr>
              <w:t xml:space="preserve"> </w:t>
            </w:r>
            <w:r w:rsidRPr="0000229E">
              <w:rPr>
                <w:spacing w:val="-2"/>
                <w:sz w:val="28"/>
                <w:szCs w:val="28"/>
                <w:lang w:val="ru-RU"/>
              </w:rPr>
              <w:t>объекта концессионного соглашения</w:t>
            </w:r>
          </w:p>
        </w:tc>
        <w:tc>
          <w:tcPr>
            <w:tcW w:w="1878" w:type="dxa"/>
            <w:vAlign w:val="center"/>
          </w:tcPr>
          <w:p w:rsidR="000D0285" w:rsidRPr="00D22D90" w:rsidRDefault="00F0126A" w:rsidP="00153AB9">
            <w:pPr>
              <w:pStyle w:val="TableParagraph"/>
              <w:spacing w:line="276" w:lineRule="auto"/>
              <w:ind w:left="0"/>
              <w:jc w:val="center"/>
              <w:rPr>
                <w:sz w:val="28"/>
                <w:szCs w:val="28"/>
              </w:rPr>
            </w:pPr>
            <w:r>
              <w:rPr>
                <w:sz w:val="28"/>
                <w:szCs w:val="28"/>
              </w:rPr>
              <w:t>2</w:t>
            </w:r>
            <w:r w:rsidR="009C746F">
              <w:rPr>
                <w:sz w:val="28"/>
                <w:szCs w:val="28"/>
                <w:lang w:val="ru-RU"/>
              </w:rPr>
              <w:t>6</w:t>
            </w:r>
            <w:r>
              <w:rPr>
                <w:sz w:val="28"/>
                <w:szCs w:val="28"/>
                <w:lang w:val="ru-RU"/>
              </w:rPr>
              <w:t>0</w:t>
            </w:r>
            <w:r w:rsidR="000D0285" w:rsidRPr="00D22D90">
              <w:rPr>
                <w:sz w:val="28"/>
                <w:szCs w:val="28"/>
              </w:rPr>
              <w:t xml:space="preserve"> 000 000 </w:t>
            </w:r>
            <w:r w:rsidR="000D0285" w:rsidRPr="00D22D90">
              <w:rPr>
                <w:spacing w:val="-2"/>
                <w:sz w:val="28"/>
                <w:szCs w:val="28"/>
              </w:rPr>
              <w:t>рублей 00 копеек</w:t>
            </w:r>
          </w:p>
        </w:tc>
        <w:tc>
          <w:tcPr>
            <w:tcW w:w="1979" w:type="dxa"/>
            <w:vAlign w:val="center"/>
          </w:tcPr>
          <w:p w:rsidR="000D0285" w:rsidRPr="00D22D90" w:rsidRDefault="000D0285" w:rsidP="00153AB9">
            <w:pPr>
              <w:pStyle w:val="TableParagraph"/>
              <w:spacing w:line="276" w:lineRule="auto"/>
              <w:ind w:left="0"/>
              <w:jc w:val="center"/>
              <w:rPr>
                <w:sz w:val="28"/>
                <w:szCs w:val="28"/>
              </w:rPr>
            </w:pPr>
            <w:r w:rsidRPr="00D22D90">
              <w:rPr>
                <w:spacing w:val="-2"/>
                <w:sz w:val="28"/>
                <w:szCs w:val="28"/>
              </w:rPr>
              <w:t>увеличение</w:t>
            </w:r>
          </w:p>
        </w:tc>
        <w:tc>
          <w:tcPr>
            <w:tcW w:w="1648" w:type="dxa"/>
            <w:vAlign w:val="center"/>
          </w:tcPr>
          <w:p w:rsidR="000D0285" w:rsidRPr="00D22D90" w:rsidRDefault="000D0285" w:rsidP="00153AB9">
            <w:pPr>
              <w:pStyle w:val="TableParagraph"/>
              <w:spacing w:line="276" w:lineRule="auto"/>
              <w:ind w:left="0"/>
              <w:jc w:val="center"/>
              <w:rPr>
                <w:sz w:val="28"/>
                <w:szCs w:val="28"/>
              </w:rPr>
            </w:pPr>
            <w:r w:rsidRPr="00D22D90">
              <w:rPr>
                <w:spacing w:val="-5"/>
                <w:sz w:val="28"/>
                <w:szCs w:val="28"/>
              </w:rPr>
              <w:t>0,2</w:t>
            </w:r>
          </w:p>
        </w:tc>
      </w:tr>
      <w:tr w:rsidR="000D0285" w:rsidRPr="00D22D90" w:rsidTr="000D0285">
        <w:trPr>
          <w:trHeight w:val="1492"/>
        </w:trPr>
        <w:tc>
          <w:tcPr>
            <w:tcW w:w="454" w:type="dxa"/>
            <w:vAlign w:val="center"/>
          </w:tcPr>
          <w:p w:rsidR="000D0285" w:rsidRPr="00D22D90" w:rsidRDefault="000D0285" w:rsidP="00153AB9">
            <w:pPr>
              <w:pStyle w:val="TableParagraph"/>
              <w:spacing w:line="276" w:lineRule="auto"/>
              <w:ind w:left="0"/>
              <w:jc w:val="center"/>
              <w:rPr>
                <w:sz w:val="28"/>
                <w:szCs w:val="28"/>
              </w:rPr>
            </w:pPr>
            <w:r w:rsidRPr="00D22D90">
              <w:rPr>
                <w:spacing w:val="-5"/>
                <w:sz w:val="28"/>
                <w:szCs w:val="28"/>
              </w:rPr>
              <w:t>2.</w:t>
            </w:r>
          </w:p>
        </w:tc>
        <w:tc>
          <w:tcPr>
            <w:tcW w:w="3121" w:type="dxa"/>
            <w:vAlign w:val="center"/>
          </w:tcPr>
          <w:p w:rsidR="000D0285" w:rsidRPr="0000229E" w:rsidRDefault="000D0285" w:rsidP="00153AB9">
            <w:pPr>
              <w:pStyle w:val="TableParagraph"/>
              <w:tabs>
                <w:tab w:val="left" w:pos="1363"/>
                <w:tab w:val="left" w:pos="2121"/>
              </w:tabs>
              <w:spacing w:line="276" w:lineRule="auto"/>
              <w:ind w:left="0"/>
              <w:jc w:val="center"/>
              <w:rPr>
                <w:sz w:val="28"/>
                <w:szCs w:val="28"/>
                <w:lang w:val="ru-RU"/>
              </w:rPr>
            </w:pPr>
            <w:r w:rsidRPr="0000229E">
              <w:rPr>
                <w:spacing w:val="-4"/>
                <w:sz w:val="28"/>
                <w:szCs w:val="28"/>
                <w:lang w:val="ru-RU"/>
              </w:rPr>
              <w:t>Срок</w:t>
            </w:r>
            <w:r w:rsidRPr="0000229E">
              <w:rPr>
                <w:sz w:val="28"/>
                <w:szCs w:val="28"/>
                <w:lang w:val="ru-RU"/>
              </w:rPr>
              <w:t xml:space="preserve"> р</w:t>
            </w:r>
            <w:r w:rsidRPr="0000229E">
              <w:rPr>
                <w:spacing w:val="-2"/>
                <w:sz w:val="28"/>
                <w:szCs w:val="28"/>
                <w:lang w:val="ru-RU"/>
              </w:rPr>
              <w:t>еконструкции и создания/строительства новых объектов концессионного соглашения</w:t>
            </w:r>
          </w:p>
        </w:tc>
        <w:tc>
          <w:tcPr>
            <w:tcW w:w="1878" w:type="dxa"/>
            <w:vAlign w:val="center"/>
          </w:tcPr>
          <w:p w:rsidR="000D0285" w:rsidRPr="00D22D90" w:rsidRDefault="00F0126A" w:rsidP="00153AB9">
            <w:pPr>
              <w:pStyle w:val="TableParagraph"/>
              <w:spacing w:line="276" w:lineRule="auto"/>
              <w:ind w:left="0"/>
              <w:jc w:val="center"/>
              <w:rPr>
                <w:sz w:val="28"/>
                <w:szCs w:val="28"/>
              </w:rPr>
            </w:pPr>
            <w:r>
              <w:rPr>
                <w:spacing w:val="-5"/>
                <w:sz w:val="28"/>
                <w:szCs w:val="28"/>
              </w:rPr>
              <w:t>3</w:t>
            </w:r>
            <w:r w:rsidR="009C746F">
              <w:rPr>
                <w:spacing w:val="-5"/>
                <w:sz w:val="28"/>
                <w:szCs w:val="28"/>
                <w:lang w:val="ru-RU"/>
              </w:rPr>
              <w:t>5</w:t>
            </w:r>
            <w:r w:rsidR="000D0285" w:rsidRPr="00D22D90">
              <w:rPr>
                <w:spacing w:val="-5"/>
                <w:sz w:val="28"/>
                <w:szCs w:val="28"/>
              </w:rPr>
              <w:t xml:space="preserve"> лет</w:t>
            </w:r>
          </w:p>
        </w:tc>
        <w:tc>
          <w:tcPr>
            <w:tcW w:w="1979" w:type="dxa"/>
            <w:vAlign w:val="center"/>
          </w:tcPr>
          <w:p w:rsidR="000D0285" w:rsidRPr="00D22D90" w:rsidRDefault="000D0285" w:rsidP="00153AB9">
            <w:pPr>
              <w:pStyle w:val="TableParagraph"/>
              <w:spacing w:line="276" w:lineRule="auto"/>
              <w:ind w:left="0"/>
              <w:jc w:val="center"/>
              <w:rPr>
                <w:sz w:val="28"/>
                <w:szCs w:val="28"/>
              </w:rPr>
            </w:pPr>
            <w:r w:rsidRPr="00D22D90">
              <w:rPr>
                <w:spacing w:val="-2"/>
                <w:sz w:val="28"/>
                <w:szCs w:val="28"/>
              </w:rPr>
              <w:t>уменьшение</w:t>
            </w:r>
          </w:p>
        </w:tc>
        <w:tc>
          <w:tcPr>
            <w:tcW w:w="1648" w:type="dxa"/>
            <w:vAlign w:val="center"/>
          </w:tcPr>
          <w:p w:rsidR="000D0285" w:rsidRPr="00D22D90" w:rsidRDefault="000D0285" w:rsidP="00153AB9">
            <w:pPr>
              <w:pStyle w:val="TableParagraph"/>
              <w:spacing w:line="276" w:lineRule="auto"/>
              <w:ind w:left="0"/>
              <w:jc w:val="center"/>
              <w:rPr>
                <w:sz w:val="28"/>
                <w:szCs w:val="28"/>
              </w:rPr>
            </w:pPr>
            <w:r w:rsidRPr="00D22D90">
              <w:rPr>
                <w:spacing w:val="-5"/>
                <w:sz w:val="28"/>
                <w:szCs w:val="28"/>
              </w:rPr>
              <w:t>0,8</w:t>
            </w:r>
          </w:p>
        </w:tc>
      </w:tr>
    </w:tbl>
    <w:p w:rsidR="000D0285" w:rsidRPr="00D22D90" w:rsidRDefault="000D0285" w:rsidP="00153AB9">
      <w:pPr>
        <w:pStyle w:val="a9"/>
        <w:widowControl w:val="0"/>
        <w:tabs>
          <w:tab w:val="left" w:pos="1203"/>
        </w:tabs>
        <w:autoSpaceDE w:val="0"/>
        <w:autoSpaceDN w:val="0"/>
        <w:spacing w:line="276" w:lineRule="auto"/>
        <w:ind w:left="0" w:firstLine="709"/>
        <w:contextualSpacing w:val="0"/>
        <w:jc w:val="both"/>
        <w:rPr>
          <w:sz w:val="28"/>
          <w:szCs w:val="28"/>
        </w:rPr>
      </w:pPr>
    </w:p>
    <w:p w:rsidR="000D0285" w:rsidRPr="00D22D90" w:rsidRDefault="000D0285" w:rsidP="00153AB9">
      <w:pPr>
        <w:pStyle w:val="a9"/>
        <w:widowControl w:val="0"/>
        <w:tabs>
          <w:tab w:val="left" w:pos="1203"/>
        </w:tabs>
        <w:autoSpaceDE w:val="0"/>
        <w:autoSpaceDN w:val="0"/>
        <w:spacing w:line="276" w:lineRule="auto"/>
        <w:ind w:left="0" w:firstLine="709"/>
        <w:contextualSpacing w:val="0"/>
        <w:jc w:val="both"/>
        <w:rPr>
          <w:sz w:val="28"/>
          <w:szCs w:val="28"/>
        </w:rPr>
      </w:pPr>
      <w:r w:rsidRPr="00D22D90">
        <w:rPr>
          <w:sz w:val="28"/>
          <w:szCs w:val="28"/>
        </w:rPr>
        <w:t>4.2. По каждому из приведенных критериев конкурса для каждого конкурсного предложения участника конкурса рейтинг рассчитывается следующим образом.</w:t>
      </w:r>
    </w:p>
    <w:p w:rsidR="000D0285" w:rsidRPr="00D22D90" w:rsidRDefault="000D0285" w:rsidP="00153AB9">
      <w:pPr>
        <w:pStyle w:val="af8"/>
        <w:spacing w:after="0" w:line="276" w:lineRule="auto"/>
        <w:ind w:firstLine="709"/>
        <w:jc w:val="both"/>
        <w:rPr>
          <w:sz w:val="28"/>
          <w:szCs w:val="28"/>
        </w:rPr>
      </w:pPr>
      <w:r w:rsidRPr="00D22D90">
        <w:rPr>
          <w:sz w:val="28"/>
          <w:szCs w:val="28"/>
        </w:rPr>
        <w:t>Рейтинг, присуждаемый i-му конкурсному предложению участника конкурса по критерию «</w:t>
      </w:r>
      <w:r w:rsidR="00D6164A" w:rsidRPr="0000229E">
        <w:rPr>
          <w:spacing w:val="-2"/>
          <w:sz w:val="28"/>
          <w:szCs w:val="28"/>
        </w:rPr>
        <w:t>Объем</w:t>
      </w:r>
      <w:r w:rsidR="00D6164A" w:rsidRPr="0000229E">
        <w:rPr>
          <w:sz w:val="28"/>
          <w:szCs w:val="28"/>
        </w:rPr>
        <w:t xml:space="preserve"> </w:t>
      </w:r>
      <w:r w:rsidR="00D6164A" w:rsidRPr="0000229E">
        <w:rPr>
          <w:spacing w:val="-2"/>
          <w:sz w:val="28"/>
          <w:szCs w:val="28"/>
        </w:rPr>
        <w:t>инвестиций</w:t>
      </w:r>
      <w:r w:rsidR="00D6164A" w:rsidRPr="0000229E">
        <w:rPr>
          <w:sz w:val="28"/>
          <w:szCs w:val="28"/>
        </w:rPr>
        <w:t xml:space="preserve"> </w:t>
      </w:r>
      <w:r w:rsidR="00F03083">
        <w:rPr>
          <w:spacing w:val="-10"/>
          <w:sz w:val="28"/>
          <w:szCs w:val="28"/>
        </w:rPr>
        <w:t>в</w:t>
      </w:r>
      <w:r w:rsidR="00D6164A" w:rsidRPr="0000229E">
        <w:rPr>
          <w:spacing w:val="-10"/>
          <w:sz w:val="28"/>
          <w:szCs w:val="28"/>
        </w:rPr>
        <w:t xml:space="preserve"> с</w:t>
      </w:r>
      <w:r w:rsidR="00D6164A" w:rsidRPr="0000229E">
        <w:rPr>
          <w:spacing w:val="-2"/>
          <w:sz w:val="28"/>
          <w:szCs w:val="28"/>
        </w:rPr>
        <w:t>оздание</w:t>
      </w:r>
      <w:r w:rsidR="00D6164A" w:rsidRPr="0000229E">
        <w:rPr>
          <w:sz w:val="28"/>
          <w:szCs w:val="28"/>
        </w:rPr>
        <w:t xml:space="preserve"> </w:t>
      </w:r>
      <w:r w:rsidR="00D6164A" w:rsidRPr="0000229E">
        <w:rPr>
          <w:spacing w:val="-2"/>
          <w:sz w:val="28"/>
          <w:szCs w:val="28"/>
        </w:rPr>
        <w:t>объекта концессионного соглашения</w:t>
      </w:r>
      <w:r w:rsidRPr="00D22D90">
        <w:rPr>
          <w:sz w:val="28"/>
          <w:szCs w:val="28"/>
        </w:rPr>
        <w:t>», рассчитывается по следующей формуле:</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center"/>
        <w:rPr>
          <w:spacing w:val="-4"/>
          <w:sz w:val="28"/>
          <w:szCs w:val="28"/>
        </w:rPr>
      </w:pPr>
      <w:r w:rsidRPr="00D22D90">
        <w:rPr>
          <w:sz w:val="28"/>
          <w:szCs w:val="28"/>
        </w:rPr>
        <w:t>Rpi=0,2x(Кpi - Kpmin)/(Kpmax - Kpmin),</w:t>
      </w:r>
      <w:r w:rsidRPr="00D22D90">
        <w:rPr>
          <w:spacing w:val="-4"/>
          <w:sz w:val="28"/>
          <w:szCs w:val="28"/>
        </w:rPr>
        <w:t>где:</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both"/>
        <w:rPr>
          <w:sz w:val="28"/>
          <w:szCs w:val="28"/>
        </w:rPr>
      </w:pPr>
      <w:r w:rsidRPr="00D22D90">
        <w:rPr>
          <w:sz w:val="28"/>
          <w:szCs w:val="28"/>
        </w:rPr>
        <w:lastRenderedPageBreak/>
        <w:t>Rpi - рейтинг, присуждаемый i-му конкурсному предложению участника конкурса по критерию «</w:t>
      </w:r>
      <w:r w:rsidR="00D6164A" w:rsidRPr="0000229E">
        <w:rPr>
          <w:spacing w:val="-2"/>
          <w:sz w:val="28"/>
          <w:szCs w:val="28"/>
        </w:rPr>
        <w:t>Объем</w:t>
      </w:r>
      <w:r w:rsidR="00D6164A" w:rsidRPr="0000229E">
        <w:rPr>
          <w:sz w:val="28"/>
          <w:szCs w:val="28"/>
        </w:rPr>
        <w:t xml:space="preserve"> </w:t>
      </w:r>
      <w:r w:rsidR="00D6164A" w:rsidRPr="0000229E">
        <w:rPr>
          <w:spacing w:val="-2"/>
          <w:sz w:val="28"/>
          <w:szCs w:val="28"/>
        </w:rPr>
        <w:t>инвестиций</w:t>
      </w:r>
      <w:r w:rsidR="00D6164A" w:rsidRPr="0000229E">
        <w:rPr>
          <w:sz w:val="28"/>
          <w:szCs w:val="28"/>
        </w:rPr>
        <w:t xml:space="preserve"> </w:t>
      </w:r>
      <w:r w:rsidR="00D6164A" w:rsidRPr="0000229E">
        <w:rPr>
          <w:spacing w:val="-10"/>
          <w:sz w:val="28"/>
          <w:szCs w:val="28"/>
        </w:rPr>
        <w:t>в  с</w:t>
      </w:r>
      <w:r w:rsidR="00D6164A" w:rsidRPr="0000229E">
        <w:rPr>
          <w:spacing w:val="-2"/>
          <w:sz w:val="28"/>
          <w:szCs w:val="28"/>
        </w:rPr>
        <w:t>оздание</w:t>
      </w:r>
      <w:r w:rsidR="00D6164A" w:rsidRPr="0000229E">
        <w:rPr>
          <w:sz w:val="28"/>
          <w:szCs w:val="28"/>
        </w:rPr>
        <w:t xml:space="preserve"> </w:t>
      </w:r>
      <w:r w:rsidR="00D6164A" w:rsidRPr="0000229E">
        <w:rPr>
          <w:spacing w:val="-2"/>
          <w:sz w:val="28"/>
          <w:szCs w:val="28"/>
        </w:rPr>
        <w:t>объекта концессионного соглашения</w:t>
      </w:r>
      <w:r w:rsidRPr="00D22D90">
        <w:rPr>
          <w:sz w:val="28"/>
          <w:szCs w:val="28"/>
        </w:rPr>
        <w:t>»;</w:t>
      </w:r>
    </w:p>
    <w:p w:rsidR="000D0285" w:rsidRPr="00D22D90" w:rsidRDefault="000D0285" w:rsidP="00153AB9">
      <w:pPr>
        <w:pStyle w:val="af8"/>
        <w:spacing w:after="0" w:line="276" w:lineRule="auto"/>
        <w:ind w:firstLine="709"/>
        <w:jc w:val="both"/>
        <w:rPr>
          <w:sz w:val="28"/>
          <w:szCs w:val="28"/>
        </w:rPr>
      </w:pPr>
      <w:r w:rsidRPr="00D22D90">
        <w:rPr>
          <w:sz w:val="28"/>
          <w:szCs w:val="28"/>
        </w:rPr>
        <w:t xml:space="preserve">Кpi – предложение i-го участника конкурса по данному </w:t>
      </w:r>
      <w:r w:rsidRPr="00D22D90">
        <w:rPr>
          <w:spacing w:val="-2"/>
          <w:sz w:val="28"/>
          <w:szCs w:val="28"/>
        </w:rPr>
        <w:t>критерию;</w:t>
      </w:r>
    </w:p>
    <w:p w:rsidR="000D0285" w:rsidRPr="00D22D90" w:rsidRDefault="000D0285" w:rsidP="00153AB9">
      <w:pPr>
        <w:pStyle w:val="af8"/>
        <w:spacing w:after="0" w:line="276" w:lineRule="auto"/>
        <w:ind w:firstLine="709"/>
        <w:jc w:val="both"/>
        <w:rPr>
          <w:sz w:val="28"/>
          <w:szCs w:val="28"/>
        </w:rPr>
      </w:pPr>
      <w:r w:rsidRPr="00D22D90">
        <w:rPr>
          <w:sz w:val="28"/>
          <w:szCs w:val="28"/>
        </w:rPr>
        <w:t>Кpmin - минимальное значение по данному критерию, предложенное участниками конкурса;</w:t>
      </w:r>
    </w:p>
    <w:p w:rsidR="000D0285" w:rsidRPr="00D22D90" w:rsidRDefault="000D0285" w:rsidP="00153AB9">
      <w:pPr>
        <w:pStyle w:val="af8"/>
        <w:spacing w:after="0" w:line="276" w:lineRule="auto"/>
        <w:ind w:firstLine="709"/>
        <w:jc w:val="both"/>
        <w:rPr>
          <w:sz w:val="28"/>
          <w:szCs w:val="28"/>
        </w:rPr>
      </w:pPr>
      <w:r w:rsidRPr="00D22D90">
        <w:rPr>
          <w:sz w:val="28"/>
          <w:szCs w:val="28"/>
        </w:rPr>
        <w:t>Kpmax - максимальное значение по данному критерию, предложенное участниками конкурса.</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both"/>
        <w:rPr>
          <w:sz w:val="28"/>
          <w:szCs w:val="28"/>
        </w:rPr>
      </w:pPr>
      <w:r w:rsidRPr="00D22D90">
        <w:rPr>
          <w:sz w:val="28"/>
          <w:szCs w:val="28"/>
        </w:rPr>
        <w:t>Рейтинг, присуждаемый i-му конкурсному предложению участника конкурса по критерию «Срок строительства объекта концессионного соглашения», рассчитывается по формуле:</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center"/>
        <w:rPr>
          <w:sz w:val="28"/>
          <w:szCs w:val="28"/>
        </w:rPr>
      </w:pPr>
      <w:r w:rsidRPr="00D22D90">
        <w:rPr>
          <w:sz w:val="28"/>
          <w:szCs w:val="28"/>
        </w:rPr>
        <w:t>Rti=0,8x (Ktmax-Кti)/ (Ktmax -Ktmin),</w:t>
      </w:r>
      <w:r w:rsidRPr="00D22D90">
        <w:rPr>
          <w:spacing w:val="-4"/>
          <w:sz w:val="28"/>
          <w:szCs w:val="28"/>
        </w:rPr>
        <w:t>где:</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both"/>
        <w:rPr>
          <w:sz w:val="28"/>
          <w:szCs w:val="28"/>
        </w:rPr>
      </w:pPr>
      <w:r w:rsidRPr="00D22D90">
        <w:rPr>
          <w:sz w:val="28"/>
          <w:szCs w:val="28"/>
        </w:rPr>
        <w:t>Rti - рейтинг, присуждаемый i-му конкурсному предложению участника конкурса по критерию «Срок строительства объекта концессионного соглашения»;</w:t>
      </w:r>
    </w:p>
    <w:p w:rsidR="000D0285" w:rsidRPr="00D22D90" w:rsidRDefault="000D0285" w:rsidP="00153AB9">
      <w:pPr>
        <w:pStyle w:val="af8"/>
        <w:spacing w:after="0" w:line="276" w:lineRule="auto"/>
        <w:ind w:firstLine="709"/>
        <w:jc w:val="both"/>
        <w:rPr>
          <w:sz w:val="28"/>
          <w:szCs w:val="28"/>
        </w:rPr>
      </w:pPr>
      <w:r w:rsidRPr="00D22D90">
        <w:rPr>
          <w:sz w:val="28"/>
          <w:szCs w:val="28"/>
        </w:rPr>
        <w:t xml:space="preserve">Kti – предложение i-го участника конкурса по данному </w:t>
      </w:r>
      <w:r w:rsidRPr="00D22D90">
        <w:rPr>
          <w:spacing w:val="-2"/>
          <w:sz w:val="28"/>
          <w:szCs w:val="28"/>
        </w:rPr>
        <w:t>критерию;</w:t>
      </w:r>
    </w:p>
    <w:p w:rsidR="000D0285" w:rsidRPr="00D22D90" w:rsidRDefault="000D0285" w:rsidP="00153AB9">
      <w:pPr>
        <w:pStyle w:val="af8"/>
        <w:spacing w:after="0" w:line="276" w:lineRule="auto"/>
        <w:ind w:firstLine="709"/>
        <w:jc w:val="both"/>
        <w:rPr>
          <w:sz w:val="28"/>
          <w:szCs w:val="28"/>
        </w:rPr>
      </w:pPr>
      <w:r w:rsidRPr="00D22D90">
        <w:rPr>
          <w:sz w:val="28"/>
          <w:szCs w:val="28"/>
        </w:rPr>
        <w:t>Ktmin - минимальное значение по данному критерию, предложенное участниками конкурса;</w:t>
      </w:r>
    </w:p>
    <w:p w:rsidR="000D0285" w:rsidRPr="00D22D90" w:rsidRDefault="000D0285" w:rsidP="00153AB9">
      <w:pPr>
        <w:pStyle w:val="af8"/>
        <w:spacing w:after="0" w:line="276" w:lineRule="auto"/>
        <w:ind w:firstLine="709"/>
        <w:jc w:val="both"/>
        <w:rPr>
          <w:sz w:val="28"/>
          <w:szCs w:val="28"/>
        </w:rPr>
      </w:pPr>
      <w:r w:rsidRPr="00D22D90">
        <w:rPr>
          <w:sz w:val="28"/>
          <w:szCs w:val="28"/>
        </w:rPr>
        <w:t>Ktmax - максимальное значение по данному критерию, предложенное участниками конкурса.</w:t>
      </w:r>
    </w:p>
    <w:p w:rsidR="000D0285" w:rsidRPr="00C55510" w:rsidRDefault="00C55510" w:rsidP="00153AB9">
      <w:pPr>
        <w:widowControl w:val="0"/>
        <w:tabs>
          <w:tab w:val="left" w:pos="1220"/>
        </w:tabs>
        <w:autoSpaceDE w:val="0"/>
        <w:autoSpaceDN w:val="0"/>
        <w:spacing w:line="276" w:lineRule="auto"/>
        <w:ind w:firstLine="709"/>
        <w:jc w:val="both"/>
        <w:rPr>
          <w:sz w:val="28"/>
          <w:szCs w:val="28"/>
        </w:rPr>
      </w:pPr>
      <w:r>
        <w:rPr>
          <w:sz w:val="28"/>
          <w:szCs w:val="28"/>
        </w:rPr>
        <w:t xml:space="preserve">4.3. </w:t>
      </w:r>
      <w:r w:rsidR="000D0285" w:rsidRPr="00C55510">
        <w:rPr>
          <w:sz w:val="28"/>
          <w:szCs w:val="28"/>
        </w:rPr>
        <w:t>В случае если участник конкурса не выполнил требование к изменению начального значения критерия, рейтинг, присуждаемый конкурсному предложению данного участника конкурса по данному критерию, считается равным нулю.</w:t>
      </w:r>
    </w:p>
    <w:p w:rsidR="000D0285" w:rsidRPr="00D22D90" w:rsidRDefault="000D0285" w:rsidP="00153AB9">
      <w:pPr>
        <w:pStyle w:val="af8"/>
        <w:spacing w:after="0" w:line="276" w:lineRule="auto"/>
        <w:ind w:firstLine="709"/>
        <w:jc w:val="both"/>
        <w:rPr>
          <w:spacing w:val="-2"/>
          <w:sz w:val="28"/>
          <w:szCs w:val="28"/>
        </w:rPr>
      </w:pPr>
      <w:r w:rsidRPr="00D22D90">
        <w:rPr>
          <w:sz w:val="28"/>
          <w:szCs w:val="28"/>
        </w:rPr>
        <w:t>Для каждого конкурсного предложения участника конкурса рейтинги, рассчитанные по всем критериям конкурса, суммируются в целях определения итогового рейтинга. Итоговый рейтинг конкурсного предложения участника конкурса (R</w:t>
      </w:r>
      <w:r w:rsidRPr="00D22D90">
        <w:rPr>
          <w:sz w:val="28"/>
          <w:szCs w:val="28"/>
          <w:vertAlign w:val="subscript"/>
        </w:rPr>
        <w:t>i</w:t>
      </w:r>
      <w:r w:rsidRPr="00D22D90">
        <w:rPr>
          <w:sz w:val="28"/>
          <w:szCs w:val="28"/>
        </w:rPr>
        <w:t xml:space="preserve">) определяется по следующей </w:t>
      </w:r>
      <w:r w:rsidRPr="00D22D90">
        <w:rPr>
          <w:spacing w:val="-2"/>
          <w:sz w:val="28"/>
          <w:szCs w:val="28"/>
        </w:rPr>
        <w:t>формуле:</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center"/>
        <w:rPr>
          <w:sz w:val="28"/>
          <w:szCs w:val="28"/>
        </w:rPr>
      </w:pPr>
      <w:r w:rsidRPr="00D22D90">
        <w:rPr>
          <w:sz w:val="28"/>
          <w:szCs w:val="28"/>
        </w:rPr>
        <w:t>R</w:t>
      </w:r>
      <w:r w:rsidRPr="00D22D90">
        <w:rPr>
          <w:sz w:val="28"/>
          <w:szCs w:val="28"/>
          <w:vertAlign w:val="subscript"/>
        </w:rPr>
        <w:t>i</w:t>
      </w:r>
      <w:r w:rsidRPr="00D22D90">
        <w:rPr>
          <w:sz w:val="28"/>
          <w:szCs w:val="28"/>
        </w:rPr>
        <w:t>=Rpi +</w:t>
      </w:r>
      <w:r w:rsidRPr="00D22D90">
        <w:rPr>
          <w:spacing w:val="-4"/>
          <w:sz w:val="28"/>
          <w:szCs w:val="28"/>
        </w:rPr>
        <w:t>Rti.</w:t>
      </w:r>
    </w:p>
    <w:p w:rsidR="000D0285" w:rsidRPr="00D22D90" w:rsidRDefault="000D0285" w:rsidP="00153AB9">
      <w:pPr>
        <w:pStyle w:val="af8"/>
        <w:spacing w:after="0" w:line="276" w:lineRule="auto"/>
        <w:ind w:firstLine="709"/>
        <w:jc w:val="both"/>
        <w:rPr>
          <w:sz w:val="28"/>
          <w:szCs w:val="28"/>
        </w:rPr>
      </w:pPr>
    </w:p>
    <w:p w:rsidR="000D0285" w:rsidRPr="00D22D90" w:rsidRDefault="000D0285" w:rsidP="00153AB9">
      <w:pPr>
        <w:pStyle w:val="af8"/>
        <w:spacing w:after="0" w:line="276" w:lineRule="auto"/>
        <w:ind w:firstLine="709"/>
        <w:jc w:val="both"/>
        <w:rPr>
          <w:sz w:val="28"/>
          <w:szCs w:val="28"/>
        </w:rPr>
      </w:pPr>
      <w:r w:rsidRPr="00D22D90">
        <w:rPr>
          <w:sz w:val="28"/>
          <w:szCs w:val="28"/>
        </w:rPr>
        <w:t xml:space="preserve">Оценка конкурсных предложений осуществляется в порядке, предусмотренном </w:t>
      </w:r>
      <w:hyperlink r:id="rId14">
        <w:r w:rsidRPr="00D22D90">
          <w:rPr>
            <w:sz w:val="28"/>
            <w:szCs w:val="28"/>
          </w:rPr>
          <w:t>статьей 32</w:t>
        </w:r>
      </w:hyperlink>
      <w:r w:rsidRPr="00D22D90">
        <w:rPr>
          <w:sz w:val="28"/>
          <w:szCs w:val="28"/>
        </w:rPr>
        <w:t xml:space="preserve"> Федерального закона от 21.07.2005 № 115-ФЗ «О концессионных </w:t>
      </w:r>
      <w:r w:rsidRPr="00D22D90">
        <w:rPr>
          <w:spacing w:val="-2"/>
          <w:sz w:val="28"/>
          <w:szCs w:val="28"/>
        </w:rPr>
        <w:t>соглашениях».</w:t>
      </w:r>
    </w:p>
    <w:p w:rsidR="000D0285" w:rsidRPr="00D22D90" w:rsidRDefault="000D0285" w:rsidP="00153AB9">
      <w:pPr>
        <w:widowControl w:val="0"/>
        <w:autoSpaceDE w:val="0"/>
        <w:autoSpaceDN w:val="0"/>
        <w:spacing w:line="276" w:lineRule="auto"/>
        <w:jc w:val="center"/>
        <w:rPr>
          <w:sz w:val="28"/>
          <w:szCs w:val="28"/>
        </w:rPr>
      </w:pPr>
    </w:p>
    <w:p w:rsidR="00D55322" w:rsidRPr="00D22D90" w:rsidRDefault="00D55322"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p>
    <w:p w:rsidR="00327603" w:rsidRPr="00D22D90" w:rsidRDefault="006E3FF5"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bookmarkStart w:id="9" w:name="_Toc231391424"/>
      <w:r w:rsidRPr="00D22D90">
        <w:rPr>
          <w:rFonts w:ascii="Times New Roman" w:eastAsia="Times New Roman CYR" w:hAnsi="Times New Roman" w:cs="Times New Roman"/>
          <w:color w:val="000000" w:themeColor="text1"/>
        </w:rPr>
        <w:t>Раздел V</w:t>
      </w:r>
      <w:r w:rsidR="00D01FF1" w:rsidRPr="00D22D90">
        <w:rPr>
          <w:rFonts w:ascii="Times New Roman" w:eastAsia="Times New Roman CYR" w:hAnsi="Times New Roman" w:cs="Times New Roman"/>
          <w:color w:val="000000" w:themeColor="text1"/>
        </w:rPr>
        <w:t xml:space="preserve">. </w:t>
      </w:r>
      <w:r w:rsidR="005C3327" w:rsidRPr="00D22D90">
        <w:rPr>
          <w:rFonts w:ascii="Times New Roman" w:eastAsia="Times New Roman CYR" w:hAnsi="Times New Roman" w:cs="Times New Roman"/>
          <w:color w:val="000000" w:themeColor="text1"/>
        </w:rPr>
        <w:t>Исчерпывающий перечень документов и материалов и формы их представления заявителями, участниками конкурса</w:t>
      </w:r>
      <w:bookmarkEnd w:id="8"/>
      <w:bookmarkEnd w:id="9"/>
    </w:p>
    <w:p w:rsidR="002E29EC" w:rsidRPr="00D22D90" w:rsidRDefault="002E29EC" w:rsidP="00153AB9">
      <w:pPr>
        <w:spacing w:line="276" w:lineRule="auto"/>
        <w:ind w:firstLine="709"/>
        <w:jc w:val="both"/>
        <w:rPr>
          <w:rFonts w:eastAsia="Times New Roman CYR"/>
          <w:sz w:val="28"/>
          <w:szCs w:val="28"/>
        </w:rPr>
      </w:pPr>
    </w:p>
    <w:p w:rsidR="00184479" w:rsidRPr="00D22D90" w:rsidRDefault="00184479" w:rsidP="00153AB9">
      <w:pPr>
        <w:pStyle w:val="a9"/>
        <w:numPr>
          <w:ilvl w:val="0"/>
          <w:numId w:val="2"/>
        </w:numPr>
        <w:suppressAutoHyphens/>
        <w:autoSpaceDN w:val="0"/>
        <w:spacing w:line="276" w:lineRule="auto"/>
        <w:ind w:left="0" w:firstLine="709"/>
        <w:contextualSpacing w:val="0"/>
        <w:jc w:val="both"/>
        <w:rPr>
          <w:vanish/>
          <w:sz w:val="28"/>
          <w:szCs w:val="28"/>
        </w:rPr>
      </w:pPr>
    </w:p>
    <w:p w:rsidR="00A30A12" w:rsidRPr="00D22D90" w:rsidRDefault="00725400" w:rsidP="00153AB9">
      <w:pPr>
        <w:suppressAutoHyphens/>
        <w:autoSpaceDN w:val="0"/>
        <w:spacing w:line="276" w:lineRule="auto"/>
        <w:ind w:firstLine="709"/>
        <w:jc w:val="both"/>
        <w:rPr>
          <w:sz w:val="28"/>
          <w:szCs w:val="28"/>
        </w:rPr>
      </w:pPr>
      <w:r w:rsidRPr="00D22D90">
        <w:rPr>
          <w:sz w:val="28"/>
          <w:szCs w:val="28"/>
        </w:rPr>
        <w:t xml:space="preserve">5.1. </w:t>
      </w:r>
      <w:r w:rsidR="002777CD" w:rsidRPr="00D22D90">
        <w:rPr>
          <w:sz w:val="28"/>
          <w:szCs w:val="28"/>
        </w:rPr>
        <w:t xml:space="preserve">Для участия в предварительном отборе Заявитель </w:t>
      </w:r>
      <w:r w:rsidR="00A30A12" w:rsidRPr="00D22D90">
        <w:rPr>
          <w:sz w:val="28"/>
          <w:szCs w:val="28"/>
        </w:rPr>
        <w:t>должен быть зарегистрирован в государственной системе «Официальный сайт РФ в информационно - телекоммуникационной системе «Интернет» www.torgi.gov.ru.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725400" w:rsidRPr="00D22D90" w:rsidRDefault="00A30A12" w:rsidP="00153AB9">
      <w:pPr>
        <w:suppressAutoHyphens/>
        <w:autoSpaceDN w:val="0"/>
        <w:spacing w:line="276" w:lineRule="auto"/>
        <w:ind w:firstLine="709"/>
        <w:jc w:val="both"/>
        <w:rPr>
          <w:sz w:val="28"/>
          <w:szCs w:val="28"/>
        </w:rPr>
      </w:pPr>
      <w:r w:rsidRPr="00D22D90">
        <w:rPr>
          <w:sz w:val="28"/>
          <w:szCs w:val="28"/>
        </w:rPr>
        <w:t xml:space="preserve">Заявитель </w:t>
      </w:r>
      <w:r w:rsidR="00C92CDA" w:rsidRPr="00D22D90">
        <w:rPr>
          <w:sz w:val="28"/>
          <w:szCs w:val="28"/>
        </w:rPr>
        <w:t>направляет в государственной системе «Официальный сайт РФ в информационно - телекоммуникационной системе «Интернет» www.torgi.gov.ru</w:t>
      </w:r>
      <w:r w:rsidR="002777CD" w:rsidRPr="00D22D90">
        <w:rPr>
          <w:sz w:val="28"/>
          <w:szCs w:val="28"/>
        </w:rPr>
        <w:t xml:space="preserve"> </w:t>
      </w:r>
      <w:r w:rsidR="00C92CDA" w:rsidRPr="00D22D90">
        <w:rPr>
          <w:sz w:val="28"/>
          <w:szCs w:val="28"/>
        </w:rPr>
        <w:t xml:space="preserve">заявку </w:t>
      </w:r>
      <w:r w:rsidR="00725400" w:rsidRPr="00D22D90">
        <w:rPr>
          <w:sz w:val="28"/>
          <w:szCs w:val="28"/>
        </w:rPr>
        <w:t xml:space="preserve">на участие в предварительном отборе </w:t>
      </w:r>
      <w:r w:rsidR="00C92CDA" w:rsidRPr="00D22D90">
        <w:rPr>
          <w:sz w:val="28"/>
          <w:szCs w:val="28"/>
        </w:rPr>
        <w:t>в форме электронного документа, подписанную усиленной квалифицированной подписью.</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5.2. Заявка на участие в предварительном отборе должна содержать </w:t>
      </w:r>
      <w:r w:rsidR="002777CD" w:rsidRPr="00D22D90">
        <w:rPr>
          <w:sz w:val="28"/>
          <w:szCs w:val="28"/>
        </w:rPr>
        <w:t>следующие документы и материалы:</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5.2.1. </w:t>
      </w:r>
      <w:r w:rsidR="002777CD" w:rsidRPr="00D22D90">
        <w:rPr>
          <w:sz w:val="28"/>
          <w:szCs w:val="28"/>
        </w:rPr>
        <w:t>Заявка, составленная в соответствии с требованиями, указанными в ра</w:t>
      </w:r>
      <w:r w:rsidR="009F3336" w:rsidRPr="00D22D90">
        <w:rPr>
          <w:sz w:val="28"/>
          <w:szCs w:val="28"/>
        </w:rPr>
        <w:t xml:space="preserve">зделе </w:t>
      </w:r>
      <w:r w:rsidR="004F1E91" w:rsidRPr="00D22D90">
        <w:rPr>
          <w:sz w:val="28"/>
          <w:szCs w:val="28"/>
        </w:rPr>
        <w:t>V</w:t>
      </w:r>
      <w:r w:rsidR="009D185A" w:rsidRPr="00D22D90">
        <w:rPr>
          <w:sz w:val="28"/>
          <w:szCs w:val="28"/>
        </w:rPr>
        <w:t>II</w:t>
      </w:r>
      <w:r w:rsidR="009F3336" w:rsidRPr="00D22D90">
        <w:rPr>
          <w:sz w:val="28"/>
          <w:szCs w:val="28"/>
        </w:rPr>
        <w:t xml:space="preserve"> Конкурсной документации</w:t>
      </w:r>
      <w:r w:rsidR="00A74BF7" w:rsidRPr="00D22D90">
        <w:rPr>
          <w:sz w:val="28"/>
          <w:szCs w:val="28"/>
        </w:rPr>
        <w:t>.</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5.2.2. </w:t>
      </w:r>
      <w:r w:rsidR="009F3336" w:rsidRPr="00D22D90">
        <w:rPr>
          <w:sz w:val="28"/>
          <w:szCs w:val="28"/>
        </w:rPr>
        <w:t>У</w:t>
      </w:r>
      <w:r w:rsidR="002777CD" w:rsidRPr="00D22D90">
        <w:rPr>
          <w:sz w:val="28"/>
          <w:szCs w:val="28"/>
        </w:rPr>
        <w:t xml:space="preserve">достоверенные </w:t>
      </w:r>
      <w:r w:rsidRPr="00D22D90">
        <w:rPr>
          <w:sz w:val="28"/>
          <w:szCs w:val="28"/>
        </w:rPr>
        <w:t>в соответствии с действующим законодательством</w:t>
      </w:r>
      <w:r w:rsidR="00192F25" w:rsidRPr="00D22D90">
        <w:rPr>
          <w:sz w:val="28"/>
          <w:szCs w:val="28"/>
        </w:rPr>
        <w:t xml:space="preserve"> </w:t>
      </w:r>
      <w:r w:rsidR="002777CD" w:rsidRPr="00D22D90">
        <w:rPr>
          <w:sz w:val="28"/>
          <w:szCs w:val="28"/>
        </w:rPr>
        <w:t>сведения о заявителе: организационно-правовая форма, наименование, адрес фактического местоположения, почтовый адрес, номер контактного телефо</w:t>
      </w:r>
      <w:r w:rsidR="009D185A" w:rsidRPr="00D22D90">
        <w:rPr>
          <w:sz w:val="28"/>
          <w:szCs w:val="28"/>
        </w:rPr>
        <w:t>на, реквизиты расч</w:t>
      </w:r>
      <w:r w:rsidR="009239CD" w:rsidRPr="00D22D90">
        <w:rPr>
          <w:sz w:val="28"/>
          <w:szCs w:val="28"/>
        </w:rPr>
        <w:t>ё</w:t>
      </w:r>
      <w:r w:rsidR="009D185A" w:rsidRPr="00D22D90">
        <w:rPr>
          <w:sz w:val="28"/>
          <w:szCs w:val="28"/>
        </w:rPr>
        <w:t>тного счё</w:t>
      </w:r>
      <w:r w:rsidR="002777CD" w:rsidRPr="00D22D90">
        <w:rPr>
          <w:sz w:val="28"/>
          <w:szCs w:val="28"/>
        </w:rPr>
        <w:t>та Заявителя.</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5.2.3. </w:t>
      </w:r>
      <w:r w:rsidR="005C3327" w:rsidRPr="00D22D90">
        <w:rPr>
          <w:sz w:val="28"/>
          <w:szCs w:val="28"/>
        </w:rPr>
        <w:t>Д</w:t>
      </w:r>
      <w:r w:rsidR="002777CD" w:rsidRPr="00D22D90">
        <w:rPr>
          <w:sz w:val="28"/>
          <w:szCs w:val="28"/>
        </w:rPr>
        <w:t>ля иностранного юридического лица –</w:t>
      </w:r>
      <w:r w:rsidRPr="00D22D90">
        <w:rPr>
          <w:sz w:val="28"/>
          <w:szCs w:val="28"/>
        </w:rPr>
        <w:t xml:space="preserve"> </w:t>
      </w:r>
      <w:r w:rsidR="002777CD" w:rsidRPr="00D22D90">
        <w:rPr>
          <w:sz w:val="28"/>
          <w:szCs w:val="28"/>
        </w:rPr>
        <w:t>документ, подтверждающ</w:t>
      </w:r>
      <w:r w:rsidRPr="00D22D90">
        <w:rPr>
          <w:sz w:val="28"/>
          <w:szCs w:val="28"/>
        </w:rPr>
        <w:t>ий</w:t>
      </w:r>
      <w:r w:rsidR="002777CD" w:rsidRPr="00D22D90">
        <w:rPr>
          <w:sz w:val="28"/>
          <w:szCs w:val="28"/>
        </w:rPr>
        <w:t xml:space="preserve">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w:t>
      </w:r>
      <w:r w:rsidR="00A74BF7" w:rsidRPr="00D22D90">
        <w:rPr>
          <w:sz w:val="28"/>
          <w:szCs w:val="28"/>
        </w:rPr>
        <w:t>.</w:t>
      </w:r>
      <w:r w:rsidR="002E29EC" w:rsidRPr="00D22D90">
        <w:rPr>
          <w:sz w:val="28"/>
          <w:szCs w:val="28"/>
        </w:rPr>
        <w:t xml:space="preserve"> </w:t>
      </w:r>
      <w:r w:rsidR="002777CD" w:rsidRPr="00D22D90">
        <w:rPr>
          <w:sz w:val="28"/>
          <w:szCs w:val="28"/>
        </w:rPr>
        <w:t>При этом дата выдачи выписки или иного документа, указанного в настоящем подпункте, должна быть не ран</w:t>
      </w:r>
      <w:r w:rsidR="00342A44" w:rsidRPr="00D22D90">
        <w:rPr>
          <w:sz w:val="28"/>
          <w:szCs w:val="28"/>
        </w:rPr>
        <w:t>е</w:t>
      </w:r>
      <w:r w:rsidR="00041F53" w:rsidRPr="00D22D90">
        <w:rPr>
          <w:sz w:val="28"/>
          <w:szCs w:val="28"/>
        </w:rPr>
        <w:t>е</w:t>
      </w:r>
      <w:r w:rsidR="002777CD" w:rsidRPr="00D22D90">
        <w:rPr>
          <w:sz w:val="28"/>
          <w:szCs w:val="28"/>
        </w:rPr>
        <w:t xml:space="preserve"> чем за </w:t>
      </w:r>
      <w:r w:rsidR="00F31715" w:rsidRPr="00D22D90">
        <w:rPr>
          <w:sz w:val="28"/>
          <w:szCs w:val="28"/>
        </w:rPr>
        <w:t>30</w:t>
      </w:r>
      <w:r w:rsidR="009D185A" w:rsidRPr="00D22D90">
        <w:rPr>
          <w:sz w:val="28"/>
          <w:szCs w:val="28"/>
        </w:rPr>
        <w:t xml:space="preserve"> (</w:t>
      </w:r>
      <w:r w:rsidR="004F1E91" w:rsidRPr="00D22D90">
        <w:rPr>
          <w:sz w:val="28"/>
          <w:szCs w:val="28"/>
        </w:rPr>
        <w:t>тридцать</w:t>
      </w:r>
      <w:r w:rsidR="00283F4D" w:rsidRPr="00D22D90">
        <w:rPr>
          <w:sz w:val="28"/>
          <w:szCs w:val="28"/>
        </w:rPr>
        <w:t xml:space="preserve">) </w:t>
      </w:r>
      <w:r w:rsidR="00F31715" w:rsidRPr="00D22D90">
        <w:rPr>
          <w:sz w:val="28"/>
          <w:szCs w:val="28"/>
        </w:rPr>
        <w:t>дней</w:t>
      </w:r>
      <w:r w:rsidR="002E29EC" w:rsidRPr="00D22D90">
        <w:rPr>
          <w:sz w:val="28"/>
          <w:szCs w:val="28"/>
        </w:rPr>
        <w:t xml:space="preserve"> </w:t>
      </w:r>
      <w:r w:rsidR="002777CD" w:rsidRPr="00D22D90">
        <w:rPr>
          <w:sz w:val="28"/>
          <w:szCs w:val="28"/>
        </w:rPr>
        <w:t xml:space="preserve">до дня опубликования </w:t>
      </w:r>
      <w:r w:rsidR="009F3336" w:rsidRPr="00D22D90">
        <w:rPr>
          <w:sz w:val="28"/>
          <w:szCs w:val="28"/>
        </w:rPr>
        <w:t>сообщения о проведении Конкурса</w:t>
      </w:r>
      <w:r w:rsidR="00A74BF7" w:rsidRPr="00D22D90">
        <w:rPr>
          <w:sz w:val="28"/>
          <w:szCs w:val="28"/>
        </w:rPr>
        <w:t>.</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5.2.4. </w:t>
      </w:r>
      <w:r w:rsidR="009F3336" w:rsidRPr="00D22D90">
        <w:rPr>
          <w:sz w:val="28"/>
          <w:szCs w:val="28"/>
        </w:rPr>
        <w:t>Д</w:t>
      </w:r>
      <w:r w:rsidR="002777CD" w:rsidRPr="00D22D90">
        <w:rPr>
          <w:sz w:val="28"/>
          <w:szCs w:val="28"/>
        </w:rPr>
        <w:t>ля юридического лица –</w:t>
      </w:r>
      <w:r w:rsidRPr="00D22D90">
        <w:rPr>
          <w:sz w:val="28"/>
          <w:szCs w:val="28"/>
        </w:rPr>
        <w:t xml:space="preserve"> </w:t>
      </w:r>
      <w:r w:rsidR="002777CD" w:rsidRPr="00D22D90">
        <w:rPr>
          <w:sz w:val="28"/>
          <w:szCs w:val="28"/>
        </w:rPr>
        <w:t>документ</w:t>
      </w:r>
      <w:r w:rsidRPr="00D22D90">
        <w:rPr>
          <w:sz w:val="28"/>
          <w:szCs w:val="28"/>
        </w:rPr>
        <w:t>ы</w:t>
      </w:r>
      <w:r w:rsidR="002777CD" w:rsidRPr="00D22D90">
        <w:rPr>
          <w:sz w:val="28"/>
          <w:szCs w:val="28"/>
        </w:rPr>
        <w:t>, подтверждающи</w:t>
      </w:r>
      <w:r w:rsidRPr="00D22D90">
        <w:rPr>
          <w:sz w:val="28"/>
          <w:szCs w:val="28"/>
        </w:rPr>
        <w:t>е</w:t>
      </w:r>
      <w:r w:rsidR="002777CD" w:rsidRPr="00D22D90">
        <w:rPr>
          <w:sz w:val="28"/>
          <w:szCs w:val="28"/>
        </w:rPr>
        <w:t xml:space="preserve">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w:t>
      </w:r>
      <w:r w:rsidR="002777CD" w:rsidRPr="00D22D90">
        <w:rPr>
          <w:sz w:val="28"/>
          <w:szCs w:val="28"/>
        </w:rPr>
        <w:lastRenderedPageBreak/>
        <w:t>исполнительного органа, доверенность, выданная Заявителем, лицу, подписавшему заявку, и (или) иные документы;</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5.2.5. Учредительные</w:t>
      </w:r>
      <w:r w:rsidR="002777CD" w:rsidRPr="00D22D90">
        <w:rPr>
          <w:sz w:val="28"/>
          <w:szCs w:val="28"/>
        </w:rPr>
        <w:t xml:space="preserve"> и регистрационны</w:t>
      </w:r>
      <w:r w:rsidRPr="00D22D90">
        <w:rPr>
          <w:sz w:val="28"/>
          <w:szCs w:val="28"/>
        </w:rPr>
        <w:t>е</w:t>
      </w:r>
      <w:r w:rsidR="002777CD" w:rsidRPr="00D22D90">
        <w:rPr>
          <w:sz w:val="28"/>
          <w:szCs w:val="28"/>
        </w:rPr>
        <w:t xml:space="preserve"> документ</w:t>
      </w:r>
      <w:r w:rsidRPr="00D22D90">
        <w:rPr>
          <w:sz w:val="28"/>
          <w:szCs w:val="28"/>
        </w:rPr>
        <w:t>ы</w:t>
      </w:r>
      <w:r w:rsidR="002777CD" w:rsidRPr="00D22D90">
        <w:rPr>
          <w:sz w:val="28"/>
          <w:szCs w:val="28"/>
        </w:rPr>
        <w:t xml:space="preserve"> Заявителя: устав юридического лица, свидетельство о государственной регистрации, свидетельст</w:t>
      </w:r>
      <w:r w:rsidR="00CE2F75" w:rsidRPr="00D22D90">
        <w:rPr>
          <w:sz w:val="28"/>
          <w:szCs w:val="28"/>
        </w:rPr>
        <w:t>во о постановке на налоговый учё</w:t>
      </w:r>
      <w:r w:rsidR="002777CD" w:rsidRPr="00D22D90">
        <w:rPr>
          <w:sz w:val="28"/>
          <w:szCs w:val="28"/>
        </w:rPr>
        <w:t>т, свидетел</w:t>
      </w:r>
      <w:r w:rsidR="009F3336" w:rsidRPr="00D22D90">
        <w:rPr>
          <w:sz w:val="28"/>
          <w:szCs w:val="28"/>
        </w:rPr>
        <w:t>ьство о внесении записи в ЕГРЮЛ.</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5.2.6. Решения</w:t>
      </w:r>
      <w:r w:rsidR="002777CD" w:rsidRPr="00D22D90">
        <w:rPr>
          <w:sz w:val="28"/>
          <w:szCs w:val="28"/>
        </w:rPr>
        <w:t xml:space="preserve"> об одобрении сделок – Концессионного соглашения, если такое одобрение требуется в соответствии с законодательством Российской Федерации.</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5.3. </w:t>
      </w:r>
      <w:r w:rsidR="00F03083">
        <w:rPr>
          <w:sz w:val="28"/>
          <w:szCs w:val="28"/>
        </w:rPr>
        <w:t>Участник К</w:t>
      </w:r>
      <w:r w:rsidR="00A12C7B" w:rsidRPr="00D22D90">
        <w:rPr>
          <w:sz w:val="28"/>
          <w:szCs w:val="28"/>
        </w:rPr>
        <w:t xml:space="preserve">онкурса </w:t>
      </w:r>
      <w:r w:rsidR="003045DB" w:rsidRPr="00D22D90">
        <w:rPr>
          <w:sz w:val="28"/>
          <w:szCs w:val="28"/>
        </w:rPr>
        <w:t>в государственной системе «Официальный сайт РФ в информационно - телекоммуникационной системе «Интернет» www.torgi.gov.ru</w:t>
      </w:r>
      <w:r w:rsidRPr="00D22D90">
        <w:rPr>
          <w:sz w:val="28"/>
          <w:szCs w:val="28"/>
        </w:rPr>
        <w:t>:</w:t>
      </w:r>
    </w:p>
    <w:p w:rsidR="00725400" w:rsidRPr="00D22D90" w:rsidRDefault="00725400" w:rsidP="00153AB9">
      <w:pPr>
        <w:suppressAutoHyphens/>
        <w:autoSpaceDN w:val="0"/>
        <w:spacing w:line="276" w:lineRule="auto"/>
        <w:ind w:firstLine="709"/>
        <w:jc w:val="both"/>
        <w:rPr>
          <w:sz w:val="28"/>
          <w:szCs w:val="28"/>
        </w:rPr>
      </w:pPr>
      <w:r w:rsidRPr="00D22D90">
        <w:rPr>
          <w:sz w:val="28"/>
          <w:szCs w:val="28"/>
        </w:rPr>
        <w:t xml:space="preserve">5.3.1. </w:t>
      </w:r>
      <w:r w:rsidR="00A12C7B" w:rsidRPr="00D22D90">
        <w:rPr>
          <w:sz w:val="28"/>
          <w:szCs w:val="28"/>
        </w:rPr>
        <w:t>Конкурсное предложение по форме, согласно Приложению №</w:t>
      </w:r>
      <w:r w:rsidR="003045DB" w:rsidRPr="00D22D90">
        <w:rPr>
          <w:sz w:val="28"/>
          <w:szCs w:val="28"/>
        </w:rPr>
        <w:t xml:space="preserve"> </w:t>
      </w:r>
      <w:r w:rsidR="008801C4" w:rsidRPr="00D22D90">
        <w:rPr>
          <w:sz w:val="28"/>
          <w:szCs w:val="28"/>
        </w:rPr>
        <w:t>3</w:t>
      </w:r>
      <w:r w:rsidR="009F3336" w:rsidRPr="00D22D90">
        <w:rPr>
          <w:sz w:val="28"/>
          <w:szCs w:val="28"/>
        </w:rPr>
        <w:t xml:space="preserve"> к Конкурсной документации</w:t>
      </w:r>
      <w:r w:rsidR="009D185A" w:rsidRPr="00D22D90">
        <w:rPr>
          <w:sz w:val="28"/>
          <w:szCs w:val="28"/>
        </w:rPr>
        <w:t>.</w:t>
      </w:r>
    </w:p>
    <w:p w:rsidR="001C183E" w:rsidRPr="00D22D90" w:rsidRDefault="00725400" w:rsidP="00153AB9">
      <w:pPr>
        <w:suppressAutoHyphens/>
        <w:autoSpaceDN w:val="0"/>
        <w:spacing w:line="276" w:lineRule="auto"/>
        <w:ind w:firstLine="709"/>
        <w:jc w:val="both"/>
        <w:rPr>
          <w:sz w:val="28"/>
          <w:szCs w:val="28"/>
        </w:rPr>
      </w:pPr>
      <w:r w:rsidRPr="00D22D90">
        <w:rPr>
          <w:sz w:val="28"/>
          <w:szCs w:val="28"/>
        </w:rPr>
        <w:t>5.3.2. П</w:t>
      </w:r>
      <w:r w:rsidR="001C183E" w:rsidRPr="00D22D90">
        <w:rPr>
          <w:sz w:val="28"/>
          <w:szCs w:val="28"/>
        </w:rPr>
        <w:t>одтверждение Участником конкурса того, что:</w:t>
      </w:r>
    </w:p>
    <w:p w:rsidR="001C183E" w:rsidRPr="00D22D90" w:rsidRDefault="001C183E" w:rsidP="00153AB9">
      <w:pPr>
        <w:pStyle w:val="a9"/>
        <w:numPr>
          <w:ilvl w:val="3"/>
          <w:numId w:val="6"/>
        </w:numPr>
        <w:suppressAutoHyphens/>
        <w:autoSpaceDN w:val="0"/>
        <w:spacing w:line="276" w:lineRule="auto"/>
        <w:ind w:left="0" w:firstLine="709"/>
        <w:contextualSpacing w:val="0"/>
        <w:jc w:val="both"/>
        <w:rPr>
          <w:sz w:val="28"/>
          <w:szCs w:val="28"/>
        </w:rPr>
      </w:pPr>
      <w:r w:rsidRPr="00D22D90">
        <w:rPr>
          <w:sz w:val="28"/>
          <w:szCs w:val="28"/>
        </w:rPr>
        <w:t>все документы и сведения, включ</w:t>
      </w:r>
      <w:r w:rsidR="009239CD" w:rsidRPr="00D22D90">
        <w:rPr>
          <w:sz w:val="28"/>
          <w:szCs w:val="28"/>
        </w:rPr>
        <w:t>ё</w:t>
      </w:r>
      <w:r w:rsidRPr="00D22D90">
        <w:rPr>
          <w:sz w:val="28"/>
          <w:szCs w:val="28"/>
        </w:rPr>
        <w:t>нные им в состав представленной ран</w:t>
      </w:r>
      <w:r w:rsidR="009D185A" w:rsidRPr="00D22D90">
        <w:rPr>
          <w:sz w:val="28"/>
          <w:szCs w:val="28"/>
        </w:rPr>
        <w:t>ее</w:t>
      </w:r>
      <w:r w:rsidRPr="00D22D90">
        <w:rPr>
          <w:sz w:val="28"/>
          <w:szCs w:val="28"/>
        </w:rPr>
        <w:t xml:space="preserve"> Заявки, остались без изменения, и на момент подачи Конкурсного предложения</w:t>
      </w:r>
      <w:r w:rsidR="009D185A" w:rsidRPr="00D22D90">
        <w:rPr>
          <w:sz w:val="28"/>
          <w:szCs w:val="28"/>
        </w:rPr>
        <w:t xml:space="preserve"> соответствуют действительности;</w:t>
      </w:r>
    </w:p>
    <w:p w:rsidR="00725400" w:rsidRPr="00D22D90" w:rsidRDefault="001C183E" w:rsidP="00153AB9">
      <w:pPr>
        <w:pStyle w:val="a9"/>
        <w:numPr>
          <w:ilvl w:val="3"/>
          <w:numId w:val="6"/>
        </w:numPr>
        <w:suppressAutoHyphens/>
        <w:autoSpaceDN w:val="0"/>
        <w:spacing w:line="276" w:lineRule="auto"/>
        <w:ind w:left="0" w:firstLine="709"/>
        <w:contextualSpacing w:val="0"/>
        <w:jc w:val="both"/>
        <w:rPr>
          <w:sz w:val="28"/>
          <w:szCs w:val="28"/>
        </w:rPr>
      </w:pPr>
      <w:r w:rsidRPr="00D22D90">
        <w:rPr>
          <w:sz w:val="28"/>
          <w:szCs w:val="28"/>
        </w:rPr>
        <w:t>в случае, если указанные изменения произошли, подтверждение того,</w:t>
      </w:r>
      <w:r w:rsidR="004F1E91" w:rsidRPr="00D22D90">
        <w:rPr>
          <w:sz w:val="28"/>
          <w:szCs w:val="28"/>
        </w:rPr>
        <w:t xml:space="preserve"> что Участник конкурса с учё</w:t>
      </w:r>
      <w:r w:rsidRPr="00D22D90">
        <w:rPr>
          <w:sz w:val="28"/>
          <w:szCs w:val="28"/>
        </w:rPr>
        <w:t>том таких изменений по отношению к представленной ран</w:t>
      </w:r>
      <w:r w:rsidR="00593253" w:rsidRPr="00D22D90">
        <w:rPr>
          <w:sz w:val="28"/>
          <w:szCs w:val="28"/>
        </w:rPr>
        <w:t>ее</w:t>
      </w:r>
      <w:r w:rsidRPr="00D22D90">
        <w:rPr>
          <w:sz w:val="28"/>
          <w:szCs w:val="28"/>
        </w:rPr>
        <w:t xml:space="preserve"> Заявке соответствует требованиям Конкурсной документации и что Конкурсная комиссия была предварительно уведомлена о таких изменениях, соответствующ</w:t>
      </w:r>
      <w:r w:rsidR="009D185A" w:rsidRPr="00D22D90">
        <w:rPr>
          <w:sz w:val="28"/>
          <w:szCs w:val="28"/>
        </w:rPr>
        <w:t>ее у</w:t>
      </w:r>
      <w:r w:rsidRPr="00D22D90">
        <w:rPr>
          <w:sz w:val="28"/>
          <w:szCs w:val="28"/>
        </w:rPr>
        <w:t>ведомление о замене рассмотрено и такие изменения согласованы Конкурсной комиссией;</w:t>
      </w:r>
    </w:p>
    <w:p w:rsidR="00192F25" w:rsidRPr="00D22D90" w:rsidRDefault="00725400" w:rsidP="00153AB9">
      <w:pPr>
        <w:pStyle w:val="a9"/>
        <w:numPr>
          <w:ilvl w:val="3"/>
          <w:numId w:val="6"/>
        </w:numPr>
        <w:suppressAutoHyphens/>
        <w:autoSpaceDN w:val="0"/>
        <w:spacing w:line="276" w:lineRule="auto"/>
        <w:ind w:left="0" w:firstLine="709"/>
        <w:contextualSpacing w:val="0"/>
        <w:jc w:val="both"/>
        <w:rPr>
          <w:sz w:val="28"/>
          <w:szCs w:val="28"/>
        </w:rPr>
      </w:pPr>
      <w:r w:rsidRPr="00D22D90">
        <w:rPr>
          <w:sz w:val="28"/>
          <w:szCs w:val="28"/>
        </w:rPr>
        <w:t>в</w:t>
      </w:r>
      <w:r w:rsidR="001C183E" w:rsidRPr="00D22D90">
        <w:rPr>
          <w:sz w:val="28"/>
          <w:szCs w:val="28"/>
        </w:rPr>
        <w:t xml:space="preserve">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w:t>
      </w:r>
      <w:r w:rsidR="00342A44" w:rsidRPr="00D22D90">
        <w:rPr>
          <w:sz w:val="28"/>
          <w:szCs w:val="28"/>
        </w:rPr>
        <w:t>е</w:t>
      </w:r>
      <w:r w:rsidR="00106F8E" w:rsidRPr="00D22D90">
        <w:rPr>
          <w:sz w:val="28"/>
          <w:szCs w:val="28"/>
        </w:rPr>
        <w:t>е</w:t>
      </w:r>
      <w:r w:rsidR="001C183E" w:rsidRPr="00D22D90">
        <w:rPr>
          <w:sz w:val="28"/>
          <w:szCs w:val="28"/>
        </w:rPr>
        <w:t xml:space="preserve"> юридических лица, то документы и </w:t>
      </w:r>
      <w:r w:rsidR="00106F8E" w:rsidRPr="00D22D90">
        <w:rPr>
          <w:sz w:val="28"/>
          <w:szCs w:val="28"/>
        </w:rPr>
        <w:t>матер</w:t>
      </w:r>
      <w:r w:rsidRPr="00D22D90">
        <w:rPr>
          <w:sz w:val="28"/>
          <w:szCs w:val="28"/>
        </w:rPr>
        <w:t xml:space="preserve">иалы </w:t>
      </w:r>
      <w:r w:rsidR="001C183E" w:rsidRPr="00D22D90">
        <w:rPr>
          <w:sz w:val="28"/>
          <w:szCs w:val="28"/>
        </w:rPr>
        <w:t>Конкурсной документации, представляет каждо</w:t>
      </w:r>
      <w:r w:rsidRPr="00D22D90">
        <w:rPr>
          <w:sz w:val="28"/>
          <w:szCs w:val="28"/>
        </w:rPr>
        <w:t>е из указанных юридических лиц.</w:t>
      </w:r>
    </w:p>
    <w:p w:rsidR="00C92CDA" w:rsidRPr="00D22D90" w:rsidRDefault="00C92CDA" w:rsidP="00153AB9">
      <w:pPr>
        <w:pStyle w:val="a9"/>
        <w:suppressAutoHyphens/>
        <w:autoSpaceDN w:val="0"/>
        <w:spacing w:line="276" w:lineRule="auto"/>
        <w:ind w:left="0" w:firstLine="709"/>
        <w:contextualSpacing w:val="0"/>
        <w:jc w:val="both"/>
        <w:rPr>
          <w:sz w:val="28"/>
          <w:szCs w:val="28"/>
        </w:rPr>
      </w:pPr>
    </w:p>
    <w:p w:rsidR="00A16889" w:rsidRPr="00D22D90" w:rsidRDefault="00A16889"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bookmarkStart w:id="10" w:name="_Toc519174888"/>
      <w:bookmarkStart w:id="11" w:name="_Toc231391425"/>
      <w:r w:rsidRPr="00D22D90">
        <w:rPr>
          <w:rFonts w:ascii="Times New Roman" w:eastAsia="Times New Roman CYR" w:hAnsi="Times New Roman" w:cs="Times New Roman"/>
          <w:color w:val="000000" w:themeColor="text1"/>
        </w:rPr>
        <w:t>Раздел VI</w:t>
      </w:r>
      <w:r w:rsidR="00D01FF1" w:rsidRPr="00D22D90">
        <w:rPr>
          <w:rFonts w:ascii="Times New Roman" w:eastAsia="Times New Roman CYR" w:hAnsi="Times New Roman" w:cs="Times New Roman"/>
          <w:color w:val="000000" w:themeColor="text1"/>
        </w:rPr>
        <w:t xml:space="preserve">. </w:t>
      </w:r>
      <w:r w:rsidR="005C3327" w:rsidRPr="00D22D90">
        <w:rPr>
          <w:rFonts w:ascii="Times New Roman" w:eastAsia="Times New Roman CYR" w:hAnsi="Times New Roman" w:cs="Times New Roman"/>
          <w:color w:val="000000" w:themeColor="text1"/>
        </w:rPr>
        <w:t>Срок опубликования, размещения сообщения о проведении конкурса</w:t>
      </w:r>
      <w:bookmarkEnd w:id="10"/>
      <w:bookmarkEnd w:id="11"/>
    </w:p>
    <w:p w:rsidR="00C92CDA" w:rsidRPr="00D22D90" w:rsidRDefault="00C92CDA" w:rsidP="00153AB9">
      <w:pPr>
        <w:spacing w:line="276" w:lineRule="auto"/>
        <w:ind w:firstLine="709"/>
        <w:jc w:val="both"/>
        <w:rPr>
          <w:rFonts w:eastAsia="Times New Roman CYR"/>
          <w:sz w:val="28"/>
          <w:szCs w:val="28"/>
        </w:rPr>
      </w:pPr>
    </w:p>
    <w:p w:rsidR="00C30AD9" w:rsidRPr="00D22D90" w:rsidRDefault="00C30AD9" w:rsidP="00153AB9">
      <w:pPr>
        <w:pStyle w:val="a9"/>
        <w:numPr>
          <w:ilvl w:val="0"/>
          <w:numId w:val="2"/>
        </w:numPr>
        <w:suppressAutoHyphens/>
        <w:autoSpaceDN w:val="0"/>
        <w:spacing w:line="276" w:lineRule="auto"/>
        <w:ind w:left="0" w:firstLine="709"/>
        <w:contextualSpacing w:val="0"/>
        <w:jc w:val="both"/>
        <w:rPr>
          <w:vanish/>
          <w:sz w:val="28"/>
          <w:szCs w:val="28"/>
        </w:rPr>
      </w:pPr>
    </w:p>
    <w:p w:rsidR="00A16889" w:rsidRPr="00F03083" w:rsidRDefault="00C3512A" w:rsidP="00153AB9">
      <w:pPr>
        <w:spacing w:line="276" w:lineRule="auto"/>
        <w:ind w:firstLine="709"/>
        <w:jc w:val="both"/>
        <w:rPr>
          <w:sz w:val="28"/>
          <w:szCs w:val="28"/>
          <w:lang w:eastAsia="en-US"/>
        </w:rPr>
      </w:pPr>
      <w:r w:rsidRPr="00F03083">
        <w:rPr>
          <w:sz w:val="28"/>
          <w:szCs w:val="28"/>
        </w:rPr>
        <w:t>В</w:t>
      </w:r>
      <w:r w:rsidR="002E29EC" w:rsidRPr="00F03083">
        <w:rPr>
          <w:sz w:val="28"/>
          <w:szCs w:val="28"/>
        </w:rPr>
        <w:t xml:space="preserve"> </w:t>
      </w:r>
      <w:r w:rsidR="008801C4" w:rsidRPr="00F03083">
        <w:rPr>
          <w:sz w:val="28"/>
          <w:szCs w:val="28"/>
        </w:rPr>
        <w:t xml:space="preserve">соответствии с </w:t>
      </w:r>
      <w:r w:rsidR="002E29EC" w:rsidRPr="00F03083">
        <w:rPr>
          <w:sz w:val="28"/>
          <w:szCs w:val="28"/>
        </w:rPr>
        <w:t>П</w:t>
      </w:r>
      <w:r w:rsidR="008801C4" w:rsidRPr="00F03083">
        <w:rPr>
          <w:sz w:val="28"/>
          <w:szCs w:val="28"/>
        </w:rPr>
        <w:t xml:space="preserve">остановлением </w:t>
      </w:r>
      <w:r w:rsidR="00F03083" w:rsidRPr="00F03083">
        <w:rPr>
          <w:sz w:val="28"/>
          <w:szCs w:val="28"/>
        </w:rPr>
        <w:t>Администрации</w:t>
      </w:r>
      <w:r w:rsidR="002E29EC" w:rsidRPr="00F03083">
        <w:rPr>
          <w:sz w:val="28"/>
          <w:szCs w:val="28"/>
        </w:rPr>
        <w:t xml:space="preserve"> Калининского муниципального округа Тверской области </w:t>
      </w:r>
      <w:r w:rsidR="008801C4" w:rsidRPr="00F03083">
        <w:rPr>
          <w:sz w:val="28"/>
          <w:szCs w:val="28"/>
        </w:rPr>
        <w:t>«</w:t>
      </w:r>
      <w:r w:rsidR="00F03083" w:rsidRPr="00F03083">
        <w:rPr>
          <w:sz w:val="28"/>
          <w:szCs w:val="28"/>
          <w:lang w:eastAsia="en-US"/>
        </w:rPr>
        <w:t>О заключении концессионного соглашения</w:t>
      </w:r>
      <w:r w:rsidR="00F03083" w:rsidRPr="00F03083">
        <w:rPr>
          <w:sz w:val="28"/>
          <w:szCs w:val="28"/>
        </w:rPr>
        <w:t xml:space="preserve">  в отношении объекта муниципального имущества - е</w:t>
      </w:r>
      <w:r w:rsidR="00F03083" w:rsidRPr="00F03083">
        <w:rPr>
          <w:sz w:val="28"/>
          <w:szCs w:val="28"/>
          <w:lang w:eastAsia="en-US"/>
        </w:rPr>
        <w:t>диного недвижимого комплекса «</w:t>
      </w:r>
      <w:r w:rsidR="00F03083" w:rsidRPr="00F03083">
        <w:rPr>
          <w:sz w:val="28"/>
          <w:szCs w:val="28"/>
          <w:shd w:val="clear" w:color="auto" w:fill="FFFFFF"/>
        </w:rPr>
        <w:t>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w:t>
      </w:r>
      <w:r w:rsidR="00F03083" w:rsidRPr="00F03083">
        <w:rPr>
          <w:sz w:val="28"/>
          <w:szCs w:val="28"/>
          <w:lang w:eastAsia="en-US"/>
        </w:rPr>
        <w:t xml:space="preserve">» с кадастровым </w:t>
      </w:r>
      <w:r w:rsidR="00F03083" w:rsidRPr="00F03083">
        <w:rPr>
          <w:sz w:val="28"/>
          <w:szCs w:val="28"/>
          <w:lang w:eastAsia="en-US"/>
        </w:rPr>
        <w:lastRenderedPageBreak/>
        <w:t>номером 69:10:0300601:676</w:t>
      </w:r>
      <w:r w:rsidR="00066465" w:rsidRPr="00F03083">
        <w:rPr>
          <w:sz w:val="28"/>
          <w:szCs w:val="28"/>
        </w:rPr>
        <w:t>»</w:t>
      </w:r>
      <w:r w:rsidR="008801C4" w:rsidRPr="00F03083">
        <w:rPr>
          <w:sz w:val="28"/>
          <w:szCs w:val="28"/>
        </w:rPr>
        <w:t xml:space="preserve">, сообщение о проведении открытого Конкурса </w:t>
      </w:r>
      <w:r w:rsidR="00F82229" w:rsidRPr="00F03083">
        <w:rPr>
          <w:sz w:val="28"/>
          <w:szCs w:val="28"/>
        </w:rPr>
        <w:t xml:space="preserve">и все необходимые документы и материалы, в том числе Конкурсная документация </w:t>
      </w:r>
      <w:r w:rsidR="008801C4" w:rsidRPr="00F03083">
        <w:rPr>
          <w:sz w:val="28"/>
          <w:szCs w:val="28"/>
        </w:rPr>
        <w:t xml:space="preserve">подлежит </w:t>
      </w:r>
      <w:r w:rsidR="003045DB" w:rsidRPr="00F03083">
        <w:rPr>
          <w:sz w:val="28"/>
          <w:szCs w:val="28"/>
        </w:rPr>
        <w:t xml:space="preserve">опубликованию </w:t>
      </w:r>
      <w:r w:rsidR="008801C4" w:rsidRPr="00F03083">
        <w:rPr>
          <w:sz w:val="28"/>
          <w:szCs w:val="28"/>
        </w:rPr>
        <w:t xml:space="preserve">на Официальных сайтах, а также </w:t>
      </w:r>
      <w:r w:rsidR="003045DB" w:rsidRPr="00F03083">
        <w:rPr>
          <w:sz w:val="28"/>
          <w:szCs w:val="28"/>
        </w:rPr>
        <w:t>размещению</w:t>
      </w:r>
      <w:r w:rsidR="008801C4" w:rsidRPr="00F03083">
        <w:rPr>
          <w:sz w:val="28"/>
          <w:szCs w:val="28"/>
        </w:rPr>
        <w:t xml:space="preserve"> в Официальном издании</w:t>
      </w:r>
      <w:r w:rsidR="002E29EC" w:rsidRPr="00F03083">
        <w:rPr>
          <w:sz w:val="28"/>
          <w:szCs w:val="28"/>
        </w:rPr>
        <w:t xml:space="preserve"> </w:t>
      </w:r>
      <w:r w:rsidR="001078D4" w:rsidRPr="00F03083">
        <w:rPr>
          <w:sz w:val="28"/>
          <w:szCs w:val="28"/>
        </w:rPr>
        <w:t xml:space="preserve">в срок </w:t>
      </w:r>
      <w:r w:rsidR="001078D4" w:rsidRPr="00F03083">
        <w:rPr>
          <w:b/>
          <w:sz w:val="28"/>
          <w:szCs w:val="28"/>
        </w:rPr>
        <w:t xml:space="preserve">до </w:t>
      </w:r>
      <w:r w:rsidR="002E29EC" w:rsidRPr="00F03083">
        <w:rPr>
          <w:b/>
          <w:sz w:val="28"/>
          <w:szCs w:val="28"/>
        </w:rPr>
        <w:t>05.06.2026</w:t>
      </w:r>
      <w:r w:rsidR="000D0285" w:rsidRPr="00F03083">
        <w:rPr>
          <w:sz w:val="28"/>
          <w:szCs w:val="28"/>
        </w:rPr>
        <w:t>.</w:t>
      </w:r>
    </w:p>
    <w:p w:rsidR="000D0285" w:rsidRPr="00F03083" w:rsidRDefault="000D0285" w:rsidP="00153AB9">
      <w:pPr>
        <w:pStyle w:val="a9"/>
        <w:suppressAutoHyphens/>
        <w:autoSpaceDN w:val="0"/>
        <w:spacing w:line="276" w:lineRule="auto"/>
        <w:ind w:left="0" w:firstLine="709"/>
        <w:contextualSpacing w:val="0"/>
        <w:jc w:val="both"/>
        <w:rPr>
          <w:sz w:val="28"/>
          <w:szCs w:val="28"/>
        </w:rPr>
      </w:pPr>
    </w:p>
    <w:p w:rsidR="00A16889" w:rsidRPr="00D22D90" w:rsidRDefault="00A16889"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12" w:name="_Toc519174889"/>
      <w:bookmarkStart w:id="13" w:name="_Toc231391426"/>
      <w:r w:rsidRPr="00D22D90">
        <w:rPr>
          <w:rFonts w:ascii="Times New Roman" w:eastAsia="Times New Roman CYR" w:hAnsi="Times New Roman" w:cs="Times New Roman"/>
          <w:color w:val="000000" w:themeColor="text1"/>
        </w:rPr>
        <w:t>Раздел VII</w:t>
      </w:r>
      <w:r w:rsidR="00D01FF1" w:rsidRPr="00D22D90">
        <w:rPr>
          <w:rFonts w:ascii="Times New Roman" w:eastAsia="Times New Roman CYR" w:hAnsi="Times New Roman" w:cs="Times New Roman"/>
          <w:color w:val="000000" w:themeColor="text1"/>
        </w:rPr>
        <w:t xml:space="preserve">. </w:t>
      </w:r>
      <w:r w:rsidR="00654FDC" w:rsidRPr="00D22D90">
        <w:rPr>
          <w:rFonts w:ascii="Times New Roman" w:eastAsia="Times New Roman CYR" w:hAnsi="Times New Roman" w:cs="Times New Roman"/>
          <w:color w:val="000000" w:themeColor="text1"/>
        </w:rPr>
        <w:t>Порядок представления заявок на участие в конкурсе и требования, предъявляемые к ним</w:t>
      </w:r>
      <w:bookmarkEnd w:id="12"/>
      <w:bookmarkEnd w:id="13"/>
    </w:p>
    <w:p w:rsidR="00D55322" w:rsidRPr="00D22D90" w:rsidRDefault="00D55322" w:rsidP="00153AB9">
      <w:pPr>
        <w:spacing w:line="276" w:lineRule="auto"/>
        <w:ind w:firstLine="709"/>
        <w:jc w:val="both"/>
        <w:rPr>
          <w:rFonts w:eastAsia="Times New Roman CYR"/>
          <w:sz w:val="28"/>
          <w:szCs w:val="28"/>
        </w:rPr>
      </w:pPr>
    </w:p>
    <w:p w:rsidR="00E90B70" w:rsidRPr="00D22D90" w:rsidRDefault="00E90B70" w:rsidP="00153AB9">
      <w:pPr>
        <w:pStyle w:val="a9"/>
        <w:numPr>
          <w:ilvl w:val="0"/>
          <w:numId w:val="2"/>
        </w:numPr>
        <w:suppressAutoHyphens/>
        <w:autoSpaceDN w:val="0"/>
        <w:spacing w:line="276" w:lineRule="auto"/>
        <w:ind w:left="0" w:firstLine="709"/>
        <w:contextualSpacing w:val="0"/>
        <w:jc w:val="both"/>
        <w:rPr>
          <w:vanish/>
          <w:sz w:val="28"/>
          <w:szCs w:val="28"/>
          <w:highlight w:val="yellow"/>
        </w:rPr>
      </w:pPr>
    </w:p>
    <w:p w:rsidR="001C183E" w:rsidRPr="00D22D90" w:rsidRDefault="00D55322" w:rsidP="00153AB9">
      <w:pPr>
        <w:suppressAutoHyphens/>
        <w:autoSpaceDN w:val="0"/>
        <w:spacing w:line="276" w:lineRule="auto"/>
        <w:ind w:firstLine="709"/>
        <w:jc w:val="both"/>
        <w:rPr>
          <w:sz w:val="28"/>
          <w:szCs w:val="28"/>
        </w:rPr>
      </w:pPr>
      <w:r w:rsidRPr="00D22D90">
        <w:rPr>
          <w:sz w:val="28"/>
          <w:szCs w:val="28"/>
        </w:rPr>
        <w:t xml:space="preserve">7.1 </w:t>
      </w:r>
      <w:r w:rsidR="001C183E" w:rsidRPr="00D22D90">
        <w:rPr>
          <w:sz w:val="28"/>
          <w:szCs w:val="28"/>
        </w:rPr>
        <w:t>Заявки</w:t>
      </w:r>
      <w:r w:rsidR="00A30A12" w:rsidRPr="00D22D90">
        <w:rPr>
          <w:sz w:val="28"/>
          <w:szCs w:val="28"/>
        </w:rPr>
        <w:t xml:space="preserve"> на участие в отборе</w:t>
      </w:r>
      <w:r w:rsidR="001C183E" w:rsidRPr="00D22D90">
        <w:rPr>
          <w:sz w:val="28"/>
          <w:szCs w:val="28"/>
        </w:rPr>
        <w:t xml:space="preserve">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w:t>
      </w:r>
      <w:r w:rsidRPr="00D22D90">
        <w:rPr>
          <w:sz w:val="28"/>
          <w:szCs w:val="28"/>
        </w:rPr>
        <w:t xml:space="preserve">соответствие </w:t>
      </w:r>
      <w:r w:rsidR="001C183E" w:rsidRPr="00D22D90">
        <w:rPr>
          <w:sz w:val="28"/>
          <w:szCs w:val="28"/>
        </w:rPr>
        <w:t>Заявителей требованиям, предъявляемым к Участникам конкурса.</w:t>
      </w:r>
    </w:p>
    <w:p w:rsidR="00960093" w:rsidRPr="00D22D90" w:rsidRDefault="00D55322" w:rsidP="00153AB9">
      <w:pPr>
        <w:suppressAutoHyphens/>
        <w:autoSpaceDN w:val="0"/>
        <w:spacing w:line="276" w:lineRule="auto"/>
        <w:ind w:firstLine="709"/>
        <w:jc w:val="both"/>
        <w:rPr>
          <w:sz w:val="28"/>
          <w:szCs w:val="28"/>
        </w:rPr>
      </w:pPr>
      <w:r w:rsidRPr="00D22D90">
        <w:rPr>
          <w:sz w:val="28"/>
          <w:szCs w:val="28"/>
        </w:rPr>
        <w:t xml:space="preserve">7.2. </w:t>
      </w:r>
      <w:r w:rsidR="00A30A12" w:rsidRPr="00D22D90">
        <w:rPr>
          <w:sz w:val="28"/>
          <w:szCs w:val="28"/>
        </w:rPr>
        <w:t xml:space="preserve">Заявки на участие в отборе, переданные </w:t>
      </w:r>
      <w:r w:rsidR="00960093" w:rsidRPr="00D22D90">
        <w:rPr>
          <w:sz w:val="28"/>
          <w:szCs w:val="28"/>
        </w:rPr>
        <w:t>с помощью почтовой, факсимильной или электронной связи, не допускаются, а полученные таким образом документы считаются не имеющими юридической силы.</w:t>
      </w:r>
    </w:p>
    <w:p w:rsidR="00A30A12" w:rsidRPr="00D22D90" w:rsidRDefault="00A30A12" w:rsidP="00153AB9">
      <w:pPr>
        <w:autoSpaceDE w:val="0"/>
        <w:autoSpaceDN w:val="0"/>
        <w:adjustRightInd w:val="0"/>
        <w:spacing w:line="276" w:lineRule="auto"/>
        <w:ind w:firstLine="709"/>
        <w:jc w:val="both"/>
        <w:rPr>
          <w:sz w:val="28"/>
          <w:szCs w:val="28"/>
        </w:rPr>
      </w:pPr>
      <w:bookmarkStart w:id="14" w:name="_Toc519174890"/>
      <w:r w:rsidRPr="00D22D90">
        <w:rPr>
          <w:sz w:val="28"/>
          <w:szCs w:val="28"/>
        </w:rPr>
        <w:t>7.3.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rsidR="006F354F" w:rsidRDefault="00A30A12" w:rsidP="00153AB9">
      <w:pPr>
        <w:widowControl w:val="0"/>
        <w:tabs>
          <w:tab w:val="left" w:pos="728"/>
          <w:tab w:val="left" w:pos="993"/>
        </w:tabs>
        <w:autoSpaceDE w:val="0"/>
        <w:autoSpaceDN w:val="0"/>
        <w:spacing w:line="276" w:lineRule="auto"/>
        <w:ind w:firstLine="709"/>
        <w:jc w:val="both"/>
        <w:rPr>
          <w:sz w:val="28"/>
          <w:szCs w:val="28"/>
        </w:rPr>
      </w:pPr>
      <w:r w:rsidRPr="00D22D90">
        <w:rPr>
          <w:sz w:val="28"/>
          <w:szCs w:val="28"/>
        </w:rPr>
        <w:t>7.4.</w:t>
      </w:r>
      <w:r w:rsidR="006F354F">
        <w:rPr>
          <w:sz w:val="28"/>
          <w:szCs w:val="28"/>
        </w:rPr>
        <w:t xml:space="preserve"> </w:t>
      </w:r>
      <w:r w:rsidR="006F354F" w:rsidRPr="006F354F">
        <w:rPr>
          <w:sz w:val="28"/>
          <w:szCs w:val="28"/>
        </w:rPr>
        <w:t>К заявке на участие в конкурсе прилагается опись представленных им документов и материалов</w:t>
      </w:r>
      <w:r w:rsidR="006F354F">
        <w:rPr>
          <w:sz w:val="28"/>
          <w:szCs w:val="28"/>
        </w:rPr>
        <w:t>:</w:t>
      </w:r>
    </w:p>
    <w:p w:rsidR="006F354F" w:rsidRP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7.4.1</w:t>
      </w:r>
      <w:r w:rsidRPr="006F354F">
        <w:rPr>
          <w:sz w:val="28"/>
          <w:szCs w:val="28"/>
        </w:rPr>
        <w:t>.</w:t>
      </w:r>
      <w:r w:rsidRPr="006F354F">
        <w:rPr>
          <w:sz w:val="28"/>
          <w:szCs w:val="28"/>
        </w:rPr>
        <w:tab/>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сообщения о проведении открытого конкурса,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6F354F" w:rsidRP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 xml:space="preserve">7.4.2. </w:t>
      </w:r>
      <w:r w:rsidRPr="006F354F">
        <w:rPr>
          <w:sz w:val="28"/>
          <w:szCs w:val="28"/>
        </w:rPr>
        <w:tab/>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w:t>
      </w:r>
      <w:r w:rsidRPr="006F354F">
        <w:rPr>
          <w:sz w:val="28"/>
          <w:szCs w:val="28"/>
        </w:rPr>
        <w:lastRenderedPageBreak/>
        <w:t>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на участие в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F354F" w:rsidRP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7.4.3.</w:t>
      </w:r>
      <w:r w:rsidRPr="006F354F">
        <w:rPr>
          <w:sz w:val="28"/>
          <w:szCs w:val="28"/>
        </w:rPr>
        <w:tab/>
        <w:t>Копии учредительных документов заявителя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6F354F" w:rsidRP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 xml:space="preserve">7.4.4. </w:t>
      </w:r>
      <w:r w:rsidRPr="006F354F">
        <w:rPr>
          <w:sz w:val="28"/>
          <w:szCs w:val="28"/>
        </w:rPr>
        <w:tab/>
        <w:t>Решение (копия решения) о согласии на совершение или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заключение концессионного соглашения является крупной сделкой. Если заключение концессионного соглашения не считается для участника открытого конкурса крупной сделкой, предста</w:t>
      </w:r>
      <w:r>
        <w:rPr>
          <w:sz w:val="28"/>
          <w:szCs w:val="28"/>
        </w:rPr>
        <w:t>вляется соответствующее письмо;</w:t>
      </w:r>
    </w:p>
    <w:p w:rsidR="006F354F" w:rsidRP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7.4.5</w:t>
      </w:r>
      <w:r w:rsidRPr="006F354F">
        <w:rPr>
          <w:sz w:val="28"/>
          <w:szCs w:val="28"/>
        </w:rPr>
        <w:t>.</w:t>
      </w:r>
      <w:r w:rsidRPr="006F354F">
        <w:rPr>
          <w:sz w:val="28"/>
          <w:szCs w:val="28"/>
        </w:rPr>
        <w:tab/>
        <w:t>Декларация об отсутствии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6F354F"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7.4.6</w:t>
      </w:r>
      <w:r w:rsidRPr="006F354F">
        <w:rPr>
          <w:sz w:val="28"/>
          <w:szCs w:val="28"/>
        </w:rPr>
        <w:t>.</w:t>
      </w:r>
      <w:r w:rsidRPr="006F354F">
        <w:rPr>
          <w:sz w:val="28"/>
          <w:szCs w:val="28"/>
        </w:rPr>
        <w:tab/>
        <w:t>Декларация об отсутствии решения о признании заявителя банкротом и об открытии конкурсного производства в отношении него.</w:t>
      </w:r>
    </w:p>
    <w:p w:rsidR="00A30A12" w:rsidRPr="00D22D90" w:rsidRDefault="006F354F" w:rsidP="00153AB9">
      <w:pPr>
        <w:widowControl w:val="0"/>
        <w:tabs>
          <w:tab w:val="left" w:pos="728"/>
          <w:tab w:val="left" w:pos="993"/>
        </w:tabs>
        <w:autoSpaceDE w:val="0"/>
        <w:autoSpaceDN w:val="0"/>
        <w:spacing w:line="276" w:lineRule="auto"/>
        <w:ind w:firstLine="709"/>
        <w:jc w:val="both"/>
        <w:rPr>
          <w:sz w:val="28"/>
          <w:szCs w:val="28"/>
        </w:rPr>
      </w:pPr>
      <w:r>
        <w:rPr>
          <w:sz w:val="28"/>
          <w:szCs w:val="28"/>
        </w:rPr>
        <w:t xml:space="preserve">7.5. </w:t>
      </w:r>
      <w:r w:rsidR="00A30A12" w:rsidRPr="00D22D90">
        <w:rPr>
          <w:sz w:val="28"/>
          <w:szCs w:val="28"/>
        </w:rPr>
        <w:t>Все документы, входящие в состав заявки на участие в отборе, должны быть оформлены с</w:t>
      </w:r>
      <w:r w:rsidR="00A30A12" w:rsidRPr="00D22D90">
        <w:rPr>
          <w:spacing w:val="1"/>
          <w:sz w:val="28"/>
          <w:szCs w:val="28"/>
        </w:rPr>
        <w:t xml:space="preserve"> </w:t>
      </w:r>
      <w:r w:rsidR="00A30A12" w:rsidRPr="00D22D90">
        <w:rPr>
          <w:sz w:val="28"/>
          <w:szCs w:val="28"/>
        </w:rPr>
        <w:t>учетом</w:t>
      </w:r>
      <w:r w:rsidR="00A30A12" w:rsidRPr="00D22D90">
        <w:rPr>
          <w:spacing w:val="-2"/>
          <w:sz w:val="28"/>
          <w:szCs w:val="28"/>
        </w:rPr>
        <w:t xml:space="preserve"> </w:t>
      </w:r>
      <w:r w:rsidR="00A30A12" w:rsidRPr="00D22D90">
        <w:rPr>
          <w:sz w:val="28"/>
          <w:szCs w:val="28"/>
        </w:rPr>
        <w:t>следующих</w:t>
      </w:r>
      <w:r w:rsidR="00A30A12" w:rsidRPr="00D22D90">
        <w:rPr>
          <w:spacing w:val="2"/>
          <w:sz w:val="28"/>
          <w:szCs w:val="28"/>
        </w:rPr>
        <w:t xml:space="preserve"> </w:t>
      </w:r>
      <w:r w:rsidR="00A30A12" w:rsidRPr="00D22D90">
        <w:rPr>
          <w:sz w:val="28"/>
          <w:szCs w:val="28"/>
        </w:rPr>
        <w:t>требований:</w:t>
      </w:r>
    </w:p>
    <w:p w:rsidR="00A30A12" w:rsidRPr="00D22D90" w:rsidRDefault="00A30A12"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документы,</w:t>
      </w:r>
      <w:r w:rsidRPr="00D22D90">
        <w:rPr>
          <w:spacing w:val="1"/>
          <w:sz w:val="28"/>
          <w:szCs w:val="28"/>
        </w:rPr>
        <w:t xml:space="preserve"> </w:t>
      </w:r>
      <w:r w:rsidRPr="00D22D90">
        <w:rPr>
          <w:sz w:val="28"/>
          <w:szCs w:val="28"/>
        </w:rPr>
        <w:t>прилагаемые</w:t>
      </w:r>
      <w:r w:rsidRPr="00D22D90">
        <w:rPr>
          <w:spacing w:val="1"/>
          <w:sz w:val="28"/>
          <w:szCs w:val="28"/>
        </w:rPr>
        <w:t xml:space="preserve"> </w:t>
      </w:r>
      <w:r w:rsidRPr="00D22D90">
        <w:rPr>
          <w:sz w:val="28"/>
          <w:szCs w:val="28"/>
        </w:rPr>
        <w:t>в</w:t>
      </w:r>
      <w:r w:rsidRPr="00D22D90">
        <w:rPr>
          <w:spacing w:val="1"/>
          <w:sz w:val="28"/>
          <w:szCs w:val="28"/>
        </w:rPr>
        <w:t xml:space="preserve"> </w:t>
      </w:r>
      <w:r w:rsidRPr="00D22D90">
        <w:rPr>
          <w:sz w:val="28"/>
          <w:szCs w:val="28"/>
        </w:rPr>
        <w:t>копиях,</w:t>
      </w:r>
      <w:r w:rsidRPr="00D22D90">
        <w:rPr>
          <w:spacing w:val="1"/>
          <w:sz w:val="28"/>
          <w:szCs w:val="28"/>
        </w:rPr>
        <w:t xml:space="preserve"> </w:t>
      </w:r>
      <w:r w:rsidRPr="00D22D90">
        <w:rPr>
          <w:sz w:val="28"/>
          <w:szCs w:val="28"/>
        </w:rPr>
        <w:t>должны</w:t>
      </w:r>
      <w:r w:rsidRPr="00D22D90">
        <w:rPr>
          <w:spacing w:val="1"/>
          <w:sz w:val="28"/>
          <w:szCs w:val="28"/>
        </w:rPr>
        <w:t xml:space="preserve"> </w:t>
      </w:r>
      <w:r w:rsidRPr="00D22D90">
        <w:rPr>
          <w:sz w:val="28"/>
          <w:szCs w:val="28"/>
        </w:rPr>
        <w:t>быть</w:t>
      </w:r>
      <w:r w:rsidRPr="00D22D90">
        <w:rPr>
          <w:spacing w:val="1"/>
          <w:sz w:val="28"/>
          <w:szCs w:val="28"/>
        </w:rPr>
        <w:t xml:space="preserve"> </w:t>
      </w:r>
      <w:r w:rsidRPr="00D22D90">
        <w:rPr>
          <w:sz w:val="28"/>
          <w:szCs w:val="28"/>
        </w:rPr>
        <w:t>подписаны</w:t>
      </w:r>
      <w:r w:rsidRPr="00D22D90">
        <w:rPr>
          <w:spacing w:val="1"/>
          <w:sz w:val="28"/>
          <w:szCs w:val="28"/>
        </w:rPr>
        <w:t xml:space="preserve"> </w:t>
      </w:r>
      <w:r w:rsidRPr="00D22D90">
        <w:rPr>
          <w:sz w:val="28"/>
          <w:szCs w:val="28"/>
        </w:rPr>
        <w:t>уполномоченным</w:t>
      </w:r>
      <w:r w:rsidRPr="00D22D90">
        <w:rPr>
          <w:spacing w:val="1"/>
          <w:sz w:val="28"/>
          <w:szCs w:val="28"/>
        </w:rPr>
        <w:t xml:space="preserve"> </w:t>
      </w:r>
      <w:r w:rsidRPr="00D22D90">
        <w:rPr>
          <w:sz w:val="28"/>
          <w:szCs w:val="28"/>
        </w:rPr>
        <w:t>лицом</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 xml:space="preserve">заверены </w:t>
      </w:r>
      <w:r w:rsidRPr="00D22D90">
        <w:rPr>
          <w:spacing w:val="-57"/>
          <w:sz w:val="28"/>
          <w:szCs w:val="28"/>
        </w:rPr>
        <w:t xml:space="preserve"> </w:t>
      </w:r>
      <w:r w:rsidRPr="00D22D90">
        <w:rPr>
          <w:sz w:val="28"/>
          <w:szCs w:val="28"/>
        </w:rPr>
        <w:t>печатью</w:t>
      </w:r>
      <w:r w:rsidRPr="00D22D90">
        <w:rPr>
          <w:spacing w:val="-1"/>
          <w:sz w:val="28"/>
          <w:szCs w:val="28"/>
        </w:rPr>
        <w:t xml:space="preserve"> </w:t>
      </w:r>
      <w:r w:rsidRPr="00D22D90">
        <w:rPr>
          <w:sz w:val="28"/>
          <w:szCs w:val="28"/>
        </w:rPr>
        <w:t>заявителя</w:t>
      </w:r>
      <w:r w:rsidRPr="00D22D90">
        <w:rPr>
          <w:spacing w:val="2"/>
          <w:sz w:val="28"/>
          <w:szCs w:val="28"/>
        </w:rPr>
        <w:t xml:space="preserve"> </w:t>
      </w:r>
      <w:r w:rsidRPr="00D22D90">
        <w:rPr>
          <w:sz w:val="28"/>
          <w:szCs w:val="28"/>
        </w:rPr>
        <w:t>(при</w:t>
      </w:r>
      <w:r w:rsidRPr="00D22D90">
        <w:rPr>
          <w:spacing w:val="-2"/>
          <w:sz w:val="28"/>
          <w:szCs w:val="28"/>
        </w:rPr>
        <w:t xml:space="preserve"> </w:t>
      </w:r>
      <w:r w:rsidRPr="00D22D90">
        <w:rPr>
          <w:sz w:val="28"/>
          <w:szCs w:val="28"/>
        </w:rPr>
        <w:t>наличии);</w:t>
      </w:r>
    </w:p>
    <w:p w:rsidR="00A30A12" w:rsidRPr="00D22D90" w:rsidRDefault="00A30A12"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в документах</w:t>
      </w:r>
      <w:r w:rsidRPr="00D22D90">
        <w:rPr>
          <w:spacing w:val="1"/>
          <w:sz w:val="28"/>
          <w:szCs w:val="28"/>
        </w:rPr>
        <w:t xml:space="preserve"> </w:t>
      </w:r>
      <w:r w:rsidRPr="00D22D90">
        <w:rPr>
          <w:sz w:val="28"/>
          <w:szCs w:val="28"/>
        </w:rPr>
        <w:t>не допускается применение</w:t>
      </w:r>
      <w:r w:rsidRPr="00D22D90">
        <w:rPr>
          <w:spacing w:val="1"/>
          <w:sz w:val="28"/>
          <w:szCs w:val="28"/>
        </w:rPr>
        <w:t xml:space="preserve"> </w:t>
      </w:r>
      <w:r w:rsidRPr="00D22D90">
        <w:rPr>
          <w:sz w:val="28"/>
          <w:szCs w:val="28"/>
        </w:rPr>
        <w:t>факсимильных</w:t>
      </w:r>
      <w:r w:rsidRPr="00D22D90">
        <w:rPr>
          <w:spacing w:val="1"/>
          <w:sz w:val="28"/>
          <w:szCs w:val="28"/>
        </w:rPr>
        <w:t xml:space="preserve"> </w:t>
      </w:r>
      <w:r w:rsidRPr="00D22D90">
        <w:rPr>
          <w:sz w:val="28"/>
          <w:szCs w:val="28"/>
        </w:rPr>
        <w:t>подписей, а также наличие подчисток и</w:t>
      </w:r>
      <w:r w:rsidRPr="00D22D90">
        <w:rPr>
          <w:spacing w:val="1"/>
          <w:sz w:val="28"/>
          <w:szCs w:val="28"/>
        </w:rPr>
        <w:t xml:space="preserve"> </w:t>
      </w:r>
      <w:r w:rsidRPr="00D22D90">
        <w:rPr>
          <w:sz w:val="28"/>
          <w:szCs w:val="28"/>
        </w:rPr>
        <w:t>исправлений;</w:t>
      </w:r>
    </w:p>
    <w:p w:rsidR="00A30A12" w:rsidRPr="00D22D90" w:rsidRDefault="00A30A12"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все</w:t>
      </w:r>
      <w:r w:rsidRPr="00D22D90">
        <w:rPr>
          <w:spacing w:val="1"/>
          <w:sz w:val="28"/>
          <w:szCs w:val="28"/>
        </w:rPr>
        <w:t xml:space="preserve"> </w:t>
      </w:r>
      <w:r w:rsidRPr="00D22D90">
        <w:rPr>
          <w:sz w:val="28"/>
          <w:szCs w:val="28"/>
        </w:rPr>
        <w:t>страницы</w:t>
      </w:r>
      <w:r w:rsidRPr="00D22D90">
        <w:rPr>
          <w:spacing w:val="1"/>
          <w:sz w:val="28"/>
          <w:szCs w:val="28"/>
        </w:rPr>
        <w:t xml:space="preserve"> </w:t>
      </w:r>
      <w:r w:rsidRPr="00D22D90">
        <w:rPr>
          <w:sz w:val="28"/>
          <w:szCs w:val="28"/>
        </w:rPr>
        <w:t>документов</w:t>
      </w:r>
      <w:r w:rsidRPr="00D22D90">
        <w:rPr>
          <w:spacing w:val="1"/>
          <w:sz w:val="28"/>
          <w:szCs w:val="28"/>
        </w:rPr>
        <w:t xml:space="preserve"> </w:t>
      </w:r>
      <w:r w:rsidRPr="00D22D90">
        <w:rPr>
          <w:sz w:val="28"/>
          <w:szCs w:val="28"/>
        </w:rPr>
        <w:t>должны</w:t>
      </w:r>
      <w:r w:rsidRPr="00D22D90">
        <w:rPr>
          <w:spacing w:val="1"/>
          <w:sz w:val="28"/>
          <w:szCs w:val="28"/>
        </w:rPr>
        <w:t xml:space="preserve"> </w:t>
      </w:r>
      <w:r w:rsidRPr="00D22D90">
        <w:rPr>
          <w:sz w:val="28"/>
          <w:szCs w:val="28"/>
        </w:rPr>
        <w:t>быть</w:t>
      </w:r>
      <w:r w:rsidRPr="00D22D90">
        <w:rPr>
          <w:spacing w:val="1"/>
          <w:sz w:val="28"/>
          <w:szCs w:val="28"/>
        </w:rPr>
        <w:t xml:space="preserve"> </w:t>
      </w:r>
      <w:r w:rsidRPr="00D22D90">
        <w:rPr>
          <w:sz w:val="28"/>
          <w:szCs w:val="28"/>
        </w:rPr>
        <w:t>четкими</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читаемыми</w:t>
      </w:r>
      <w:r w:rsidRPr="00D22D90">
        <w:rPr>
          <w:spacing w:val="1"/>
          <w:sz w:val="28"/>
          <w:szCs w:val="28"/>
        </w:rPr>
        <w:t xml:space="preserve"> </w:t>
      </w:r>
      <w:r w:rsidRPr="00D22D90">
        <w:rPr>
          <w:sz w:val="28"/>
          <w:szCs w:val="28"/>
        </w:rPr>
        <w:t>(в</w:t>
      </w:r>
      <w:r w:rsidRPr="00D22D90">
        <w:rPr>
          <w:spacing w:val="1"/>
          <w:sz w:val="28"/>
          <w:szCs w:val="28"/>
        </w:rPr>
        <w:t xml:space="preserve"> </w:t>
      </w:r>
      <w:r w:rsidRPr="00D22D90">
        <w:rPr>
          <w:sz w:val="28"/>
          <w:szCs w:val="28"/>
        </w:rPr>
        <w:t>том</w:t>
      </w:r>
      <w:r w:rsidRPr="00D22D90">
        <w:rPr>
          <w:spacing w:val="1"/>
          <w:sz w:val="28"/>
          <w:szCs w:val="28"/>
        </w:rPr>
        <w:t xml:space="preserve"> </w:t>
      </w:r>
      <w:r w:rsidRPr="00D22D90">
        <w:rPr>
          <w:sz w:val="28"/>
          <w:szCs w:val="28"/>
        </w:rPr>
        <w:t>числе</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представленные</w:t>
      </w:r>
      <w:r w:rsidRPr="00D22D90">
        <w:rPr>
          <w:spacing w:val="1"/>
          <w:sz w:val="28"/>
          <w:szCs w:val="28"/>
        </w:rPr>
        <w:t xml:space="preserve"> </w:t>
      </w:r>
      <w:r w:rsidRPr="00D22D90">
        <w:rPr>
          <w:sz w:val="28"/>
          <w:szCs w:val="28"/>
        </w:rPr>
        <w:t>ксерокопии</w:t>
      </w:r>
      <w:r w:rsidRPr="00D22D90">
        <w:rPr>
          <w:spacing w:val="-3"/>
          <w:sz w:val="28"/>
          <w:szCs w:val="28"/>
        </w:rPr>
        <w:t xml:space="preserve"> </w:t>
      </w:r>
      <w:r w:rsidRPr="00D22D90">
        <w:rPr>
          <w:sz w:val="28"/>
          <w:szCs w:val="28"/>
        </w:rPr>
        <w:t>документов, включая</w:t>
      </w:r>
      <w:r w:rsidRPr="00D22D90">
        <w:rPr>
          <w:spacing w:val="-1"/>
          <w:sz w:val="28"/>
          <w:szCs w:val="28"/>
        </w:rPr>
        <w:t xml:space="preserve"> </w:t>
      </w:r>
      <w:r w:rsidRPr="00D22D90">
        <w:rPr>
          <w:sz w:val="28"/>
          <w:szCs w:val="28"/>
        </w:rPr>
        <w:t>надписи</w:t>
      </w:r>
      <w:r w:rsidRPr="00D22D90">
        <w:rPr>
          <w:spacing w:val="2"/>
          <w:sz w:val="28"/>
          <w:szCs w:val="28"/>
        </w:rPr>
        <w:t xml:space="preserve"> </w:t>
      </w:r>
      <w:r w:rsidRPr="00D22D90">
        <w:rPr>
          <w:sz w:val="28"/>
          <w:szCs w:val="28"/>
        </w:rPr>
        <w:t>на</w:t>
      </w:r>
      <w:r w:rsidRPr="00D22D90">
        <w:rPr>
          <w:spacing w:val="-2"/>
          <w:sz w:val="28"/>
          <w:szCs w:val="28"/>
        </w:rPr>
        <w:t xml:space="preserve"> </w:t>
      </w:r>
      <w:r w:rsidRPr="00D22D90">
        <w:rPr>
          <w:sz w:val="28"/>
          <w:szCs w:val="28"/>
        </w:rPr>
        <w:t>оттисках</w:t>
      </w:r>
      <w:r w:rsidRPr="00D22D90">
        <w:rPr>
          <w:spacing w:val="2"/>
          <w:sz w:val="28"/>
          <w:szCs w:val="28"/>
        </w:rPr>
        <w:t xml:space="preserve"> </w:t>
      </w:r>
      <w:r w:rsidRPr="00D22D90">
        <w:rPr>
          <w:sz w:val="28"/>
          <w:szCs w:val="28"/>
        </w:rPr>
        <w:t>печатей</w:t>
      </w:r>
      <w:r w:rsidRPr="00D22D90">
        <w:rPr>
          <w:spacing w:val="-1"/>
          <w:sz w:val="28"/>
          <w:szCs w:val="28"/>
        </w:rPr>
        <w:t xml:space="preserve"> </w:t>
      </w:r>
      <w:r w:rsidRPr="00D22D90">
        <w:rPr>
          <w:sz w:val="28"/>
          <w:szCs w:val="28"/>
        </w:rPr>
        <w:t>и штампов).</w:t>
      </w:r>
    </w:p>
    <w:p w:rsidR="000D0285" w:rsidRPr="00D22D90" w:rsidRDefault="000D0285" w:rsidP="00153AB9">
      <w:pPr>
        <w:pStyle w:val="a9"/>
        <w:widowControl w:val="0"/>
        <w:tabs>
          <w:tab w:val="left" w:pos="448"/>
          <w:tab w:val="left" w:pos="851"/>
        </w:tabs>
        <w:autoSpaceDE w:val="0"/>
        <w:autoSpaceDN w:val="0"/>
        <w:spacing w:line="276" w:lineRule="auto"/>
        <w:ind w:left="709"/>
        <w:contextualSpacing w:val="0"/>
        <w:jc w:val="both"/>
        <w:rPr>
          <w:sz w:val="28"/>
          <w:szCs w:val="28"/>
        </w:rPr>
      </w:pPr>
    </w:p>
    <w:p w:rsidR="004E2F2D" w:rsidRPr="00D22D90" w:rsidRDefault="004E2F2D"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15" w:name="_Toc231391427"/>
      <w:r w:rsidRPr="00D22D90">
        <w:rPr>
          <w:rFonts w:ascii="Times New Roman" w:eastAsia="Times New Roman CYR" w:hAnsi="Times New Roman" w:cs="Times New Roman"/>
          <w:color w:val="000000" w:themeColor="text1"/>
        </w:rPr>
        <w:t xml:space="preserve">Раздел </w:t>
      </w:r>
      <w:r w:rsidR="00C33BF3" w:rsidRPr="00D22D90">
        <w:rPr>
          <w:rFonts w:ascii="Times New Roman" w:eastAsia="Times New Roman CYR" w:hAnsi="Times New Roman" w:cs="Times New Roman"/>
          <w:color w:val="000000" w:themeColor="text1"/>
        </w:rPr>
        <w:t>VII</w:t>
      </w:r>
      <w:r w:rsidR="00B40FD5" w:rsidRPr="00D22D90">
        <w:rPr>
          <w:rFonts w:ascii="Times New Roman" w:eastAsia="Times New Roman CYR" w:hAnsi="Times New Roman" w:cs="Times New Roman"/>
          <w:color w:val="000000" w:themeColor="text1"/>
        </w:rPr>
        <w:t>I</w:t>
      </w:r>
      <w:r w:rsidR="00052E81" w:rsidRPr="00D22D90">
        <w:rPr>
          <w:rFonts w:ascii="Times New Roman" w:eastAsia="Times New Roman CYR" w:hAnsi="Times New Roman" w:cs="Times New Roman"/>
          <w:color w:val="000000" w:themeColor="text1"/>
        </w:rPr>
        <w:t xml:space="preserve">. </w:t>
      </w:r>
      <w:r w:rsidR="000E0C71" w:rsidRPr="00D22D90">
        <w:rPr>
          <w:rFonts w:ascii="Times New Roman" w:eastAsia="Times New Roman CYR" w:hAnsi="Times New Roman" w:cs="Times New Roman"/>
          <w:color w:val="000000" w:themeColor="text1"/>
        </w:rPr>
        <w:t>Место и срок представления заявок на участие в конкурсе (даты и время начала и истечения этого срока)</w:t>
      </w:r>
      <w:bookmarkEnd w:id="14"/>
      <w:bookmarkEnd w:id="15"/>
    </w:p>
    <w:p w:rsidR="00A30A12" w:rsidRPr="00D22D90" w:rsidRDefault="00A30A12" w:rsidP="00153AB9">
      <w:pPr>
        <w:spacing w:line="276" w:lineRule="auto"/>
        <w:ind w:firstLine="709"/>
        <w:jc w:val="center"/>
        <w:rPr>
          <w:rFonts w:eastAsia="Times New Roman CYR"/>
          <w:sz w:val="28"/>
          <w:szCs w:val="28"/>
        </w:rPr>
      </w:pPr>
    </w:p>
    <w:p w:rsidR="00E90B70" w:rsidRPr="00D22D90" w:rsidRDefault="00E90B70" w:rsidP="00153AB9">
      <w:pPr>
        <w:pStyle w:val="a9"/>
        <w:numPr>
          <w:ilvl w:val="0"/>
          <w:numId w:val="2"/>
        </w:numPr>
        <w:suppressAutoHyphens/>
        <w:autoSpaceDN w:val="0"/>
        <w:spacing w:line="276" w:lineRule="auto"/>
        <w:ind w:left="0" w:firstLine="709"/>
        <w:contextualSpacing w:val="0"/>
        <w:jc w:val="both"/>
        <w:rPr>
          <w:vanish/>
          <w:sz w:val="28"/>
          <w:szCs w:val="28"/>
        </w:rPr>
      </w:pPr>
    </w:p>
    <w:p w:rsidR="004E2F2D" w:rsidRPr="006F354F" w:rsidRDefault="006F354F" w:rsidP="00153AB9">
      <w:pPr>
        <w:suppressAutoHyphens/>
        <w:autoSpaceDN w:val="0"/>
        <w:spacing w:line="276" w:lineRule="auto"/>
        <w:ind w:firstLine="709"/>
        <w:jc w:val="both"/>
        <w:rPr>
          <w:sz w:val="28"/>
          <w:szCs w:val="28"/>
        </w:rPr>
      </w:pPr>
      <w:r>
        <w:rPr>
          <w:sz w:val="28"/>
          <w:szCs w:val="28"/>
        </w:rPr>
        <w:t>8.1.</w:t>
      </w:r>
      <w:r w:rsidR="00350DBC">
        <w:rPr>
          <w:sz w:val="28"/>
          <w:szCs w:val="28"/>
        </w:rPr>
        <w:t xml:space="preserve"> </w:t>
      </w:r>
      <w:r w:rsidR="00A30A12" w:rsidRPr="006F354F">
        <w:rPr>
          <w:sz w:val="28"/>
          <w:szCs w:val="28"/>
        </w:rPr>
        <w:t>Прием заявок на участие в конкурсе осуществляется до даты и времени окончания срока подачи таких заявок</w:t>
      </w:r>
      <w:r w:rsidR="00664A83" w:rsidRPr="006F354F">
        <w:rPr>
          <w:sz w:val="28"/>
          <w:szCs w:val="28"/>
        </w:rPr>
        <w:t>.</w:t>
      </w:r>
    </w:p>
    <w:p w:rsidR="004E2F2D" w:rsidRPr="006F354F" w:rsidRDefault="006F354F" w:rsidP="00153AB9">
      <w:pPr>
        <w:suppressAutoHyphens/>
        <w:autoSpaceDN w:val="0"/>
        <w:spacing w:line="276" w:lineRule="auto"/>
        <w:ind w:firstLine="709"/>
        <w:jc w:val="both"/>
        <w:rPr>
          <w:sz w:val="28"/>
          <w:szCs w:val="28"/>
        </w:rPr>
      </w:pPr>
      <w:r>
        <w:rPr>
          <w:sz w:val="28"/>
          <w:szCs w:val="28"/>
        </w:rPr>
        <w:t xml:space="preserve">8.2. </w:t>
      </w:r>
      <w:r w:rsidR="00A30A12" w:rsidRPr="006F354F">
        <w:rPr>
          <w:sz w:val="28"/>
          <w:szCs w:val="28"/>
        </w:rPr>
        <w:t xml:space="preserve">Каждая заявка на участие в конкурсе, поступившая в срок, указанный в </w:t>
      </w:r>
      <w:r w:rsidR="00444630" w:rsidRPr="006F354F">
        <w:rPr>
          <w:sz w:val="28"/>
          <w:szCs w:val="28"/>
        </w:rPr>
        <w:t xml:space="preserve">конкурсной документации и сообщении </w:t>
      </w:r>
      <w:r w:rsidR="00A30A12" w:rsidRPr="006F354F">
        <w:rPr>
          <w:sz w:val="28"/>
          <w:szCs w:val="28"/>
        </w:rPr>
        <w:t xml:space="preserve">о проведении </w:t>
      </w:r>
      <w:r w:rsidR="00444630" w:rsidRPr="006F354F">
        <w:rPr>
          <w:sz w:val="28"/>
          <w:szCs w:val="28"/>
        </w:rPr>
        <w:t>конкурса</w:t>
      </w:r>
      <w:r w:rsidR="00A30A12" w:rsidRPr="006F354F">
        <w:rPr>
          <w:sz w:val="28"/>
          <w:szCs w:val="28"/>
        </w:rPr>
        <w:t>, регистрируется оператором электронной площадки с указанием даты, времени ее получения и порядкового номера заявки</w:t>
      </w:r>
      <w:r w:rsidR="004E2F2D" w:rsidRPr="006F354F">
        <w:rPr>
          <w:sz w:val="28"/>
          <w:szCs w:val="28"/>
        </w:rPr>
        <w:t>.</w:t>
      </w:r>
    </w:p>
    <w:p w:rsidR="00BE1EED" w:rsidRPr="006F354F" w:rsidRDefault="00BE1EED" w:rsidP="00153AB9">
      <w:pPr>
        <w:suppressAutoHyphens/>
        <w:autoSpaceDN w:val="0"/>
        <w:spacing w:line="276" w:lineRule="auto"/>
        <w:ind w:firstLine="709"/>
        <w:jc w:val="both"/>
        <w:rPr>
          <w:sz w:val="28"/>
          <w:szCs w:val="28"/>
        </w:rPr>
      </w:pPr>
      <w:r w:rsidRPr="006F354F">
        <w:rPr>
          <w:sz w:val="28"/>
          <w:szCs w:val="28"/>
        </w:rPr>
        <w:t>При получении заявки на участие в конкурсе оператором электронной площадки  направляется заявителю уведомление о ее получении в течение одного часа с момента получения такой заявки.</w:t>
      </w:r>
    </w:p>
    <w:p w:rsidR="00BE1EED" w:rsidRPr="006F354F" w:rsidRDefault="006F354F" w:rsidP="00153AB9">
      <w:pPr>
        <w:suppressAutoHyphens/>
        <w:autoSpaceDN w:val="0"/>
        <w:spacing w:line="276" w:lineRule="auto"/>
        <w:ind w:firstLine="709"/>
        <w:jc w:val="both"/>
        <w:rPr>
          <w:sz w:val="28"/>
          <w:szCs w:val="28"/>
        </w:rPr>
      </w:pPr>
      <w:r>
        <w:rPr>
          <w:sz w:val="28"/>
          <w:szCs w:val="28"/>
        </w:rPr>
        <w:t xml:space="preserve">8.3. </w:t>
      </w:r>
      <w:r w:rsidR="00BE1EED" w:rsidRPr="006F354F">
        <w:rPr>
          <w:sz w:val="28"/>
          <w:szCs w:val="28"/>
        </w:rPr>
        <w:t>Дата начала подачи заявок на участие в конкурсе:</w:t>
      </w:r>
      <w:r w:rsidR="00BE1EED" w:rsidRPr="006F354F">
        <w:rPr>
          <w:color w:val="FF0000"/>
          <w:sz w:val="28"/>
          <w:szCs w:val="28"/>
        </w:rPr>
        <w:t xml:space="preserve">  </w:t>
      </w:r>
      <w:r w:rsidR="00BE1EED" w:rsidRPr="006F354F">
        <w:rPr>
          <w:b/>
          <w:sz w:val="28"/>
          <w:szCs w:val="28"/>
        </w:rPr>
        <w:t>05.06.2026.</w:t>
      </w:r>
    </w:p>
    <w:p w:rsidR="00BE1EED" w:rsidRPr="006F354F" w:rsidRDefault="006F354F" w:rsidP="00153AB9">
      <w:pPr>
        <w:suppressAutoHyphens/>
        <w:autoSpaceDN w:val="0"/>
        <w:spacing w:line="276" w:lineRule="auto"/>
        <w:ind w:firstLine="709"/>
        <w:jc w:val="both"/>
        <w:rPr>
          <w:sz w:val="28"/>
          <w:szCs w:val="28"/>
        </w:rPr>
      </w:pPr>
      <w:r>
        <w:rPr>
          <w:sz w:val="28"/>
          <w:szCs w:val="28"/>
        </w:rPr>
        <w:t xml:space="preserve">8.4. </w:t>
      </w:r>
      <w:r w:rsidR="00BE1EED" w:rsidRPr="006F354F">
        <w:rPr>
          <w:sz w:val="28"/>
          <w:szCs w:val="28"/>
        </w:rPr>
        <w:t xml:space="preserve">Дата и время окончания срока подачи заявок на участие в </w:t>
      </w:r>
      <w:r w:rsidR="00F82229" w:rsidRPr="006F354F">
        <w:rPr>
          <w:sz w:val="28"/>
          <w:szCs w:val="28"/>
        </w:rPr>
        <w:t>конкурсе</w:t>
      </w:r>
      <w:r w:rsidR="00BE1EED" w:rsidRPr="006F354F">
        <w:rPr>
          <w:sz w:val="28"/>
          <w:szCs w:val="28"/>
        </w:rPr>
        <w:t>:</w:t>
      </w:r>
      <w:r w:rsidR="00BE1EED" w:rsidRPr="006F354F">
        <w:rPr>
          <w:color w:val="FF0000"/>
          <w:sz w:val="28"/>
          <w:szCs w:val="28"/>
        </w:rPr>
        <w:t xml:space="preserve"> </w:t>
      </w:r>
      <w:r w:rsidR="00BE1EED" w:rsidRPr="006F354F">
        <w:rPr>
          <w:b/>
          <w:sz w:val="28"/>
          <w:szCs w:val="28"/>
        </w:rPr>
        <w:t>17.07.2026 в 16:30.</w:t>
      </w:r>
      <w:r w:rsidR="00BE1EED" w:rsidRPr="006F354F">
        <w:rPr>
          <w:sz w:val="28"/>
          <w:szCs w:val="28"/>
        </w:rPr>
        <w:t xml:space="preserve"> </w:t>
      </w:r>
    </w:p>
    <w:p w:rsidR="00BE1EED" w:rsidRPr="006F354F" w:rsidRDefault="006F354F" w:rsidP="00153AB9">
      <w:pPr>
        <w:suppressAutoHyphens/>
        <w:autoSpaceDN w:val="0"/>
        <w:spacing w:line="276" w:lineRule="auto"/>
        <w:ind w:firstLine="709"/>
        <w:jc w:val="both"/>
        <w:rPr>
          <w:sz w:val="28"/>
          <w:szCs w:val="28"/>
        </w:rPr>
      </w:pPr>
      <w:r>
        <w:rPr>
          <w:iCs/>
          <w:sz w:val="28"/>
          <w:szCs w:val="28"/>
        </w:rPr>
        <w:t xml:space="preserve">8.5. </w:t>
      </w:r>
      <w:r w:rsidR="00BE1EED" w:rsidRPr="006F354F">
        <w:rPr>
          <w:iCs/>
          <w:sz w:val="28"/>
          <w:szCs w:val="28"/>
        </w:rPr>
        <w:t xml:space="preserve">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BE1EED" w:rsidRPr="00D22D90" w:rsidRDefault="00BE1EED" w:rsidP="00153AB9">
      <w:pPr>
        <w:pStyle w:val="a9"/>
        <w:suppressAutoHyphens/>
        <w:autoSpaceDN w:val="0"/>
        <w:spacing w:line="276" w:lineRule="auto"/>
        <w:ind w:left="0" w:firstLine="709"/>
        <w:contextualSpacing w:val="0"/>
        <w:jc w:val="both"/>
        <w:rPr>
          <w:sz w:val="28"/>
          <w:szCs w:val="28"/>
        </w:rPr>
      </w:pPr>
    </w:p>
    <w:p w:rsidR="004E2F2D" w:rsidRPr="00D22D90" w:rsidRDefault="004E2F2D"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16" w:name="_Toc519174891"/>
      <w:bookmarkStart w:id="17" w:name="_Toc231391428"/>
      <w:r w:rsidRPr="00D22D90">
        <w:rPr>
          <w:rFonts w:ascii="Times New Roman" w:eastAsia="Times New Roman CYR" w:hAnsi="Times New Roman" w:cs="Times New Roman"/>
          <w:color w:val="000000" w:themeColor="text1"/>
        </w:rPr>
        <w:t>Раздел</w:t>
      </w:r>
      <w:r w:rsidR="00B40FD5" w:rsidRPr="00D22D90">
        <w:rPr>
          <w:rFonts w:ascii="Times New Roman" w:eastAsia="Times New Roman CYR" w:hAnsi="Times New Roman" w:cs="Times New Roman"/>
          <w:color w:val="000000" w:themeColor="text1"/>
        </w:rPr>
        <w:t xml:space="preserve"> IX</w:t>
      </w:r>
      <w:r w:rsidR="001E0BBF"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Порядок, место и срок предоставления Конкурсной документации</w:t>
      </w:r>
      <w:bookmarkEnd w:id="16"/>
      <w:bookmarkEnd w:id="17"/>
    </w:p>
    <w:p w:rsidR="00BE1EED" w:rsidRPr="00D22D90" w:rsidRDefault="00BE1EED" w:rsidP="00153AB9">
      <w:pPr>
        <w:spacing w:line="276" w:lineRule="auto"/>
        <w:ind w:firstLine="709"/>
        <w:jc w:val="both"/>
        <w:rPr>
          <w:rFonts w:eastAsia="Times New Roman CYR"/>
          <w:sz w:val="28"/>
          <w:szCs w:val="28"/>
        </w:rPr>
      </w:pPr>
    </w:p>
    <w:p w:rsidR="00E90B70" w:rsidRPr="00D22D90" w:rsidRDefault="00E90B70" w:rsidP="00153AB9">
      <w:pPr>
        <w:pStyle w:val="a9"/>
        <w:numPr>
          <w:ilvl w:val="0"/>
          <w:numId w:val="18"/>
        </w:numPr>
        <w:suppressAutoHyphens/>
        <w:autoSpaceDN w:val="0"/>
        <w:spacing w:line="276" w:lineRule="auto"/>
        <w:ind w:left="0" w:firstLine="709"/>
        <w:contextualSpacing w:val="0"/>
        <w:jc w:val="both"/>
        <w:rPr>
          <w:vanish/>
          <w:sz w:val="28"/>
          <w:szCs w:val="28"/>
        </w:rPr>
      </w:pPr>
    </w:p>
    <w:p w:rsidR="004E2F2D" w:rsidRPr="00D22D90" w:rsidRDefault="0033607E" w:rsidP="00153AB9">
      <w:pPr>
        <w:suppressAutoHyphens/>
        <w:autoSpaceDN w:val="0"/>
        <w:spacing w:line="276" w:lineRule="auto"/>
        <w:ind w:firstLine="709"/>
        <w:jc w:val="both"/>
        <w:rPr>
          <w:sz w:val="28"/>
          <w:szCs w:val="28"/>
        </w:rPr>
      </w:pPr>
      <w:r w:rsidRPr="00D22D90">
        <w:rPr>
          <w:sz w:val="28"/>
          <w:szCs w:val="28"/>
        </w:rPr>
        <w:t xml:space="preserve">9.1. </w:t>
      </w:r>
      <w:r w:rsidR="004E2F2D" w:rsidRPr="00D22D90">
        <w:rPr>
          <w:sz w:val="28"/>
          <w:szCs w:val="28"/>
        </w:rPr>
        <w:t xml:space="preserve">Конкурсная документация </w:t>
      </w:r>
      <w:r w:rsidR="00F82229" w:rsidRPr="00D22D90">
        <w:rPr>
          <w:sz w:val="28"/>
          <w:szCs w:val="28"/>
        </w:rPr>
        <w:t>публикуется</w:t>
      </w:r>
      <w:r w:rsidR="004E2F2D" w:rsidRPr="00D22D90">
        <w:rPr>
          <w:sz w:val="28"/>
          <w:szCs w:val="28"/>
        </w:rPr>
        <w:t xml:space="preserve"> на Официальных сайтах</w:t>
      </w:r>
      <w:r w:rsidR="00F82229" w:rsidRPr="00D22D90">
        <w:rPr>
          <w:sz w:val="28"/>
          <w:szCs w:val="28"/>
        </w:rPr>
        <w:t xml:space="preserve"> и  размещается в Официальном издании</w:t>
      </w:r>
      <w:r w:rsidR="004E2F2D" w:rsidRPr="00D22D90">
        <w:rPr>
          <w:sz w:val="28"/>
          <w:szCs w:val="28"/>
        </w:rPr>
        <w:t xml:space="preserve"> одновременно с </w:t>
      </w:r>
      <w:r w:rsidR="00F82229" w:rsidRPr="00D22D90">
        <w:rPr>
          <w:sz w:val="28"/>
          <w:szCs w:val="28"/>
        </w:rPr>
        <w:t>сообщением</w:t>
      </w:r>
      <w:r w:rsidR="004E2F2D" w:rsidRPr="00D22D90">
        <w:rPr>
          <w:sz w:val="28"/>
          <w:szCs w:val="28"/>
        </w:rPr>
        <w:t xml:space="preserve"> о проведении Конкурса</w:t>
      </w:r>
      <w:r w:rsidR="00F82229" w:rsidRPr="00D22D90">
        <w:rPr>
          <w:sz w:val="28"/>
          <w:szCs w:val="28"/>
        </w:rPr>
        <w:t>, в срок, установленный в Разделе VI.</w:t>
      </w:r>
    </w:p>
    <w:p w:rsidR="00F82229" w:rsidRPr="00D22D90" w:rsidRDefault="0033607E" w:rsidP="00153AB9">
      <w:pPr>
        <w:suppressAutoHyphens/>
        <w:autoSpaceDN w:val="0"/>
        <w:spacing w:line="276" w:lineRule="auto"/>
        <w:ind w:firstLine="709"/>
        <w:jc w:val="both"/>
        <w:rPr>
          <w:sz w:val="28"/>
          <w:szCs w:val="28"/>
        </w:rPr>
      </w:pPr>
      <w:r w:rsidRPr="00D22D90">
        <w:rPr>
          <w:sz w:val="28"/>
          <w:szCs w:val="28"/>
        </w:rPr>
        <w:t xml:space="preserve">9.2. </w:t>
      </w:r>
      <w:r w:rsidR="00F82229" w:rsidRPr="00D22D90">
        <w:rPr>
          <w:sz w:val="28"/>
          <w:szCs w:val="28"/>
        </w:rPr>
        <w:t xml:space="preserve">Заявитель вправе </w:t>
      </w:r>
      <w:r w:rsidR="000D0285" w:rsidRPr="00D22D90">
        <w:rPr>
          <w:sz w:val="28"/>
          <w:szCs w:val="28"/>
        </w:rPr>
        <w:t xml:space="preserve">обратиться </w:t>
      </w:r>
      <w:r w:rsidR="00F82229" w:rsidRPr="00D22D90">
        <w:rPr>
          <w:sz w:val="28"/>
          <w:szCs w:val="28"/>
        </w:rPr>
        <w:t xml:space="preserve">в Конкурсную комиссию за предоставлением копии Конкурсной документации, оформив запрос на </w:t>
      </w:r>
      <w:r w:rsidR="00F82229" w:rsidRPr="00D22D90">
        <w:rPr>
          <w:iCs/>
          <w:sz w:val="28"/>
          <w:szCs w:val="28"/>
        </w:rPr>
        <w:t>электронной площадке</w:t>
      </w:r>
      <w:r w:rsidR="00F82229" w:rsidRPr="00D22D90">
        <w:rPr>
          <w:sz w:val="28"/>
          <w:szCs w:val="28"/>
        </w:rPr>
        <w:t>.</w:t>
      </w:r>
    </w:p>
    <w:p w:rsidR="004E2F2D" w:rsidRPr="00D22D90" w:rsidRDefault="00F82229" w:rsidP="00153AB9">
      <w:pPr>
        <w:suppressAutoHyphens/>
        <w:autoSpaceDN w:val="0"/>
        <w:spacing w:line="276" w:lineRule="auto"/>
        <w:ind w:firstLine="709"/>
        <w:jc w:val="both"/>
        <w:rPr>
          <w:sz w:val="28"/>
          <w:szCs w:val="28"/>
        </w:rPr>
      </w:pPr>
      <w:r w:rsidRPr="00D22D90">
        <w:rPr>
          <w:sz w:val="28"/>
          <w:szCs w:val="28"/>
        </w:rPr>
        <w:t xml:space="preserve">9.3. </w:t>
      </w:r>
      <w:r w:rsidR="004E2F2D" w:rsidRPr="00D22D90">
        <w:rPr>
          <w:sz w:val="28"/>
          <w:szCs w:val="28"/>
        </w:rPr>
        <w:t xml:space="preserve">Плата за предоставление </w:t>
      </w:r>
      <w:r w:rsidRPr="00D22D90">
        <w:rPr>
          <w:sz w:val="28"/>
          <w:szCs w:val="28"/>
        </w:rPr>
        <w:t xml:space="preserve">копии </w:t>
      </w:r>
      <w:r w:rsidR="004E2F2D" w:rsidRPr="00D22D90">
        <w:rPr>
          <w:sz w:val="28"/>
          <w:szCs w:val="28"/>
        </w:rPr>
        <w:t>Конкурсной документации не взимается.</w:t>
      </w:r>
    </w:p>
    <w:p w:rsidR="000D0285" w:rsidRPr="00D22D90" w:rsidRDefault="000D0285" w:rsidP="00153AB9">
      <w:pPr>
        <w:suppressAutoHyphens/>
        <w:autoSpaceDN w:val="0"/>
        <w:spacing w:line="276" w:lineRule="auto"/>
        <w:ind w:firstLine="709"/>
        <w:jc w:val="both"/>
        <w:rPr>
          <w:sz w:val="28"/>
          <w:szCs w:val="28"/>
        </w:rPr>
      </w:pPr>
    </w:p>
    <w:p w:rsidR="001A129D" w:rsidRPr="00D22D90" w:rsidRDefault="001A129D"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18" w:name="_Toc519174892"/>
      <w:bookmarkStart w:id="19" w:name="_Toc231391429"/>
      <w:r w:rsidRPr="00D22D90">
        <w:rPr>
          <w:rFonts w:ascii="Times New Roman" w:eastAsia="Times New Roman CYR" w:hAnsi="Times New Roman" w:cs="Times New Roman"/>
          <w:color w:val="000000" w:themeColor="text1"/>
        </w:rPr>
        <w:t xml:space="preserve">Раздел </w:t>
      </w:r>
      <w:r w:rsidR="005403EB" w:rsidRPr="00D22D90">
        <w:rPr>
          <w:rFonts w:ascii="Times New Roman" w:eastAsia="Times New Roman CYR" w:hAnsi="Times New Roman" w:cs="Times New Roman"/>
          <w:color w:val="000000" w:themeColor="text1"/>
        </w:rPr>
        <w:t>X</w:t>
      </w:r>
      <w:r w:rsidR="001E0BBF"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Порядок предоставления разъяснений положений Конкурсной документации</w:t>
      </w:r>
      <w:bookmarkEnd w:id="18"/>
      <w:bookmarkEnd w:id="19"/>
    </w:p>
    <w:p w:rsidR="00F17502" w:rsidRPr="00D22D90" w:rsidRDefault="00F17502" w:rsidP="00153AB9">
      <w:pPr>
        <w:spacing w:line="276" w:lineRule="auto"/>
        <w:ind w:firstLine="709"/>
        <w:jc w:val="both"/>
        <w:rPr>
          <w:rFonts w:eastAsia="Times New Roman CYR"/>
          <w:sz w:val="28"/>
          <w:szCs w:val="28"/>
        </w:rPr>
      </w:pPr>
    </w:p>
    <w:p w:rsidR="00AD7969" w:rsidRPr="00D22D90" w:rsidRDefault="00AD7969" w:rsidP="00153AB9">
      <w:pPr>
        <w:pStyle w:val="a9"/>
        <w:numPr>
          <w:ilvl w:val="0"/>
          <w:numId w:val="18"/>
        </w:numPr>
        <w:suppressAutoHyphens/>
        <w:autoSpaceDN w:val="0"/>
        <w:spacing w:line="276" w:lineRule="auto"/>
        <w:ind w:left="0" w:firstLine="709"/>
        <w:contextualSpacing w:val="0"/>
        <w:jc w:val="both"/>
        <w:rPr>
          <w:vanish/>
          <w:sz w:val="28"/>
          <w:szCs w:val="28"/>
        </w:rPr>
      </w:pPr>
    </w:p>
    <w:p w:rsidR="001A129D" w:rsidRPr="00D22D90" w:rsidRDefault="00F17502" w:rsidP="00153AB9">
      <w:pPr>
        <w:suppressAutoHyphens/>
        <w:autoSpaceDN w:val="0"/>
        <w:spacing w:line="276" w:lineRule="auto"/>
        <w:ind w:firstLine="709"/>
        <w:jc w:val="both"/>
        <w:rPr>
          <w:sz w:val="28"/>
          <w:szCs w:val="28"/>
        </w:rPr>
      </w:pPr>
      <w:r w:rsidRPr="00D22D90">
        <w:rPr>
          <w:sz w:val="28"/>
          <w:szCs w:val="28"/>
        </w:rPr>
        <w:t xml:space="preserve">10.1. </w:t>
      </w:r>
      <w:r w:rsidR="001A129D" w:rsidRPr="00D22D90">
        <w:rPr>
          <w:sz w:val="28"/>
          <w:szCs w:val="28"/>
        </w:rPr>
        <w:t>Заявитель вправе обратиться в Конкурсную комиссию за разъяснениями положений Конкурсной докуме</w:t>
      </w:r>
      <w:r w:rsidRPr="00D22D90">
        <w:rPr>
          <w:sz w:val="28"/>
          <w:szCs w:val="28"/>
        </w:rPr>
        <w:t xml:space="preserve">нтации, оформив запрос на </w:t>
      </w:r>
      <w:r w:rsidRPr="00D22D90">
        <w:rPr>
          <w:iCs/>
          <w:sz w:val="28"/>
          <w:szCs w:val="28"/>
        </w:rPr>
        <w:t>электронной площадке</w:t>
      </w:r>
      <w:r w:rsidR="001A129D" w:rsidRPr="00D22D90">
        <w:rPr>
          <w:sz w:val="28"/>
          <w:szCs w:val="28"/>
        </w:rPr>
        <w:t>.</w:t>
      </w:r>
    </w:p>
    <w:p w:rsidR="008635BE" w:rsidRPr="00D22D90" w:rsidRDefault="00F17502" w:rsidP="00153AB9">
      <w:pPr>
        <w:suppressAutoHyphens/>
        <w:autoSpaceDN w:val="0"/>
        <w:spacing w:line="276" w:lineRule="auto"/>
        <w:ind w:firstLine="709"/>
        <w:jc w:val="both"/>
        <w:rPr>
          <w:sz w:val="28"/>
          <w:szCs w:val="28"/>
        </w:rPr>
      </w:pPr>
      <w:r w:rsidRPr="00D22D90">
        <w:rPr>
          <w:sz w:val="28"/>
          <w:szCs w:val="28"/>
        </w:rPr>
        <w:t xml:space="preserve">10.2. </w:t>
      </w:r>
      <w:r w:rsidR="001A129D" w:rsidRPr="00D22D90">
        <w:rPr>
          <w:sz w:val="28"/>
          <w:szCs w:val="28"/>
        </w:rPr>
        <w:t>Конкурсная</w:t>
      </w:r>
      <w:r w:rsidRPr="00D22D90">
        <w:rPr>
          <w:sz w:val="28"/>
          <w:szCs w:val="28"/>
        </w:rPr>
        <w:t xml:space="preserve"> комиссия обязана предоставлять </w:t>
      </w:r>
      <w:r w:rsidR="001A129D" w:rsidRPr="00D22D90">
        <w:rPr>
          <w:sz w:val="28"/>
          <w:szCs w:val="28"/>
        </w:rPr>
        <w:t xml:space="preserve">разъяснения </w:t>
      </w:r>
      <w:r w:rsidRPr="00D22D90">
        <w:rPr>
          <w:sz w:val="28"/>
          <w:szCs w:val="28"/>
        </w:rPr>
        <w:t xml:space="preserve">в форме электронного документа </w:t>
      </w:r>
      <w:r w:rsidR="001A129D" w:rsidRPr="00D22D90">
        <w:rPr>
          <w:sz w:val="28"/>
          <w:szCs w:val="28"/>
        </w:rPr>
        <w:t>положений Конкурсной документации по запросу Заявителя, если такой запрос поступил в Конкурсную комиссию не поздн</w:t>
      </w:r>
      <w:r w:rsidR="00342A44" w:rsidRPr="00D22D90">
        <w:rPr>
          <w:sz w:val="28"/>
          <w:szCs w:val="28"/>
        </w:rPr>
        <w:t>е</w:t>
      </w:r>
      <w:r w:rsidR="008635BE" w:rsidRPr="00D22D90">
        <w:rPr>
          <w:sz w:val="28"/>
          <w:szCs w:val="28"/>
        </w:rPr>
        <w:t>е</w:t>
      </w:r>
      <w:r w:rsidR="001A129D" w:rsidRPr="00D22D90">
        <w:rPr>
          <w:sz w:val="28"/>
          <w:szCs w:val="28"/>
        </w:rPr>
        <w:t xml:space="preserve">, чем за </w:t>
      </w:r>
      <w:r w:rsidR="008635BE" w:rsidRPr="00D22D90">
        <w:rPr>
          <w:sz w:val="28"/>
          <w:szCs w:val="28"/>
        </w:rPr>
        <w:t>10</w:t>
      </w:r>
      <w:r w:rsidR="00586325" w:rsidRPr="00D22D90">
        <w:rPr>
          <w:sz w:val="28"/>
          <w:szCs w:val="28"/>
        </w:rPr>
        <w:t xml:space="preserve"> (десять)</w:t>
      </w:r>
      <w:r w:rsidRPr="00D22D90">
        <w:rPr>
          <w:sz w:val="28"/>
          <w:szCs w:val="28"/>
        </w:rPr>
        <w:t xml:space="preserve"> </w:t>
      </w:r>
      <w:r w:rsidR="001A129D" w:rsidRPr="00D22D90">
        <w:rPr>
          <w:sz w:val="28"/>
          <w:szCs w:val="28"/>
        </w:rPr>
        <w:t>рабочих дней до дня истечения срока представления Заявок.</w:t>
      </w:r>
    </w:p>
    <w:p w:rsidR="008635BE" w:rsidRPr="00D22D90" w:rsidRDefault="00F17502" w:rsidP="00153AB9">
      <w:pPr>
        <w:suppressAutoHyphens/>
        <w:autoSpaceDN w:val="0"/>
        <w:spacing w:line="276" w:lineRule="auto"/>
        <w:ind w:firstLine="709"/>
        <w:jc w:val="both"/>
        <w:rPr>
          <w:sz w:val="28"/>
          <w:szCs w:val="28"/>
        </w:rPr>
      </w:pPr>
      <w:r w:rsidRPr="00D22D90">
        <w:rPr>
          <w:sz w:val="28"/>
          <w:szCs w:val="28"/>
        </w:rPr>
        <w:t xml:space="preserve">10.3. </w:t>
      </w:r>
      <w:r w:rsidR="001A129D" w:rsidRPr="00D22D90">
        <w:rPr>
          <w:sz w:val="28"/>
          <w:szCs w:val="28"/>
        </w:rPr>
        <w:t>Разъяснения положений Конкурсной документации направляются Конкурсной комиссией каждому Заявителю не поздн</w:t>
      </w:r>
      <w:r w:rsidR="00342A44" w:rsidRPr="00D22D90">
        <w:rPr>
          <w:sz w:val="28"/>
          <w:szCs w:val="28"/>
        </w:rPr>
        <w:t>е</w:t>
      </w:r>
      <w:r w:rsidR="005403EB" w:rsidRPr="00D22D90">
        <w:rPr>
          <w:sz w:val="28"/>
          <w:szCs w:val="28"/>
        </w:rPr>
        <w:t>е</w:t>
      </w:r>
      <w:r w:rsidR="008635BE" w:rsidRPr="00D22D90">
        <w:rPr>
          <w:sz w:val="28"/>
          <w:szCs w:val="28"/>
        </w:rPr>
        <w:t>, чем за 5</w:t>
      </w:r>
      <w:r w:rsidR="00586325" w:rsidRPr="00D22D90">
        <w:rPr>
          <w:sz w:val="28"/>
          <w:szCs w:val="28"/>
        </w:rPr>
        <w:t xml:space="preserve"> (пять)</w:t>
      </w:r>
      <w:r w:rsidR="001A129D" w:rsidRPr="00D22D90">
        <w:rPr>
          <w:sz w:val="28"/>
          <w:szCs w:val="28"/>
        </w:rPr>
        <w:t xml:space="preserve"> рабочих дней до дня истечения срока представления Заявок, с приложением содержания запроса без указания Заявител</w:t>
      </w:r>
      <w:r w:rsidR="008635BE" w:rsidRPr="00D22D90">
        <w:rPr>
          <w:sz w:val="28"/>
          <w:szCs w:val="28"/>
        </w:rPr>
        <w:t>я, от которого поступил запрос.</w:t>
      </w:r>
    </w:p>
    <w:p w:rsidR="008635BE" w:rsidRPr="00D22D90" w:rsidRDefault="00F82229" w:rsidP="00153AB9">
      <w:pPr>
        <w:suppressAutoHyphens/>
        <w:autoSpaceDN w:val="0"/>
        <w:spacing w:line="276" w:lineRule="auto"/>
        <w:ind w:firstLine="709"/>
        <w:jc w:val="both"/>
        <w:rPr>
          <w:sz w:val="28"/>
          <w:szCs w:val="28"/>
        </w:rPr>
      </w:pPr>
      <w:r w:rsidRPr="00D22D90">
        <w:rPr>
          <w:sz w:val="28"/>
          <w:szCs w:val="28"/>
        </w:rPr>
        <w:t>10.4. </w:t>
      </w:r>
      <w:r w:rsidR="001A129D" w:rsidRPr="00D22D90">
        <w:rPr>
          <w:sz w:val="28"/>
          <w:szCs w:val="28"/>
        </w:rPr>
        <w:t>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w:t>
      </w:r>
      <w:r w:rsidR="008635BE" w:rsidRPr="00D22D90">
        <w:rPr>
          <w:sz w:val="28"/>
          <w:szCs w:val="28"/>
        </w:rPr>
        <w:t>тах</w:t>
      </w:r>
      <w:r w:rsidR="00A74BF7" w:rsidRPr="00D22D90">
        <w:rPr>
          <w:sz w:val="28"/>
          <w:szCs w:val="28"/>
        </w:rPr>
        <w:t>.</w:t>
      </w:r>
    </w:p>
    <w:p w:rsidR="001A129D" w:rsidRPr="00D22D90" w:rsidRDefault="00F17502" w:rsidP="00153AB9">
      <w:pPr>
        <w:suppressAutoHyphens/>
        <w:autoSpaceDN w:val="0"/>
        <w:spacing w:line="276" w:lineRule="auto"/>
        <w:ind w:firstLine="709"/>
        <w:jc w:val="both"/>
        <w:rPr>
          <w:sz w:val="28"/>
          <w:szCs w:val="28"/>
        </w:rPr>
      </w:pPr>
      <w:r w:rsidRPr="00D22D90">
        <w:rPr>
          <w:sz w:val="28"/>
          <w:szCs w:val="28"/>
        </w:rPr>
        <w:t xml:space="preserve">10.5. </w:t>
      </w:r>
      <w:r w:rsidR="008635BE" w:rsidRPr="00D22D90">
        <w:rPr>
          <w:sz w:val="28"/>
          <w:szCs w:val="28"/>
        </w:rPr>
        <w:t>Разъяснения положений Конкурсной документации не должны из</w:t>
      </w:r>
      <w:r w:rsidR="00610491" w:rsidRPr="00D22D90">
        <w:rPr>
          <w:sz w:val="28"/>
          <w:szCs w:val="28"/>
        </w:rPr>
        <w:t>менять её</w:t>
      </w:r>
      <w:r w:rsidR="008635BE" w:rsidRPr="00D22D90">
        <w:rPr>
          <w:sz w:val="28"/>
          <w:szCs w:val="28"/>
        </w:rPr>
        <w:t xml:space="preserve"> суть.</w:t>
      </w:r>
    </w:p>
    <w:p w:rsidR="000D0285" w:rsidRPr="00D22D90" w:rsidRDefault="000D0285" w:rsidP="00153AB9">
      <w:pPr>
        <w:suppressAutoHyphens/>
        <w:autoSpaceDN w:val="0"/>
        <w:spacing w:line="276" w:lineRule="auto"/>
        <w:ind w:firstLine="709"/>
        <w:jc w:val="both"/>
        <w:rPr>
          <w:sz w:val="28"/>
          <w:szCs w:val="28"/>
        </w:rPr>
      </w:pPr>
    </w:p>
    <w:p w:rsidR="001A129D" w:rsidRPr="00D22D90" w:rsidRDefault="001A129D"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20" w:name="_Toc519174893"/>
      <w:bookmarkStart w:id="21" w:name="_Toc231391430"/>
      <w:r w:rsidRPr="00D22D90">
        <w:rPr>
          <w:rFonts w:ascii="Times New Roman" w:eastAsia="Times New Roman CYR" w:hAnsi="Times New Roman" w:cs="Times New Roman"/>
          <w:color w:val="000000" w:themeColor="text1"/>
        </w:rPr>
        <w:t>Раздел</w:t>
      </w:r>
      <w:r w:rsidR="005403EB" w:rsidRPr="00D22D90">
        <w:rPr>
          <w:rFonts w:ascii="Times New Roman" w:eastAsia="Times New Roman CYR" w:hAnsi="Times New Roman" w:cs="Times New Roman"/>
          <w:color w:val="000000" w:themeColor="text1"/>
        </w:rPr>
        <w:t xml:space="preserve"> XI</w:t>
      </w:r>
      <w:r w:rsidR="001E0BBF"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Способ обеспечения исполнения обязательств Концессионера</w:t>
      </w:r>
      <w:r w:rsidR="00F17502"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 Концессионному соглашению</w:t>
      </w:r>
      <w:bookmarkEnd w:id="20"/>
      <w:bookmarkEnd w:id="21"/>
    </w:p>
    <w:p w:rsidR="00F17502" w:rsidRPr="00D22D90" w:rsidRDefault="00F17502" w:rsidP="00153AB9">
      <w:pPr>
        <w:spacing w:line="276" w:lineRule="auto"/>
        <w:ind w:firstLine="709"/>
        <w:jc w:val="center"/>
        <w:rPr>
          <w:rFonts w:eastAsia="Times New Roman CYR"/>
          <w:sz w:val="28"/>
          <w:szCs w:val="28"/>
        </w:rPr>
      </w:pPr>
    </w:p>
    <w:p w:rsidR="00AD7969" w:rsidRPr="00D22D90" w:rsidRDefault="00AD7969" w:rsidP="00153AB9">
      <w:pPr>
        <w:pStyle w:val="a9"/>
        <w:numPr>
          <w:ilvl w:val="0"/>
          <w:numId w:val="18"/>
        </w:numPr>
        <w:suppressAutoHyphens/>
        <w:autoSpaceDN w:val="0"/>
        <w:spacing w:line="276" w:lineRule="auto"/>
        <w:ind w:left="0" w:firstLine="709"/>
        <w:contextualSpacing w:val="0"/>
        <w:jc w:val="both"/>
        <w:rPr>
          <w:vanish/>
          <w:sz w:val="28"/>
          <w:szCs w:val="28"/>
        </w:rPr>
      </w:pPr>
    </w:p>
    <w:p w:rsidR="001C25C6" w:rsidRDefault="00F17502" w:rsidP="00153AB9">
      <w:pPr>
        <w:suppressAutoHyphens/>
        <w:autoSpaceDN w:val="0"/>
        <w:spacing w:line="276" w:lineRule="auto"/>
        <w:ind w:firstLine="709"/>
        <w:jc w:val="both"/>
        <w:rPr>
          <w:sz w:val="28"/>
          <w:szCs w:val="28"/>
        </w:rPr>
      </w:pPr>
      <w:r w:rsidRPr="00D22D90">
        <w:rPr>
          <w:sz w:val="28"/>
          <w:szCs w:val="28"/>
        </w:rPr>
        <w:t xml:space="preserve">11.1. </w:t>
      </w:r>
      <w:r w:rsidR="00CC6971" w:rsidRPr="00D22D90">
        <w:rPr>
          <w:sz w:val="28"/>
          <w:szCs w:val="28"/>
        </w:rPr>
        <w:t xml:space="preserve">Концессионер обязан предоставить </w:t>
      </w:r>
      <w:r w:rsidR="001C25C6" w:rsidRPr="001C25C6">
        <w:rPr>
          <w:sz w:val="28"/>
          <w:szCs w:val="28"/>
        </w:rPr>
        <w:t>обеспечени</w:t>
      </w:r>
      <w:r w:rsidR="001C25C6">
        <w:rPr>
          <w:sz w:val="28"/>
          <w:szCs w:val="28"/>
        </w:rPr>
        <w:t>е</w:t>
      </w:r>
      <w:r w:rsidR="001C25C6" w:rsidRPr="001C25C6">
        <w:rPr>
          <w:sz w:val="28"/>
          <w:szCs w:val="28"/>
        </w:rPr>
        <w:t xml:space="preserve"> исполнения обязательств по Концессионному соглашению </w:t>
      </w:r>
      <w:r w:rsidR="001C25C6">
        <w:rPr>
          <w:sz w:val="28"/>
          <w:szCs w:val="28"/>
        </w:rPr>
        <w:t>в соответствии № 115-ФЗ «О концессионных соглашение».</w:t>
      </w:r>
    </w:p>
    <w:p w:rsidR="00247E24" w:rsidRDefault="00247E24" w:rsidP="00153AB9">
      <w:pPr>
        <w:suppressAutoHyphens/>
        <w:spacing w:line="276" w:lineRule="auto"/>
        <w:ind w:firstLine="709"/>
        <w:jc w:val="both"/>
        <w:rPr>
          <w:sz w:val="28"/>
          <w:szCs w:val="28"/>
        </w:rPr>
      </w:pPr>
      <w:r w:rsidRPr="00D6164A">
        <w:rPr>
          <w:sz w:val="28"/>
          <w:szCs w:val="28"/>
        </w:rPr>
        <w:t>Концессионер на выбор обязан предоставить концеденту обеспечение исполнения обязательств, в следующих формах:</w:t>
      </w:r>
    </w:p>
    <w:p w:rsidR="00247E24" w:rsidRDefault="00247E24" w:rsidP="00153AB9">
      <w:pPr>
        <w:suppressAutoHyphens/>
        <w:spacing w:line="276" w:lineRule="auto"/>
        <w:jc w:val="both"/>
        <w:rPr>
          <w:sz w:val="28"/>
          <w:szCs w:val="28"/>
        </w:rPr>
      </w:pPr>
      <w:r>
        <w:rPr>
          <w:sz w:val="28"/>
          <w:szCs w:val="28"/>
        </w:rPr>
        <w:tab/>
      </w:r>
      <w:r w:rsidRPr="00D6164A">
        <w:rPr>
          <w:sz w:val="28"/>
          <w:szCs w:val="28"/>
        </w:rPr>
        <w:t>1) Безотзывная банковская гарантия на период создания Объект</w:t>
      </w:r>
      <w:r w:rsidR="00CC7E8A">
        <w:rPr>
          <w:sz w:val="28"/>
          <w:szCs w:val="28"/>
        </w:rPr>
        <w:t>а соглашения в размере, равном 0,5</w:t>
      </w:r>
      <w:r w:rsidRPr="00D6164A">
        <w:rPr>
          <w:sz w:val="28"/>
          <w:szCs w:val="28"/>
        </w:rPr>
        <w:t xml:space="preserve"> процентам от объема значения </w:t>
      </w:r>
      <w:r>
        <w:rPr>
          <w:sz w:val="28"/>
          <w:szCs w:val="28"/>
        </w:rPr>
        <w:t xml:space="preserve">планируемых </w:t>
      </w:r>
      <w:r w:rsidRPr="00D6164A">
        <w:rPr>
          <w:sz w:val="28"/>
          <w:szCs w:val="28"/>
        </w:rPr>
        <w:t>инвестиций</w:t>
      </w:r>
      <w:r>
        <w:rPr>
          <w:sz w:val="28"/>
          <w:szCs w:val="28"/>
        </w:rPr>
        <w:t xml:space="preserve"> на весь период концессионного соглашения</w:t>
      </w:r>
      <w:r w:rsidRPr="00D6164A">
        <w:rPr>
          <w:sz w:val="28"/>
          <w:szCs w:val="28"/>
        </w:rPr>
        <w:t>. Банковская гарантия должна быть оформлена в соответствии с требованиями законодательства Российской Федерации. Банковская гарантия предоставляется концеденту в момент передачи подписанного концессионером концессионным соглашением.</w:t>
      </w:r>
    </w:p>
    <w:p w:rsidR="00247E24" w:rsidRPr="00D6164A" w:rsidRDefault="00247E24" w:rsidP="00153AB9">
      <w:pPr>
        <w:suppressAutoHyphens/>
        <w:spacing w:line="276" w:lineRule="auto"/>
        <w:jc w:val="both"/>
        <w:rPr>
          <w:sz w:val="28"/>
          <w:szCs w:val="28"/>
        </w:rPr>
      </w:pPr>
      <w:r>
        <w:rPr>
          <w:sz w:val="28"/>
          <w:szCs w:val="28"/>
        </w:rPr>
        <w:tab/>
      </w:r>
      <w:r w:rsidRPr="00D6164A">
        <w:rPr>
          <w:sz w:val="28"/>
          <w:szCs w:val="28"/>
        </w:rPr>
        <w:t xml:space="preserve">2) Передача концессионером концеденту в залог прав концессионера по договору банковского вклада (депозита). </w:t>
      </w:r>
    </w:p>
    <w:p w:rsidR="006F354F" w:rsidRPr="00D22D90" w:rsidRDefault="00247E24" w:rsidP="00153AB9">
      <w:pPr>
        <w:suppressAutoHyphens/>
        <w:autoSpaceDN w:val="0"/>
        <w:spacing w:line="276" w:lineRule="auto"/>
        <w:ind w:firstLine="709"/>
        <w:jc w:val="both"/>
        <w:rPr>
          <w:sz w:val="28"/>
          <w:szCs w:val="28"/>
        </w:rPr>
      </w:pPr>
      <w:r w:rsidRPr="00D6164A">
        <w:rPr>
          <w:sz w:val="28"/>
          <w:szCs w:val="28"/>
        </w:rPr>
        <w:t>3) Осуществление страхования риска ответственности концессионера за нарушение обязательств по концессионному соглашению.</w:t>
      </w:r>
    </w:p>
    <w:p w:rsidR="006B22C5" w:rsidRPr="00D22D90" w:rsidRDefault="006B22C5"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22" w:name="_Toc519174894"/>
      <w:bookmarkStart w:id="23" w:name="_Toc231391431"/>
      <w:r w:rsidRPr="00D22D90">
        <w:rPr>
          <w:rFonts w:ascii="Times New Roman" w:eastAsia="Times New Roman CYR" w:hAnsi="Times New Roman" w:cs="Times New Roman"/>
          <w:color w:val="000000" w:themeColor="text1"/>
        </w:rPr>
        <w:lastRenderedPageBreak/>
        <w:t xml:space="preserve">Раздел </w:t>
      </w:r>
      <w:r w:rsidR="005403EB" w:rsidRPr="00D22D90">
        <w:rPr>
          <w:rFonts w:ascii="Times New Roman" w:eastAsia="Times New Roman CYR" w:hAnsi="Times New Roman" w:cs="Times New Roman"/>
          <w:color w:val="000000" w:themeColor="text1"/>
        </w:rPr>
        <w:t>XII</w:t>
      </w:r>
      <w:r w:rsidR="001E0BBF" w:rsidRPr="00D22D90">
        <w:rPr>
          <w:rFonts w:ascii="Times New Roman" w:eastAsia="Times New Roman CYR" w:hAnsi="Times New Roman" w:cs="Times New Roman"/>
          <w:color w:val="000000" w:themeColor="text1"/>
        </w:rPr>
        <w:t xml:space="preserve">. </w:t>
      </w:r>
      <w:r w:rsidR="000E0C71" w:rsidRPr="00D22D90">
        <w:rPr>
          <w:rFonts w:ascii="Times New Roman" w:eastAsia="Times New Roman CYR" w:hAnsi="Times New Roman" w:cs="Times New Roman"/>
          <w:color w:val="000000" w:themeColor="text1"/>
        </w:rPr>
        <w:t xml:space="preserve">Размер задатка, вносимого в обеспечение исполнения обязательства по заключению </w:t>
      </w:r>
      <w:r w:rsidR="00C440DE" w:rsidRPr="00D22D90">
        <w:rPr>
          <w:rFonts w:ascii="Times New Roman" w:eastAsia="Times New Roman CYR" w:hAnsi="Times New Roman" w:cs="Times New Roman"/>
          <w:color w:val="000000" w:themeColor="text1"/>
        </w:rPr>
        <w:t>С</w:t>
      </w:r>
      <w:r w:rsidR="000E0C71" w:rsidRPr="00D22D90">
        <w:rPr>
          <w:rFonts w:ascii="Times New Roman" w:eastAsia="Times New Roman CYR" w:hAnsi="Times New Roman" w:cs="Times New Roman"/>
          <w:color w:val="000000" w:themeColor="text1"/>
        </w:rPr>
        <w:t>оглашения, порядок и срок его внесения, реквизиты счетов, на которые вносится задаток</w:t>
      </w:r>
      <w:bookmarkEnd w:id="22"/>
      <w:bookmarkEnd w:id="23"/>
    </w:p>
    <w:p w:rsidR="00F17502" w:rsidRPr="00D22D90" w:rsidRDefault="00F17502" w:rsidP="00153AB9">
      <w:pPr>
        <w:spacing w:line="276" w:lineRule="auto"/>
        <w:ind w:firstLine="709"/>
        <w:jc w:val="both"/>
        <w:rPr>
          <w:rFonts w:eastAsia="Times New Roman CYR"/>
          <w:sz w:val="28"/>
          <w:szCs w:val="28"/>
        </w:rPr>
      </w:pPr>
    </w:p>
    <w:p w:rsidR="009C746F" w:rsidRPr="009C746F" w:rsidRDefault="000B1BA6" w:rsidP="00153AB9">
      <w:pPr>
        <w:suppressAutoHyphens/>
        <w:autoSpaceDN w:val="0"/>
        <w:spacing w:line="276" w:lineRule="auto"/>
        <w:jc w:val="both"/>
        <w:rPr>
          <w:sz w:val="28"/>
          <w:szCs w:val="28"/>
        </w:rPr>
      </w:pPr>
      <w:r w:rsidRPr="00D22D90">
        <w:rPr>
          <w:sz w:val="28"/>
          <w:szCs w:val="28"/>
        </w:rPr>
        <w:tab/>
        <w:t xml:space="preserve">12.1. </w:t>
      </w:r>
      <w:r w:rsidR="009C746F" w:rsidRPr="009C746F">
        <w:rPr>
          <w:sz w:val="28"/>
          <w:szCs w:val="28"/>
        </w:rPr>
        <w:t>Обеспечение заявки на участие в конку</w:t>
      </w:r>
      <w:r w:rsidR="009C746F">
        <w:rPr>
          <w:sz w:val="28"/>
          <w:szCs w:val="28"/>
        </w:rPr>
        <w:t>рсе предоставляется участником К</w:t>
      </w:r>
      <w:r w:rsidR="009C746F" w:rsidRPr="009C746F">
        <w:rPr>
          <w:sz w:val="28"/>
          <w:szCs w:val="28"/>
        </w:rPr>
        <w:t>онкурса по его выбору одним из следующих способов:</w:t>
      </w:r>
    </w:p>
    <w:p w:rsidR="009C746F" w:rsidRPr="009C746F" w:rsidRDefault="009C746F" w:rsidP="00153AB9">
      <w:pPr>
        <w:suppressAutoHyphens/>
        <w:autoSpaceDN w:val="0"/>
        <w:spacing w:line="276" w:lineRule="auto"/>
        <w:jc w:val="both"/>
        <w:rPr>
          <w:sz w:val="28"/>
          <w:szCs w:val="28"/>
        </w:rPr>
      </w:pPr>
      <w:r>
        <w:rPr>
          <w:sz w:val="28"/>
          <w:szCs w:val="28"/>
        </w:rPr>
        <w:tab/>
      </w:r>
      <w:r w:rsidRPr="009C746F">
        <w:rPr>
          <w:sz w:val="28"/>
          <w:szCs w:val="28"/>
        </w:rPr>
        <w:t>1</w:t>
      </w:r>
      <w:r>
        <w:rPr>
          <w:sz w:val="28"/>
          <w:szCs w:val="28"/>
        </w:rPr>
        <w:t>2</w:t>
      </w:r>
      <w:r w:rsidRPr="009C746F">
        <w:rPr>
          <w:sz w:val="28"/>
          <w:szCs w:val="28"/>
        </w:rPr>
        <w:t>.1.</w:t>
      </w:r>
      <w:r>
        <w:rPr>
          <w:sz w:val="28"/>
          <w:szCs w:val="28"/>
        </w:rPr>
        <w:t>1.</w:t>
      </w:r>
      <w:r w:rsidRPr="009C746F">
        <w:rPr>
          <w:sz w:val="28"/>
          <w:szCs w:val="28"/>
        </w:rPr>
        <w:t xml:space="preserve"> Внесение задатка </w:t>
      </w:r>
      <w:r w:rsidR="00AD3F4B" w:rsidRPr="00D6164A">
        <w:rPr>
          <w:sz w:val="28"/>
          <w:szCs w:val="28"/>
        </w:rPr>
        <w:t>в размере</w:t>
      </w:r>
      <w:r w:rsidR="00AD3F4B">
        <w:rPr>
          <w:sz w:val="28"/>
          <w:szCs w:val="28"/>
        </w:rPr>
        <w:t xml:space="preserve"> 1 000 000 рублей 00 копеек</w:t>
      </w:r>
      <w:r w:rsidRPr="009C746F">
        <w:rPr>
          <w:sz w:val="28"/>
          <w:szCs w:val="28"/>
        </w:rPr>
        <w:t>. Задаток должен быть внесен на счет Концедента, указанный в настоящей конкурсной документации, не позднее даты окончания срока представления заявок на участие в конкурсе.</w:t>
      </w:r>
    </w:p>
    <w:p w:rsidR="009C746F" w:rsidRPr="009C746F" w:rsidRDefault="009C746F" w:rsidP="00153AB9">
      <w:pPr>
        <w:suppressAutoHyphens/>
        <w:autoSpaceDN w:val="0"/>
        <w:spacing w:line="276" w:lineRule="auto"/>
        <w:jc w:val="both"/>
        <w:rPr>
          <w:sz w:val="28"/>
          <w:szCs w:val="28"/>
        </w:rPr>
      </w:pPr>
      <w:r>
        <w:rPr>
          <w:sz w:val="28"/>
          <w:szCs w:val="28"/>
        </w:rPr>
        <w:tab/>
      </w:r>
      <w:r w:rsidR="000A2C1C">
        <w:rPr>
          <w:sz w:val="28"/>
          <w:szCs w:val="28"/>
        </w:rPr>
        <w:t>12.</w:t>
      </w:r>
      <w:r w:rsidRPr="009C746F">
        <w:rPr>
          <w:sz w:val="28"/>
          <w:szCs w:val="28"/>
        </w:rPr>
        <w:t xml:space="preserve">1.2. Предоставление безотзывной банковской гарантии </w:t>
      </w:r>
      <w:r w:rsidRPr="00D6164A">
        <w:rPr>
          <w:sz w:val="28"/>
          <w:szCs w:val="28"/>
        </w:rPr>
        <w:t>в размере</w:t>
      </w:r>
      <w:r w:rsidR="00AD3F4B">
        <w:rPr>
          <w:sz w:val="28"/>
          <w:szCs w:val="28"/>
        </w:rPr>
        <w:t xml:space="preserve"> 1 000 000 рублей 00 копеек</w:t>
      </w:r>
      <w:r w:rsidRPr="009C746F">
        <w:rPr>
          <w:sz w:val="28"/>
          <w:szCs w:val="28"/>
        </w:rPr>
        <w:t xml:space="preserve">. Банковская гарантия должна соответствовать требованиям, установленным статьей 38.1 Федерального закона от 21 июля 2005 г. </w:t>
      </w:r>
      <w:r>
        <w:rPr>
          <w:sz w:val="28"/>
          <w:szCs w:val="28"/>
        </w:rPr>
        <w:t>№</w:t>
      </w:r>
      <w:r w:rsidRPr="009C746F">
        <w:rPr>
          <w:sz w:val="28"/>
          <w:szCs w:val="28"/>
        </w:rPr>
        <w:t xml:space="preserve"> 115-ФЗ </w:t>
      </w:r>
      <w:r>
        <w:rPr>
          <w:sz w:val="28"/>
          <w:szCs w:val="28"/>
        </w:rPr>
        <w:t>«</w:t>
      </w:r>
      <w:r w:rsidRPr="009C746F">
        <w:rPr>
          <w:sz w:val="28"/>
          <w:szCs w:val="28"/>
        </w:rPr>
        <w:t>О концессионных соглашениях</w:t>
      </w:r>
      <w:r>
        <w:rPr>
          <w:sz w:val="28"/>
          <w:szCs w:val="28"/>
        </w:rPr>
        <w:t>»</w:t>
      </w:r>
      <w:r w:rsidRPr="009C746F">
        <w:rPr>
          <w:sz w:val="28"/>
          <w:szCs w:val="28"/>
        </w:rPr>
        <w:t xml:space="preserve"> и постановлением Правительства Российской Ф</w:t>
      </w:r>
      <w:r>
        <w:rPr>
          <w:sz w:val="28"/>
          <w:szCs w:val="28"/>
        </w:rPr>
        <w:t>едерации от 29 декабря 2023 г. №</w:t>
      </w:r>
      <w:r w:rsidRPr="009C746F">
        <w:rPr>
          <w:sz w:val="28"/>
          <w:szCs w:val="28"/>
        </w:rPr>
        <w:t xml:space="preserve"> 2367. Срок действия банковской гарантии должен составлять не менее </w:t>
      </w:r>
      <w:r>
        <w:rPr>
          <w:sz w:val="28"/>
          <w:szCs w:val="28"/>
        </w:rPr>
        <w:t>60 дней</w:t>
      </w:r>
      <w:r w:rsidRPr="009C746F">
        <w:rPr>
          <w:sz w:val="28"/>
          <w:szCs w:val="28"/>
        </w:rPr>
        <w:t xml:space="preserve"> со дня окончания срока подачи заявок</w:t>
      </w:r>
      <w:r w:rsidR="00AD3F4B">
        <w:rPr>
          <w:sz w:val="28"/>
          <w:szCs w:val="28"/>
        </w:rPr>
        <w:t>.</w:t>
      </w:r>
    </w:p>
    <w:p w:rsidR="009C746F" w:rsidRPr="009C746F" w:rsidRDefault="009C746F" w:rsidP="00153AB9">
      <w:pPr>
        <w:suppressAutoHyphens/>
        <w:autoSpaceDN w:val="0"/>
        <w:spacing w:line="276" w:lineRule="auto"/>
        <w:jc w:val="both"/>
        <w:rPr>
          <w:sz w:val="28"/>
          <w:szCs w:val="28"/>
        </w:rPr>
      </w:pPr>
      <w:r>
        <w:rPr>
          <w:sz w:val="28"/>
          <w:szCs w:val="28"/>
        </w:rPr>
        <w:tab/>
      </w:r>
      <w:r w:rsidRPr="009C746F">
        <w:rPr>
          <w:sz w:val="28"/>
          <w:szCs w:val="28"/>
        </w:rPr>
        <w:t xml:space="preserve">Участник конкурса вправе представить в качестве обеспечения заявки как один из указанных способов, так и оба способа одновременно (в совокупности), если это не противоречит иным положениям настоящей </w:t>
      </w:r>
      <w:r>
        <w:rPr>
          <w:sz w:val="28"/>
          <w:szCs w:val="28"/>
        </w:rPr>
        <w:t xml:space="preserve">Конкурсной </w:t>
      </w:r>
      <w:r w:rsidRPr="009C746F">
        <w:rPr>
          <w:sz w:val="28"/>
          <w:szCs w:val="28"/>
        </w:rPr>
        <w:t>документации.</w:t>
      </w:r>
    </w:p>
    <w:p w:rsidR="009C746F" w:rsidRPr="009C746F" w:rsidRDefault="009C746F" w:rsidP="00153AB9">
      <w:pPr>
        <w:suppressAutoHyphens/>
        <w:autoSpaceDN w:val="0"/>
        <w:spacing w:line="276" w:lineRule="auto"/>
        <w:jc w:val="both"/>
        <w:rPr>
          <w:sz w:val="28"/>
          <w:szCs w:val="28"/>
        </w:rPr>
      </w:pPr>
      <w:r>
        <w:rPr>
          <w:sz w:val="28"/>
          <w:szCs w:val="28"/>
        </w:rPr>
        <w:tab/>
      </w:r>
      <w:r w:rsidRPr="009C746F">
        <w:rPr>
          <w:sz w:val="28"/>
          <w:szCs w:val="28"/>
        </w:rPr>
        <w:t>В случае выбора участником конкурса способа обеспечения в виде банковской гарантии, подлинник такой гарантии должен быть представлен в составе заявки на участие в конкурсе.</w:t>
      </w:r>
    </w:p>
    <w:p w:rsidR="003F0EB7" w:rsidRPr="00D22D90" w:rsidRDefault="000B1BA6" w:rsidP="00153AB9">
      <w:pPr>
        <w:pStyle w:val="a9"/>
        <w:suppressAutoHyphens/>
        <w:autoSpaceDN w:val="0"/>
        <w:spacing w:line="276" w:lineRule="auto"/>
        <w:ind w:left="0"/>
        <w:jc w:val="both"/>
        <w:rPr>
          <w:sz w:val="28"/>
          <w:szCs w:val="28"/>
        </w:rPr>
      </w:pPr>
      <w:r w:rsidRPr="00D22D90">
        <w:rPr>
          <w:sz w:val="28"/>
          <w:szCs w:val="28"/>
        </w:rPr>
        <w:tab/>
      </w:r>
      <w:r w:rsidR="000A2C1C">
        <w:rPr>
          <w:sz w:val="28"/>
          <w:szCs w:val="28"/>
        </w:rPr>
        <w:t>В случае выбора участником способа в виде задатка, з</w:t>
      </w:r>
      <w:r w:rsidR="00C41E97" w:rsidRPr="00D22D90">
        <w:rPr>
          <w:sz w:val="28"/>
          <w:szCs w:val="28"/>
        </w:rPr>
        <w:t xml:space="preserve">адаток должен поступить </w:t>
      </w:r>
      <w:r w:rsidR="00C46516" w:rsidRPr="00D22D90">
        <w:rPr>
          <w:sz w:val="28"/>
          <w:szCs w:val="28"/>
        </w:rPr>
        <w:t xml:space="preserve">не позднее срока предоставления </w:t>
      </w:r>
      <w:r w:rsidR="00F17502" w:rsidRPr="00D22D90">
        <w:rPr>
          <w:sz w:val="28"/>
          <w:szCs w:val="28"/>
        </w:rPr>
        <w:t>заявок на участие в к</w:t>
      </w:r>
      <w:r w:rsidR="00C46516" w:rsidRPr="00D22D90">
        <w:rPr>
          <w:sz w:val="28"/>
          <w:szCs w:val="28"/>
        </w:rPr>
        <w:t xml:space="preserve">онкурсе </w:t>
      </w:r>
      <w:r w:rsidR="003F0EB7" w:rsidRPr="00D22D90">
        <w:rPr>
          <w:sz w:val="28"/>
          <w:szCs w:val="28"/>
        </w:rPr>
        <w:t>и вносится единовременным</w:t>
      </w:r>
      <w:r w:rsidR="003F0EB7" w:rsidRPr="00D22D90">
        <w:rPr>
          <w:spacing w:val="1"/>
          <w:sz w:val="28"/>
          <w:szCs w:val="28"/>
        </w:rPr>
        <w:t xml:space="preserve"> </w:t>
      </w:r>
      <w:r w:rsidR="003F0EB7" w:rsidRPr="00D22D90">
        <w:rPr>
          <w:sz w:val="28"/>
          <w:szCs w:val="28"/>
        </w:rPr>
        <w:t>платежом</w:t>
      </w:r>
      <w:r w:rsidR="003F0EB7" w:rsidRPr="00D22D90">
        <w:rPr>
          <w:spacing w:val="-1"/>
          <w:sz w:val="28"/>
          <w:szCs w:val="28"/>
        </w:rPr>
        <w:t xml:space="preserve"> </w:t>
      </w:r>
      <w:r w:rsidR="003F0EB7" w:rsidRPr="00D22D90">
        <w:rPr>
          <w:sz w:val="28"/>
          <w:szCs w:val="28"/>
        </w:rPr>
        <w:t>на</w:t>
      </w:r>
      <w:r w:rsidR="003F0EB7" w:rsidRPr="00D22D90">
        <w:rPr>
          <w:spacing w:val="-1"/>
          <w:sz w:val="28"/>
          <w:szCs w:val="28"/>
        </w:rPr>
        <w:t xml:space="preserve"> </w:t>
      </w:r>
      <w:r w:rsidR="003F0EB7" w:rsidRPr="00D22D90">
        <w:rPr>
          <w:sz w:val="28"/>
          <w:szCs w:val="28"/>
        </w:rPr>
        <w:t>счет оператора электронной площадки:</w:t>
      </w:r>
    </w:p>
    <w:tbl>
      <w:tblPr>
        <w:tblStyle w:val="TableNormal"/>
        <w:tblW w:w="0" w:type="auto"/>
        <w:jc w:val="center"/>
        <w:tblLayout w:type="fixed"/>
        <w:tblLook w:val="01E0"/>
      </w:tblPr>
      <w:tblGrid>
        <w:gridCol w:w="2975"/>
        <w:gridCol w:w="4754"/>
      </w:tblGrid>
      <w:tr w:rsidR="003F0EB7" w:rsidRPr="00D22D90" w:rsidTr="000D0285">
        <w:trPr>
          <w:trHeight w:val="346"/>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Получатель</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АО</w:t>
            </w:r>
            <w:r w:rsidRPr="00D22D90">
              <w:rPr>
                <w:spacing w:val="-2"/>
                <w:sz w:val="28"/>
                <w:szCs w:val="28"/>
              </w:rPr>
              <w:t xml:space="preserve"> </w:t>
            </w:r>
            <w:r w:rsidRPr="00D22D90">
              <w:rPr>
                <w:sz w:val="28"/>
                <w:szCs w:val="28"/>
              </w:rPr>
              <w:t>"Сбербанк –</w:t>
            </w:r>
            <w:r w:rsidRPr="00D22D90">
              <w:rPr>
                <w:spacing w:val="-1"/>
                <w:sz w:val="28"/>
                <w:szCs w:val="28"/>
              </w:rPr>
              <w:t xml:space="preserve"> </w:t>
            </w:r>
            <w:r w:rsidRPr="00D22D90">
              <w:rPr>
                <w:sz w:val="28"/>
                <w:szCs w:val="28"/>
              </w:rPr>
              <w:t>АСТ"</w:t>
            </w:r>
          </w:p>
        </w:tc>
      </w:tr>
      <w:tr w:rsidR="003F0EB7" w:rsidRPr="00D22D90" w:rsidTr="000D0285">
        <w:trPr>
          <w:trHeight w:val="426"/>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Банк</w:t>
            </w:r>
            <w:r w:rsidRPr="00D22D90">
              <w:rPr>
                <w:spacing w:val="-4"/>
                <w:sz w:val="28"/>
                <w:szCs w:val="28"/>
              </w:rPr>
              <w:t xml:space="preserve"> </w:t>
            </w:r>
            <w:r w:rsidRPr="00D22D90">
              <w:rPr>
                <w:sz w:val="28"/>
                <w:szCs w:val="28"/>
              </w:rPr>
              <w:t>получателя</w:t>
            </w:r>
          </w:p>
        </w:tc>
        <w:tc>
          <w:tcPr>
            <w:tcW w:w="4754" w:type="dxa"/>
          </w:tcPr>
          <w:p w:rsidR="003F0EB7" w:rsidRPr="0000229E" w:rsidRDefault="003F0EB7" w:rsidP="00153AB9">
            <w:pPr>
              <w:pStyle w:val="TableParagraph"/>
              <w:spacing w:line="276" w:lineRule="auto"/>
              <w:ind w:left="0"/>
              <w:jc w:val="both"/>
              <w:rPr>
                <w:sz w:val="28"/>
                <w:szCs w:val="28"/>
                <w:lang w:val="ru-RU"/>
              </w:rPr>
            </w:pPr>
            <w:r w:rsidRPr="0000229E">
              <w:rPr>
                <w:sz w:val="28"/>
                <w:szCs w:val="28"/>
                <w:lang w:val="ru-RU"/>
              </w:rPr>
              <w:t>ПАО</w:t>
            </w:r>
            <w:r w:rsidRPr="0000229E">
              <w:rPr>
                <w:spacing w:val="-5"/>
                <w:sz w:val="28"/>
                <w:szCs w:val="28"/>
                <w:lang w:val="ru-RU"/>
              </w:rPr>
              <w:t xml:space="preserve"> </w:t>
            </w:r>
            <w:r w:rsidRPr="0000229E">
              <w:rPr>
                <w:sz w:val="28"/>
                <w:szCs w:val="28"/>
                <w:lang w:val="ru-RU"/>
              </w:rPr>
              <w:t>"СБЕРБАНК</w:t>
            </w:r>
            <w:r w:rsidRPr="0000229E">
              <w:rPr>
                <w:spacing w:val="-4"/>
                <w:sz w:val="28"/>
                <w:szCs w:val="28"/>
                <w:lang w:val="ru-RU"/>
              </w:rPr>
              <w:t xml:space="preserve"> </w:t>
            </w:r>
            <w:r w:rsidRPr="0000229E">
              <w:rPr>
                <w:sz w:val="28"/>
                <w:szCs w:val="28"/>
                <w:lang w:val="ru-RU"/>
              </w:rPr>
              <w:t>РОССИИ"</w:t>
            </w:r>
            <w:r w:rsidRPr="0000229E">
              <w:rPr>
                <w:spacing w:val="-5"/>
                <w:sz w:val="28"/>
                <w:szCs w:val="28"/>
                <w:lang w:val="ru-RU"/>
              </w:rPr>
              <w:t xml:space="preserve"> </w:t>
            </w:r>
            <w:r w:rsidRPr="0000229E">
              <w:rPr>
                <w:sz w:val="28"/>
                <w:szCs w:val="28"/>
                <w:lang w:val="ru-RU"/>
              </w:rPr>
              <w:t>Г.МОСКВА</w:t>
            </w:r>
          </w:p>
        </w:tc>
      </w:tr>
      <w:tr w:rsidR="003F0EB7" w:rsidRPr="00D22D90" w:rsidTr="000D0285">
        <w:trPr>
          <w:trHeight w:val="426"/>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Расчетный</w:t>
            </w:r>
            <w:r w:rsidRPr="00D22D90">
              <w:rPr>
                <w:spacing w:val="-3"/>
                <w:sz w:val="28"/>
                <w:szCs w:val="28"/>
              </w:rPr>
              <w:t xml:space="preserve"> </w:t>
            </w:r>
            <w:r w:rsidRPr="00D22D90">
              <w:rPr>
                <w:sz w:val="28"/>
                <w:szCs w:val="28"/>
              </w:rPr>
              <w:t>счет</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40702810300020038047</w:t>
            </w:r>
          </w:p>
        </w:tc>
      </w:tr>
      <w:tr w:rsidR="003F0EB7" w:rsidRPr="00D22D90" w:rsidTr="000D0285">
        <w:trPr>
          <w:trHeight w:val="425"/>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Корреспондентский</w:t>
            </w:r>
            <w:r w:rsidRPr="00D22D90">
              <w:rPr>
                <w:spacing w:val="-4"/>
                <w:sz w:val="28"/>
                <w:szCs w:val="28"/>
              </w:rPr>
              <w:t xml:space="preserve"> </w:t>
            </w:r>
            <w:r w:rsidRPr="00D22D90">
              <w:rPr>
                <w:sz w:val="28"/>
                <w:szCs w:val="28"/>
              </w:rPr>
              <w:t>счет</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30101810400000000225</w:t>
            </w:r>
          </w:p>
        </w:tc>
      </w:tr>
      <w:tr w:rsidR="003F0EB7" w:rsidRPr="00D22D90" w:rsidTr="000D0285">
        <w:trPr>
          <w:trHeight w:val="426"/>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БИК</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044525225</w:t>
            </w:r>
          </w:p>
        </w:tc>
      </w:tr>
      <w:tr w:rsidR="003F0EB7" w:rsidRPr="00D22D90" w:rsidTr="000D0285">
        <w:trPr>
          <w:trHeight w:val="426"/>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ИНН</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7707308480</w:t>
            </w:r>
          </w:p>
        </w:tc>
      </w:tr>
      <w:tr w:rsidR="003F0EB7" w:rsidRPr="00D22D90" w:rsidTr="000D0285">
        <w:trPr>
          <w:trHeight w:val="345"/>
          <w:jc w:val="center"/>
        </w:trPr>
        <w:tc>
          <w:tcPr>
            <w:tcW w:w="2975" w:type="dxa"/>
          </w:tcPr>
          <w:p w:rsidR="003F0EB7" w:rsidRPr="00D22D90" w:rsidRDefault="003F0EB7" w:rsidP="00153AB9">
            <w:pPr>
              <w:pStyle w:val="TableParagraph"/>
              <w:spacing w:line="276" w:lineRule="auto"/>
              <w:ind w:left="0"/>
              <w:jc w:val="both"/>
              <w:rPr>
                <w:sz w:val="28"/>
                <w:szCs w:val="28"/>
              </w:rPr>
            </w:pPr>
            <w:r w:rsidRPr="00D22D90">
              <w:rPr>
                <w:sz w:val="28"/>
                <w:szCs w:val="28"/>
              </w:rPr>
              <w:t>КПП</w:t>
            </w:r>
          </w:p>
        </w:tc>
        <w:tc>
          <w:tcPr>
            <w:tcW w:w="4754" w:type="dxa"/>
          </w:tcPr>
          <w:p w:rsidR="003F0EB7" w:rsidRPr="00D22D90" w:rsidRDefault="003F0EB7" w:rsidP="00153AB9">
            <w:pPr>
              <w:pStyle w:val="TableParagraph"/>
              <w:spacing w:line="276" w:lineRule="auto"/>
              <w:ind w:left="0"/>
              <w:jc w:val="both"/>
              <w:rPr>
                <w:sz w:val="28"/>
                <w:szCs w:val="28"/>
              </w:rPr>
            </w:pPr>
            <w:r w:rsidRPr="00D22D90">
              <w:rPr>
                <w:sz w:val="28"/>
                <w:szCs w:val="28"/>
              </w:rPr>
              <w:t>770401001</w:t>
            </w:r>
          </w:p>
        </w:tc>
      </w:tr>
    </w:tbl>
    <w:p w:rsidR="003F0EB7" w:rsidRPr="00D22D90" w:rsidRDefault="00914085" w:rsidP="00153AB9">
      <w:pPr>
        <w:pStyle w:val="af7"/>
        <w:spacing w:before="0" w:beforeAutospacing="0" w:after="0" w:line="276" w:lineRule="auto"/>
        <w:ind w:firstLine="709"/>
        <w:jc w:val="both"/>
        <w:rPr>
          <w:sz w:val="28"/>
          <w:szCs w:val="28"/>
        </w:rPr>
      </w:pPr>
      <w:r w:rsidRPr="00D22D90">
        <w:rPr>
          <w:sz w:val="28"/>
          <w:szCs w:val="28"/>
        </w:rPr>
        <w:lastRenderedPageBreak/>
        <w:t>Назначение платежа: «Перечисление денежных средств (задаток) в обеспечение исполнения обязательств по заключению концессионного соглашения».</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3F0EB7" w:rsidRPr="00D22D90">
        <w:rPr>
          <w:sz w:val="28"/>
          <w:szCs w:val="28"/>
        </w:rPr>
        <w:t>.</w:t>
      </w:r>
      <w:r w:rsidR="000A2C1C">
        <w:rPr>
          <w:sz w:val="28"/>
          <w:szCs w:val="28"/>
        </w:rPr>
        <w:t>2</w:t>
      </w:r>
      <w:r w:rsidR="003F0EB7" w:rsidRPr="00D22D90">
        <w:rPr>
          <w:sz w:val="28"/>
          <w:szCs w:val="28"/>
        </w:rPr>
        <w:t xml:space="preserve">. </w:t>
      </w:r>
      <w:r w:rsidR="00026333" w:rsidRPr="00D22D90">
        <w:rPr>
          <w:sz w:val="28"/>
          <w:szCs w:val="28"/>
        </w:rPr>
        <w:t>Сумма З</w:t>
      </w:r>
      <w:r w:rsidR="00E634EE" w:rsidRPr="00D22D90">
        <w:rPr>
          <w:sz w:val="28"/>
          <w:szCs w:val="28"/>
        </w:rPr>
        <w:t xml:space="preserve">адатка возвращается </w:t>
      </w:r>
      <w:r w:rsidR="00524012" w:rsidRPr="00D22D90">
        <w:rPr>
          <w:sz w:val="28"/>
          <w:szCs w:val="28"/>
        </w:rPr>
        <w:t>Концедентом</w:t>
      </w:r>
      <w:r w:rsidR="00E634EE" w:rsidRPr="00D22D90">
        <w:rPr>
          <w:sz w:val="28"/>
          <w:szCs w:val="28"/>
        </w:rPr>
        <w:t xml:space="preserve"> Участнику конкурса или Заявителю пут</w:t>
      </w:r>
      <w:r w:rsidR="00524012" w:rsidRPr="00D22D90">
        <w:rPr>
          <w:sz w:val="28"/>
          <w:szCs w:val="28"/>
        </w:rPr>
        <w:t>ё</w:t>
      </w:r>
      <w:r w:rsidR="00E634EE" w:rsidRPr="00D22D90">
        <w:rPr>
          <w:sz w:val="28"/>
          <w:szCs w:val="28"/>
        </w:rPr>
        <w:t xml:space="preserve">м перечисления </w:t>
      </w:r>
      <w:r w:rsidR="00850332" w:rsidRPr="00D22D90">
        <w:rPr>
          <w:sz w:val="28"/>
          <w:szCs w:val="28"/>
        </w:rPr>
        <w:t xml:space="preserve">денежных </w:t>
      </w:r>
      <w:r w:rsidR="000D0285" w:rsidRPr="00D22D90">
        <w:rPr>
          <w:sz w:val="28"/>
          <w:szCs w:val="28"/>
        </w:rPr>
        <w:t>средств,</w:t>
      </w:r>
      <w:r w:rsidR="00850332" w:rsidRPr="00D22D90">
        <w:rPr>
          <w:sz w:val="28"/>
          <w:szCs w:val="28"/>
        </w:rPr>
        <w:t xml:space="preserve"> в размере внесё</w:t>
      </w:r>
      <w:r w:rsidR="00E634EE" w:rsidRPr="00D22D90">
        <w:rPr>
          <w:sz w:val="28"/>
          <w:szCs w:val="28"/>
        </w:rPr>
        <w:t>нного Заявите</w:t>
      </w:r>
      <w:r w:rsidR="003F0EB7" w:rsidRPr="00D22D90">
        <w:rPr>
          <w:sz w:val="28"/>
          <w:szCs w:val="28"/>
        </w:rPr>
        <w:t>лем Задатка на</w:t>
      </w:r>
      <w:r w:rsidR="003F0EB7" w:rsidRPr="00D22D90">
        <w:rPr>
          <w:spacing w:val="-1"/>
          <w:sz w:val="28"/>
          <w:szCs w:val="28"/>
        </w:rPr>
        <w:t xml:space="preserve"> </w:t>
      </w:r>
      <w:r w:rsidR="003F0EB7" w:rsidRPr="00D22D90">
        <w:rPr>
          <w:sz w:val="28"/>
          <w:szCs w:val="28"/>
        </w:rPr>
        <w:t xml:space="preserve">счет оператора электронной площадки </w:t>
      </w:r>
      <w:r w:rsidR="00E634EE" w:rsidRPr="00D22D90">
        <w:rPr>
          <w:sz w:val="28"/>
          <w:szCs w:val="28"/>
        </w:rPr>
        <w:t>Участника конкурса или Заявителя, указанн</w:t>
      </w:r>
      <w:r w:rsidR="00524012" w:rsidRPr="00D22D90">
        <w:rPr>
          <w:sz w:val="28"/>
          <w:szCs w:val="28"/>
        </w:rPr>
        <w:t>ый в Заявке или Конкурсном предложении</w:t>
      </w:r>
      <w:r w:rsidR="00E634EE" w:rsidRPr="00D22D90">
        <w:rPr>
          <w:sz w:val="28"/>
          <w:szCs w:val="28"/>
        </w:rPr>
        <w:t>, после наступления одного из следующих событий</w:t>
      </w:r>
      <w:r w:rsidR="003F0EB7" w:rsidRPr="00D22D90">
        <w:rPr>
          <w:sz w:val="28"/>
          <w:szCs w:val="28"/>
        </w:rPr>
        <w:t>:</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.2</w:t>
      </w:r>
      <w:r w:rsidR="003F0EB7" w:rsidRPr="00D22D90">
        <w:rPr>
          <w:sz w:val="28"/>
          <w:szCs w:val="28"/>
        </w:rPr>
        <w:t xml:space="preserve">.1. </w:t>
      </w:r>
      <w:r w:rsidR="00E634EE" w:rsidRPr="00D22D90">
        <w:rPr>
          <w:sz w:val="28"/>
          <w:szCs w:val="28"/>
        </w:rPr>
        <w:t>В случае отказа Концедента от проведения Конкурса внес</w:t>
      </w:r>
      <w:r w:rsidR="00850332" w:rsidRPr="00D22D90">
        <w:rPr>
          <w:sz w:val="28"/>
          <w:szCs w:val="28"/>
        </w:rPr>
        <w:t>ё</w:t>
      </w:r>
      <w:r w:rsidR="00E634EE" w:rsidRPr="00D22D90">
        <w:rPr>
          <w:sz w:val="28"/>
          <w:szCs w:val="28"/>
        </w:rPr>
        <w:t>нные суммы Задатка возвращаются в течение 5 (пяти) рабочих дней со дня опубликования решения об отказе от проведения Конкурса</w:t>
      </w:r>
      <w:r w:rsidR="003F0EB7" w:rsidRPr="00D22D90">
        <w:rPr>
          <w:sz w:val="28"/>
          <w:szCs w:val="28"/>
        </w:rPr>
        <w:t>.</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.2</w:t>
      </w:r>
      <w:r w:rsidR="003F0EB7" w:rsidRPr="00D22D90">
        <w:rPr>
          <w:sz w:val="28"/>
          <w:szCs w:val="28"/>
        </w:rPr>
        <w:t xml:space="preserve">.2. </w:t>
      </w:r>
      <w:r w:rsidR="00E634EE" w:rsidRPr="00D22D90">
        <w:rPr>
          <w:sz w:val="28"/>
          <w:szCs w:val="28"/>
        </w:rPr>
        <w:t>В случае отзыва Заявителем Заявки (в любое время до истечения срока представления Зая</w:t>
      </w:r>
      <w:r w:rsidR="00850332" w:rsidRPr="00D22D90">
        <w:rPr>
          <w:sz w:val="28"/>
          <w:szCs w:val="28"/>
        </w:rPr>
        <w:t>вок в Конкурсную комиссию) внесё</w:t>
      </w:r>
      <w:r w:rsidR="00E634EE" w:rsidRPr="00D22D90">
        <w:rPr>
          <w:sz w:val="28"/>
          <w:szCs w:val="28"/>
        </w:rPr>
        <w:t>нная сумма Задатка возвращается в течение 5 (пяти) рабочих дней после получения Конкурсной комисси</w:t>
      </w:r>
      <w:r w:rsidR="003F0EB7" w:rsidRPr="00D22D90">
        <w:rPr>
          <w:sz w:val="28"/>
          <w:szCs w:val="28"/>
        </w:rPr>
        <w:t>ей уведомления об отзыве Заявки.</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.2</w:t>
      </w:r>
      <w:r w:rsidR="003F0EB7" w:rsidRPr="00D22D90">
        <w:rPr>
          <w:sz w:val="28"/>
          <w:szCs w:val="28"/>
        </w:rPr>
        <w:t xml:space="preserve">.3. </w:t>
      </w:r>
      <w:r w:rsidR="00E634EE" w:rsidRPr="00D22D90">
        <w:rPr>
          <w:sz w:val="28"/>
          <w:szCs w:val="28"/>
        </w:rPr>
        <w:t>В случае отзыва Участником конкурса Конкурсного предложе</w:t>
      </w:r>
      <w:r w:rsidR="00524012" w:rsidRPr="00D22D90">
        <w:rPr>
          <w:sz w:val="28"/>
          <w:szCs w:val="28"/>
        </w:rPr>
        <w:t>ния (в любое вре</w:t>
      </w:r>
      <w:r w:rsidR="00E634EE" w:rsidRPr="00D22D90">
        <w:rPr>
          <w:sz w:val="28"/>
          <w:szCs w:val="28"/>
        </w:rPr>
        <w:t>мя до истечения срока представления в Конкурсную комисси</w:t>
      </w:r>
      <w:r w:rsidR="004F1E91" w:rsidRPr="00D22D90">
        <w:rPr>
          <w:sz w:val="28"/>
          <w:szCs w:val="28"/>
        </w:rPr>
        <w:t>ю Конкурсных предложений), внесё</w:t>
      </w:r>
      <w:r w:rsidR="00E634EE" w:rsidRPr="00D22D90">
        <w:rPr>
          <w:sz w:val="28"/>
          <w:szCs w:val="28"/>
        </w:rPr>
        <w:t>нная сумма Задатка возвращается в течение 5 (пяти) рабочих дней после получения Конкурсной комиссией уведомления об отзыве Конкурсного предложения</w:t>
      </w:r>
      <w:r w:rsidR="003F0EB7" w:rsidRPr="00D22D90">
        <w:rPr>
          <w:sz w:val="28"/>
          <w:szCs w:val="28"/>
        </w:rPr>
        <w:t>.</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.2</w:t>
      </w:r>
      <w:r w:rsidR="003F0EB7" w:rsidRPr="00D22D90">
        <w:rPr>
          <w:sz w:val="28"/>
          <w:szCs w:val="28"/>
        </w:rPr>
        <w:t xml:space="preserve">.4. </w:t>
      </w:r>
      <w:r w:rsidR="00E634EE" w:rsidRPr="00D22D90">
        <w:rPr>
          <w:sz w:val="28"/>
          <w:szCs w:val="28"/>
        </w:rPr>
        <w:t>В случае получения Заявки после истечения срока представле</w:t>
      </w:r>
      <w:r w:rsidR="00524012" w:rsidRPr="00D22D90">
        <w:rPr>
          <w:sz w:val="28"/>
          <w:szCs w:val="28"/>
        </w:rPr>
        <w:t>ния Заявок, вне</w:t>
      </w:r>
      <w:r w:rsidR="00E634EE" w:rsidRPr="00D22D90">
        <w:rPr>
          <w:sz w:val="28"/>
          <w:szCs w:val="28"/>
        </w:rPr>
        <w:t>с</w:t>
      </w:r>
      <w:r w:rsidR="00524012" w:rsidRPr="00D22D90">
        <w:rPr>
          <w:sz w:val="28"/>
          <w:szCs w:val="28"/>
        </w:rPr>
        <w:t>ё</w:t>
      </w:r>
      <w:r w:rsidR="00E634EE" w:rsidRPr="00D22D90">
        <w:rPr>
          <w:sz w:val="28"/>
          <w:szCs w:val="28"/>
        </w:rPr>
        <w:t>нная сумма Задатка возвращается в течение 5 (пяти) рабоч</w:t>
      </w:r>
      <w:r w:rsidR="00524012" w:rsidRPr="00D22D90">
        <w:rPr>
          <w:sz w:val="28"/>
          <w:szCs w:val="28"/>
        </w:rPr>
        <w:t xml:space="preserve">их дней после получения такой </w:t>
      </w:r>
      <w:r w:rsidR="00E634EE" w:rsidRPr="00D22D90">
        <w:rPr>
          <w:sz w:val="28"/>
          <w:szCs w:val="28"/>
        </w:rPr>
        <w:t>Заявки</w:t>
      </w:r>
      <w:r w:rsidR="003F0EB7" w:rsidRPr="00D22D90">
        <w:rPr>
          <w:sz w:val="28"/>
          <w:szCs w:val="28"/>
        </w:rPr>
        <w:t>.</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.2</w:t>
      </w:r>
      <w:r w:rsidR="003F0EB7" w:rsidRPr="00D22D90">
        <w:rPr>
          <w:sz w:val="28"/>
          <w:szCs w:val="28"/>
        </w:rPr>
        <w:t xml:space="preserve">.5. </w:t>
      </w:r>
      <w:r w:rsidR="00E634EE" w:rsidRPr="00D22D90">
        <w:rPr>
          <w:sz w:val="28"/>
          <w:szCs w:val="28"/>
        </w:rPr>
        <w:t>В случае получения Конкурсного предложения после исте</w:t>
      </w:r>
      <w:r w:rsidR="00524012" w:rsidRPr="00D22D90">
        <w:rPr>
          <w:sz w:val="28"/>
          <w:szCs w:val="28"/>
        </w:rPr>
        <w:t>чения срока представ</w:t>
      </w:r>
      <w:r w:rsidR="00E634EE" w:rsidRPr="00D22D90">
        <w:rPr>
          <w:sz w:val="28"/>
          <w:szCs w:val="28"/>
        </w:rPr>
        <w:t>ления Конкурсных предложений, внес</w:t>
      </w:r>
      <w:r w:rsidR="009239CD" w:rsidRPr="00D22D90">
        <w:rPr>
          <w:sz w:val="28"/>
          <w:szCs w:val="28"/>
        </w:rPr>
        <w:t>ё</w:t>
      </w:r>
      <w:r w:rsidR="00E634EE" w:rsidRPr="00D22D90">
        <w:rPr>
          <w:sz w:val="28"/>
          <w:szCs w:val="28"/>
        </w:rPr>
        <w:t>нная сумма Задатка возвращается в течение 5 (пяти) рабочих дней со дня получения такого Конкурсно</w:t>
      </w:r>
      <w:r w:rsidR="003F0EB7" w:rsidRPr="00D22D90">
        <w:rPr>
          <w:sz w:val="28"/>
          <w:szCs w:val="28"/>
        </w:rPr>
        <w:t>го предложения.</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3F0EB7" w:rsidRPr="00D22D90">
        <w:rPr>
          <w:sz w:val="28"/>
          <w:szCs w:val="28"/>
        </w:rPr>
        <w:t>.</w:t>
      </w:r>
      <w:r w:rsidR="000A2C1C">
        <w:rPr>
          <w:sz w:val="28"/>
          <w:szCs w:val="28"/>
        </w:rPr>
        <w:t>2</w:t>
      </w:r>
      <w:r w:rsidR="003F0EB7" w:rsidRPr="00D22D90">
        <w:rPr>
          <w:sz w:val="28"/>
          <w:szCs w:val="28"/>
        </w:rPr>
        <w:t xml:space="preserve">.6. </w:t>
      </w:r>
      <w:r w:rsidR="00E634EE" w:rsidRPr="00D22D90">
        <w:rPr>
          <w:sz w:val="28"/>
          <w:szCs w:val="28"/>
        </w:rPr>
        <w:t>В случае, если Конкурсной комиссией принято решение об отказе в допуске Заявителя к участию в Конкурсе, внес</w:t>
      </w:r>
      <w:r w:rsidR="009239CD" w:rsidRPr="00D22D90">
        <w:rPr>
          <w:sz w:val="28"/>
          <w:szCs w:val="28"/>
        </w:rPr>
        <w:t>ё</w:t>
      </w:r>
      <w:r w:rsidR="00E634EE" w:rsidRPr="00D22D90">
        <w:rPr>
          <w:sz w:val="28"/>
          <w:szCs w:val="28"/>
        </w:rPr>
        <w:t>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.3</w:t>
      </w:r>
      <w:r w:rsidR="003F0EB7" w:rsidRPr="00D22D90">
        <w:rPr>
          <w:sz w:val="28"/>
          <w:szCs w:val="28"/>
        </w:rPr>
        <w:t xml:space="preserve">. </w:t>
      </w:r>
      <w:r w:rsidR="00E634EE" w:rsidRPr="00D22D90">
        <w:rPr>
          <w:sz w:val="28"/>
          <w:szCs w:val="28"/>
        </w:rPr>
        <w:t>Сумма Задатка возвращается Заявителю, представившему единственную Заявку, если:</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.3</w:t>
      </w:r>
      <w:r w:rsidR="003F0EB7" w:rsidRPr="00D22D90">
        <w:rPr>
          <w:sz w:val="28"/>
          <w:szCs w:val="28"/>
        </w:rPr>
        <w:t xml:space="preserve">.1. </w:t>
      </w:r>
      <w:r w:rsidR="00E634EE" w:rsidRPr="00D22D90">
        <w:rPr>
          <w:sz w:val="28"/>
          <w:szCs w:val="28"/>
        </w:rPr>
        <w:t>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.3</w:t>
      </w:r>
      <w:r w:rsidR="003F0EB7" w:rsidRPr="00D22D90">
        <w:rPr>
          <w:sz w:val="28"/>
          <w:szCs w:val="28"/>
        </w:rPr>
        <w:t xml:space="preserve">.2. </w:t>
      </w:r>
      <w:r w:rsidR="00E634EE" w:rsidRPr="00D22D90">
        <w:rPr>
          <w:sz w:val="28"/>
          <w:szCs w:val="28"/>
        </w:rPr>
        <w:t xml:space="preserve">Заявитель не представил Концеденту предложение о заключении Концессионного соглашения – в течение 5 (пяти) рабочих дней </w:t>
      </w:r>
      <w:r w:rsidR="00E634EE" w:rsidRPr="00D22D90">
        <w:rPr>
          <w:sz w:val="28"/>
          <w:szCs w:val="28"/>
        </w:rPr>
        <w:lastRenderedPageBreak/>
        <w:t>после дня истечения установленного срока представления предложения о заключении Концессионного соглашения;</w:t>
      </w:r>
    </w:p>
    <w:p w:rsidR="003F0EB7"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.3</w:t>
      </w:r>
      <w:r w:rsidR="003F0EB7" w:rsidRPr="00D22D90">
        <w:rPr>
          <w:sz w:val="28"/>
          <w:szCs w:val="28"/>
        </w:rPr>
        <w:t xml:space="preserve">.3. </w:t>
      </w:r>
      <w:r w:rsidR="00E634EE" w:rsidRPr="00D22D90">
        <w:rPr>
          <w:sz w:val="28"/>
          <w:szCs w:val="28"/>
        </w:rPr>
        <w:t>Концедент по результатам рассмотрения представленного За</w:t>
      </w:r>
      <w:r w:rsidR="00524012" w:rsidRPr="00D22D90">
        <w:rPr>
          <w:sz w:val="28"/>
          <w:szCs w:val="28"/>
        </w:rPr>
        <w:t>явителем пред</w:t>
      </w:r>
      <w:r w:rsidR="00E634EE" w:rsidRPr="00D22D90">
        <w:rPr>
          <w:sz w:val="28"/>
          <w:szCs w:val="28"/>
        </w:rPr>
        <w:t>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Концедентом предложения о заключении Концессионного соглашения.</w:t>
      </w:r>
    </w:p>
    <w:p w:rsidR="00872D7B"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.4</w:t>
      </w:r>
      <w:r w:rsidR="003F0EB7" w:rsidRPr="00D22D90">
        <w:rPr>
          <w:sz w:val="28"/>
          <w:szCs w:val="28"/>
        </w:rPr>
        <w:t xml:space="preserve">. </w:t>
      </w:r>
      <w:r w:rsidR="00FC4375" w:rsidRPr="00D22D90">
        <w:rPr>
          <w:sz w:val="28"/>
          <w:szCs w:val="28"/>
        </w:rPr>
        <w:t>В</w:t>
      </w:r>
      <w:r w:rsidR="00E634EE" w:rsidRPr="00D22D90">
        <w:rPr>
          <w:sz w:val="28"/>
          <w:szCs w:val="28"/>
        </w:rPr>
        <w:t xml:space="preserve">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Концедентом не было принято</w:t>
      </w:r>
      <w:r w:rsidR="003F0EB7" w:rsidRPr="00D22D90">
        <w:rPr>
          <w:sz w:val="28"/>
          <w:szCs w:val="28"/>
        </w:rPr>
        <w:t xml:space="preserve"> </w:t>
      </w:r>
      <w:r w:rsidR="00E634EE" w:rsidRPr="00D22D90">
        <w:rPr>
          <w:sz w:val="28"/>
          <w:szCs w:val="28"/>
        </w:rPr>
        <w:t>решение о заключении с этим Участником конкурса Концессионного соглашения, Задаток, внес</w:t>
      </w:r>
      <w:r w:rsidR="008E6194" w:rsidRPr="00D22D90">
        <w:rPr>
          <w:sz w:val="28"/>
          <w:szCs w:val="28"/>
        </w:rPr>
        <w:t>ё</w:t>
      </w:r>
      <w:r w:rsidR="00E634EE" w:rsidRPr="00D22D90">
        <w:rPr>
          <w:sz w:val="28"/>
          <w:szCs w:val="28"/>
        </w:rPr>
        <w:t>нный этим Участником конкурса, возвращается ему в течение 15 (пятнадцати) календарных дней со дня истечения указанного срока.</w:t>
      </w:r>
    </w:p>
    <w:p w:rsidR="00872D7B"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0A2C1C">
        <w:rPr>
          <w:sz w:val="28"/>
          <w:szCs w:val="28"/>
        </w:rPr>
        <w:t>.5</w:t>
      </w:r>
      <w:r w:rsidR="00872D7B" w:rsidRPr="00D22D90">
        <w:rPr>
          <w:sz w:val="28"/>
          <w:szCs w:val="28"/>
        </w:rPr>
        <w:t xml:space="preserve">. </w:t>
      </w:r>
      <w:r w:rsidR="00E634EE" w:rsidRPr="00D22D90">
        <w:rPr>
          <w:sz w:val="28"/>
          <w:szCs w:val="28"/>
        </w:rPr>
        <w:t>Суммы внес</w:t>
      </w:r>
      <w:r w:rsidR="008E6194" w:rsidRPr="00D22D90">
        <w:rPr>
          <w:sz w:val="28"/>
          <w:szCs w:val="28"/>
        </w:rPr>
        <w:t>ё</w:t>
      </w:r>
      <w:r w:rsidR="00E634EE" w:rsidRPr="00D22D90">
        <w:rPr>
          <w:sz w:val="28"/>
          <w:szCs w:val="28"/>
        </w:rPr>
        <w:t>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w:t>
      </w:r>
      <w:r w:rsidR="00A74BF7" w:rsidRPr="00D22D90">
        <w:rPr>
          <w:sz w:val="28"/>
          <w:szCs w:val="28"/>
        </w:rPr>
        <w:t>.</w:t>
      </w:r>
    </w:p>
    <w:p w:rsidR="00872D7B"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872D7B" w:rsidRPr="00D22D90">
        <w:rPr>
          <w:sz w:val="28"/>
          <w:szCs w:val="28"/>
        </w:rPr>
        <w:t>.</w:t>
      </w:r>
      <w:r w:rsidR="000A2C1C">
        <w:rPr>
          <w:sz w:val="28"/>
          <w:szCs w:val="28"/>
        </w:rPr>
        <w:t>6</w:t>
      </w:r>
      <w:r w:rsidR="00872D7B" w:rsidRPr="00D22D90">
        <w:rPr>
          <w:sz w:val="28"/>
          <w:szCs w:val="28"/>
        </w:rPr>
        <w:t xml:space="preserve">. </w:t>
      </w:r>
      <w:r w:rsidR="00524012" w:rsidRPr="00D22D90">
        <w:rPr>
          <w:sz w:val="28"/>
          <w:szCs w:val="28"/>
        </w:rPr>
        <w:t>Победителю конкурса внесё</w:t>
      </w:r>
      <w:r w:rsidR="00E634EE" w:rsidRPr="00D22D90">
        <w:rPr>
          <w:sz w:val="28"/>
          <w:szCs w:val="28"/>
        </w:rPr>
        <w:t>нный им Задаток возвращается после заключения Концессионного соглашения в течение</w:t>
      </w:r>
      <w:r w:rsidR="00872D7B" w:rsidRPr="00D22D90">
        <w:rPr>
          <w:sz w:val="28"/>
          <w:szCs w:val="28"/>
        </w:rPr>
        <w:t xml:space="preserve"> </w:t>
      </w:r>
      <w:r w:rsidR="00E634EE" w:rsidRPr="00D22D90">
        <w:rPr>
          <w:sz w:val="28"/>
          <w:szCs w:val="28"/>
        </w:rPr>
        <w:t>5 (пяти) рабочих дней со дня подписания Концессионного соглашения.</w:t>
      </w:r>
    </w:p>
    <w:p w:rsidR="00C46516" w:rsidRPr="00D22D90" w:rsidRDefault="000B1BA6" w:rsidP="00153AB9">
      <w:pPr>
        <w:pStyle w:val="af7"/>
        <w:spacing w:before="0" w:beforeAutospacing="0" w:after="0" w:line="276" w:lineRule="auto"/>
        <w:ind w:firstLine="709"/>
        <w:jc w:val="both"/>
        <w:rPr>
          <w:sz w:val="28"/>
          <w:szCs w:val="28"/>
        </w:rPr>
      </w:pPr>
      <w:r w:rsidRPr="00D22D90">
        <w:rPr>
          <w:sz w:val="28"/>
          <w:szCs w:val="28"/>
        </w:rPr>
        <w:t>12</w:t>
      </w:r>
      <w:r w:rsidR="00872D7B" w:rsidRPr="00D22D90">
        <w:rPr>
          <w:sz w:val="28"/>
          <w:szCs w:val="28"/>
        </w:rPr>
        <w:t>.</w:t>
      </w:r>
      <w:r w:rsidR="000A2C1C">
        <w:rPr>
          <w:sz w:val="28"/>
          <w:szCs w:val="28"/>
        </w:rPr>
        <w:t>7</w:t>
      </w:r>
      <w:r w:rsidR="00872D7B" w:rsidRPr="00D22D90">
        <w:rPr>
          <w:sz w:val="28"/>
          <w:szCs w:val="28"/>
        </w:rPr>
        <w:t xml:space="preserve">. </w:t>
      </w:r>
      <w:r w:rsidR="00E634EE" w:rsidRPr="00D22D90">
        <w:rPr>
          <w:sz w:val="28"/>
          <w:szCs w:val="28"/>
        </w:rPr>
        <w:t>Задаток оста</w:t>
      </w:r>
      <w:r w:rsidR="00EC66AB" w:rsidRPr="00D22D90">
        <w:rPr>
          <w:sz w:val="28"/>
          <w:szCs w:val="28"/>
        </w:rPr>
        <w:t>ё</w:t>
      </w:r>
      <w:r w:rsidR="00E634EE" w:rsidRPr="00D22D90">
        <w:rPr>
          <w:sz w:val="28"/>
          <w:szCs w:val="28"/>
        </w:rPr>
        <w:t>тся (не возвращается) у Концедента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w:t>
      </w:r>
      <w:r w:rsidR="00F17502" w:rsidRPr="00D22D90">
        <w:rPr>
          <w:sz w:val="28"/>
          <w:szCs w:val="28"/>
        </w:rPr>
        <w:t xml:space="preserve"> </w:t>
      </w:r>
      <w:r w:rsidR="00E634EE" w:rsidRPr="00D22D90">
        <w:rPr>
          <w:sz w:val="28"/>
          <w:szCs w:val="28"/>
        </w:rPr>
        <w:t>со</w:t>
      </w:r>
      <w:r w:rsidR="00524012" w:rsidRPr="00D22D90">
        <w:rPr>
          <w:sz w:val="28"/>
          <w:szCs w:val="28"/>
        </w:rPr>
        <w:t xml:space="preserve">глашения </w:t>
      </w:r>
      <w:r w:rsidR="00E634EE" w:rsidRPr="00D22D90">
        <w:rPr>
          <w:sz w:val="28"/>
          <w:szCs w:val="28"/>
        </w:rPr>
        <w:t>Конкурсной до</w:t>
      </w:r>
      <w:r w:rsidR="00872D7B" w:rsidRPr="00D22D90">
        <w:rPr>
          <w:sz w:val="28"/>
          <w:szCs w:val="28"/>
        </w:rPr>
        <w:t>кументацией</w:t>
      </w:r>
      <w:r w:rsidR="00E634EE" w:rsidRPr="00D22D90">
        <w:rPr>
          <w:sz w:val="28"/>
          <w:szCs w:val="28"/>
        </w:rPr>
        <w:t>.</w:t>
      </w:r>
    </w:p>
    <w:p w:rsidR="000B1BA6" w:rsidRPr="00D22D90" w:rsidRDefault="000B1BA6" w:rsidP="00153AB9">
      <w:pPr>
        <w:pStyle w:val="af7"/>
        <w:spacing w:before="0" w:beforeAutospacing="0" w:after="0" w:line="276" w:lineRule="auto"/>
        <w:ind w:firstLine="709"/>
        <w:jc w:val="both"/>
        <w:rPr>
          <w:sz w:val="28"/>
          <w:szCs w:val="28"/>
        </w:rPr>
      </w:pPr>
    </w:p>
    <w:p w:rsidR="00342A44" w:rsidRPr="00D22D90" w:rsidRDefault="006B22C5"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24" w:name="_Toc519174895"/>
      <w:bookmarkStart w:id="25" w:name="_Toc231391432"/>
      <w:r w:rsidRPr="00D22D90">
        <w:rPr>
          <w:rFonts w:ascii="Times New Roman" w:eastAsia="Times New Roman CYR" w:hAnsi="Times New Roman" w:cs="Times New Roman"/>
          <w:color w:val="000000" w:themeColor="text1"/>
        </w:rPr>
        <w:t xml:space="preserve">Раздел </w:t>
      </w:r>
      <w:r w:rsidR="005403EB" w:rsidRPr="00D22D90">
        <w:rPr>
          <w:rFonts w:ascii="Times New Roman" w:eastAsia="Times New Roman CYR" w:hAnsi="Times New Roman" w:cs="Times New Roman"/>
          <w:color w:val="000000" w:themeColor="text1"/>
        </w:rPr>
        <w:t>XIII</w:t>
      </w:r>
      <w:r w:rsidR="007E0DEA" w:rsidRPr="00D22D90">
        <w:rPr>
          <w:rFonts w:ascii="Times New Roman" w:eastAsia="Times New Roman CYR" w:hAnsi="Times New Roman" w:cs="Times New Roman"/>
          <w:color w:val="000000" w:themeColor="text1"/>
        </w:rPr>
        <w:t xml:space="preserve">. </w:t>
      </w:r>
      <w:r w:rsidR="00177BD9" w:rsidRPr="00D22D90">
        <w:rPr>
          <w:rFonts w:ascii="Times New Roman" w:eastAsia="Times New Roman CYR" w:hAnsi="Times New Roman" w:cs="Times New Roman"/>
          <w:color w:val="000000" w:themeColor="text1"/>
        </w:rPr>
        <w:t>Размер концессионной платы, форма, порядок и сроки её внесения</w:t>
      </w:r>
      <w:bookmarkEnd w:id="24"/>
      <w:bookmarkEnd w:id="25"/>
    </w:p>
    <w:p w:rsidR="00872D7B" w:rsidRPr="00D22D90" w:rsidRDefault="00872D7B" w:rsidP="00153AB9">
      <w:pPr>
        <w:spacing w:line="276" w:lineRule="auto"/>
        <w:ind w:firstLine="709"/>
        <w:jc w:val="both"/>
        <w:rPr>
          <w:rFonts w:eastAsia="Times New Roman CYR"/>
          <w:sz w:val="28"/>
          <w:szCs w:val="28"/>
        </w:rPr>
      </w:pPr>
    </w:p>
    <w:p w:rsidR="00FC4375" w:rsidRPr="00D22D90" w:rsidRDefault="00FC4375" w:rsidP="00153AB9">
      <w:pPr>
        <w:pStyle w:val="a9"/>
        <w:numPr>
          <w:ilvl w:val="0"/>
          <w:numId w:val="18"/>
        </w:numPr>
        <w:suppressAutoHyphens/>
        <w:autoSpaceDN w:val="0"/>
        <w:spacing w:line="276" w:lineRule="auto"/>
        <w:ind w:left="0" w:firstLine="709"/>
        <w:contextualSpacing w:val="0"/>
        <w:jc w:val="both"/>
        <w:rPr>
          <w:vanish/>
          <w:sz w:val="28"/>
          <w:szCs w:val="28"/>
        </w:rPr>
      </w:pPr>
    </w:p>
    <w:p w:rsidR="00342A44" w:rsidRPr="00D22D90" w:rsidRDefault="003B1070" w:rsidP="00153AB9">
      <w:pPr>
        <w:pStyle w:val="a9"/>
        <w:suppressAutoHyphens/>
        <w:autoSpaceDN w:val="0"/>
        <w:spacing w:line="276" w:lineRule="auto"/>
        <w:ind w:left="0" w:firstLine="709"/>
        <w:contextualSpacing w:val="0"/>
        <w:jc w:val="both"/>
        <w:rPr>
          <w:sz w:val="28"/>
          <w:szCs w:val="28"/>
        </w:rPr>
      </w:pPr>
      <w:r w:rsidRPr="00D22D90">
        <w:rPr>
          <w:sz w:val="28"/>
          <w:szCs w:val="28"/>
        </w:rPr>
        <w:t>Размер и порядок уплаты ко</w:t>
      </w:r>
      <w:r w:rsidR="00872D7B" w:rsidRPr="00D22D90">
        <w:rPr>
          <w:sz w:val="28"/>
          <w:szCs w:val="28"/>
        </w:rPr>
        <w:t xml:space="preserve">нцессионной платы, определяется </w:t>
      </w:r>
      <w:r w:rsidRPr="00D22D90">
        <w:rPr>
          <w:sz w:val="28"/>
          <w:szCs w:val="28"/>
        </w:rPr>
        <w:t>Концессионн</w:t>
      </w:r>
      <w:r w:rsidR="00872D7B" w:rsidRPr="00D22D90">
        <w:rPr>
          <w:sz w:val="28"/>
          <w:szCs w:val="28"/>
        </w:rPr>
        <w:t>ым</w:t>
      </w:r>
      <w:r w:rsidRPr="00D22D90">
        <w:rPr>
          <w:sz w:val="28"/>
          <w:szCs w:val="28"/>
        </w:rPr>
        <w:t xml:space="preserve"> соглашени</w:t>
      </w:r>
      <w:r w:rsidR="00872D7B" w:rsidRPr="00D22D90">
        <w:rPr>
          <w:sz w:val="28"/>
          <w:szCs w:val="28"/>
        </w:rPr>
        <w:t>ем</w:t>
      </w:r>
      <w:r w:rsidR="009F0CB3" w:rsidRPr="00D22D90">
        <w:rPr>
          <w:sz w:val="28"/>
          <w:szCs w:val="28"/>
        </w:rPr>
        <w:t>.</w:t>
      </w:r>
    </w:p>
    <w:p w:rsidR="00872D7B" w:rsidRPr="00D22D90" w:rsidRDefault="00872D7B" w:rsidP="00153AB9">
      <w:pPr>
        <w:pStyle w:val="a9"/>
        <w:suppressAutoHyphens/>
        <w:autoSpaceDN w:val="0"/>
        <w:spacing w:line="276" w:lineRule="auto"/>
        <w:ind w:left="0" w:firstLine="709"/>
        <w:contextualSpacing w:val="0"/>
        <w:jc w:val="both"/>
        <w:rPr>
          <w:sz w:val="28"/>
          <w:szCs w:val="28"/>
        </w:rPr>
      </w:pPr>
    </w:p>
    <w:p w:rsidR="006B22C5" w:rsidRPr="00D22D90" w:rsidRDefault="006B22C5"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26" w:name="_Toc519174896"/>
      <w:bookmarkStart w:id="27" w:name="_Toc231391433"/>
      <w:r w:rsidRPr="00D22D90">
        <w:rPr>
          <w:rFonts w:ascii="Times New Roman" w:eastAsia="Times New Roman CYR" w:hAnsi="Times New Roman" w:cs="Times New Roman"/>
          <w:color w:val="000000" w:themeColor="text1"/>
        </w:rPr>
        <w:t>Раздел</w:t>
      </w:r>
      <w:r w:rsidR="005403EB" w:rsidRPr="00D22D90">
        <w:rPr>
          <w:rFonts w:ascii="Times New Roman" w:eastAsia="Times New Roman CYR" w:hAnsi="Times New Roman" w:cs="Times New Roman"/>
          <w:color w:val="000000" w:themeColor="text1"/>
        </w:rPr>
        <w:t xml:space="preserve"> </w:t>
      </w:r>
      <w:r w:rsidR="000B1BA6" w:rsidRPr="00D22D90">
        <w:rPr>
          <w:rFonts w:ascii="Times New Roman" w:eastAsia="Times New Roman CYR" w:hAnsi="Times New Roman" w:cs="Times New Roman"/>
          <w:color w:val="000000" w:themeColor="text1"/>
        </w:rPr>
        <w:t>XIV</w:t>
      </w:r>
      <w:r w:rsidR="007E0DEA" w:rsidRPr="00D22D90">
        <w:rPr>
          <w:rFonts w:ascii="Times New Roman" w:eastAsia="Times New Roman CYR" w:hAnsi="Times New Roman" w:cs="Times New Roman"/>
          <w:color w:val="000000" w:themeColor="text1"/>
        </w:rPr>
        <w:t xml:space="preserve">. </w:t>
      </w:r>
      <w:r w:rsidR="00342A44" w:rsidRPr="00D22D90">
        <w:rPr>
          <w:rFonts w:ascii="Times New Roman" w:eastAsia="Times New Roman CYR" w:hAnsi="Times New Roman" w:cs="Times New Roman"/>
          <w:color w:val="000000" w:themeColor="text1"/>
        </w:rPr>
        <w:t>Порядок, место и срок представления Конкурсных предложени</w:t>
      </w:r>
      <w:r w:rsidR="007E0DEA" w:rsidRPr="00D22D90">
        <w:rPr>
          <w:rFonts w:ascii="Times New Roman" w:eastAsia="Times New Roman CYR" w:hAnsi="Times New Roman" w:cs="Times New Roman"/>
          <w:color w:val="000000" w:themeColor="text1"/>
        </w:rPr>
        <w:t>й</w:t>
      </w:r>
      <w:bookmarkEnd w:id="26"/>
      <w:bookmarkEnd w:id="27"/>
    </w:p>
    <w:p w:rsidR="00872D7B" w:rsidRPr="00D22D90" w:rsidRDefault="00872D7B" w:rsidP="00153AB9">
      <w:pPr>
        <w:spacing w:line="276" w:lineRule="auto"/>
        <w:ind w:firstLine="709"/>
        <w:jc w:val="both"/>
        <w:rPr>
          <w:rFonts w:eastAsia="Times New Roman CYR"/>
          <w:sz w:val="28"/>
          <w:szCs w:val="28"/>
        </w:rPr>
      </w:pPr>
    </w:p>
    <w:p w:rsidR="00FC4375" w:rsidRPr="00D22D90" w:rsidRDefault="00FC4375" w:rsidP="00153AB9">
      <w:pPr>
        <w:pStyle w:val="a9"/>
        <w:numPr>
          <w:ilvl w:val="0"/>
          <w:numId w:val="18"/>
        </w:numPr>
        <w:suppressAutoHyphens/>
        <w:autoSpaceDN w:val="0"/>
        <w:spacing w:line="276" w:lineRule="auto"/>
        <w:ind w:left="0" w:firstLine="709"/>
        <w:contextualSpacing w:val="0"/>
        <w:jc w:val="both"/>
        <w:rPr>
          <w:vanish/>
          <w:sz w:val="28"/>
          <w:szCs w:val="28"/>
        </w:rPr>
      </w:pPr>
    </w:p>
    <w:p w:rsidR="00D14F77" w:rsidRPr="00D22D90" w:rsidRDefault="00872D7B" w:rsidP="00153AB9">
      <w:pPr>
        <w:suppressAutoHyphens/>
        <w:autoSpaceDN w:val="0"/>
        <w:spacing w:line="276" w:lineRule="auto"/>
        <w:ind w:firstLine="709"/>
        <w:jc w:val="both"/>
        <w:rPr>
          <w:color w:val="000000"/>
          <w:sz w:val="28"/>
          <w:szCs w:val="28"/>
        </w:rPr>
      </w:pPr>
      <w:r w:rsidRPr="00D22D90">
        <w:rPr>
          <w:sz w:val="28"/>
          <w:szCs w:val="28"/>
        </w:rPr>
        <w:t xml:space="preserve">14.1. </w:t>
      </w:r>
      <w:r w:rsidR="00342A44" w:rsidRPr="00D22D90">
        <w:rPr>
          <w:sz w:val="28"/>
          <w:szCs w:val="28"/>
        </w:rPr>
        <w:t>Конкурсное предложение должно быть оформлено Участниками конкурса в соответствии с требованиями Конкурсной документации и представлено</w:t>
      </w:r>
      <w:r w:rsidRPr="00D22D90">
        <w:rPr>
          <w:sz w:val="28"/>
          <w:szCs w:val="28"/>
        </w:rPr>
        <w:t xml:space="preserve"> </w:t>
      </w:r>
      <w:r w:rsidR="00991FCD" w:rsidRPr="00D22D90">
        <w:rPr>
          <w:b/>
          <w:color w:val="000000"/>
          <w:sz w:val="28"/>
          <w:szCs w:val="28"/>
        </w:rPr>
        <w:t xml:space="preserve">с </w:t>
      </w:r>
      <w:r w:rsidRPr="00D22D90">
        <w:rPr>
          <w:b/>
          <w:color w:val="000000"/>
          <w:sz w:val="28"/>
          <w:szCs w:val="28"/>
        </w:rPr>
        <w:t xml:space="preserve">8 час. 30 мин. </w:t>
      </w:r>
      <w:r w:rsidR="00A0263C" w:rsidRPr="00D22D90">
        <w:rPr>
          <w:b/>
          <w:color w:val="000000"/>
          <w:sz w:val="28"/>
          <w:szCs w:val="28"/>
        </w:rPr>
        <w:t>2</w:t>
      </w:r>
      <w:r w:rsidR="00A54E0D" w:rsidRPr="00D22D90">
        <w:rPr>
          <w:b/>
          <w:color w:val="000000"/>
          <w:sz w:val="28"/>
          <w:szCs w:val="28"/>
        </w:rPr>
        <w:t>3.07.2026 д</w:t>
      </w:r>
      <w:r w:rsidRPr="00D22D90">
        <w:rPr>
          <w:b/>
          <w:color w:val="000000"/>
          <w:sz w:val="28"/>
          <w:szCs w:val="28"/>
        </w:rPr>
        <w:t>о 17 час. 30 мин. 12.08.2026</w:t>
      </w:r>
      <w:r w:rsidRPr="00D22D90">
        <w:rPr>
          <w:color w:val="000000"/>
          <w:sz w:val="28"/>
          <w:szCs w:val="28"/>
        </w:rPr>
        <w:t xml:space="preserve"> посредством электронной площадки.</w:t>
      </w:r>
    </w:p>
    <w:p w:rsidR="00A64F1A" w:rsidRPr="00D22D90" w:rsidRDefault="00A64F1A" w:rsidP="00153AB9">
      <w:pPr>
        <w:suppressAutoHyphens/>
        <w:autoSpaceDN w:val="0"/>
        <w:spacing w:line="276" w:lineRule="auto"/>
        <w:ind w:firstLine="709"/>
        <w:jc w:val="both"/>
        <w:rPr>
          <w:sz w:val="28"/>
          <w:szCs w:val="28"/>
        </w:rPr>
      </w:pPr>
      <w:r w:rsidRPr="00D22D90">
        <w:rPr>
          <w:sz w:val="28"/>
          <w:szCs w:val="28"/>
        </w:rPr>
        <w:lastRenderedPageBreak/>
        <w:t xml:space="preserve">14.2. </w:t>
      </w:r>
      <w:r w:rsidR="00342A44" w:rsidRPr="00D22D90">
        <w:rPr>
          <w:sz w:val="28"/>
          <w:szCs w:val="28"/>
        </w:rPr>
        <w:t xml:space="preserve">Конкурсное предложение оформляется на русском языке </w:t>
      </w:r>
      <w:r w:rsidR="000B1BA6" w:rsidRPr="00D22D90">
        <w:rPr>
          <w:sz w:val="28"/>
          <w:szCs w:val="28"/>
        </w:rPr>
        <w:t xml:space="preserve">и подписывается усиленной квалифицированной подписью </w:t>
      </w:r>
      <w:r w:rsidR="00342A44" w:rsidRPr="00D22D90">
        <w:rPr>
          <w:sz w:val="28"/>
          <w:szCs w:val="28"/>
        </w:rPr>
        <w:t>Участника конкурса</w:t>
      </w:r>
      <w:r w:rsidRPr="00D22D90">
        <w:rPr>
          <w:sz w:val="28"/>
          <w:szCs w:val="28"/>
        </w:rPr>
        <w:t xml:space="preserve"> </w:t>
      </w:r>
      <w:r w:rsidR="00342A44" w:rsidRPr="00D22D90">
        <w:rPr>
          <w:sz w:val="28"/>
          <w:szCs w:val="28"/>
        </w:rPr>
        <w:t xml:space="preserve">в установленном </w:t>
      </w:r>
      <w:r w:rsidR="00B43D77" w:rsidRPr="00D22D90">
        <w:rPr>
          <w:sz w:val="28"/>
          <w:szCs w:val="28"/>
        </w:rPr>
        <w:t>К</w:t>
      </w:r>
      <w:r w:rsidR="00342A44" w:rsidRPr="00D22D90">
        <w:rPr>
          <w:sz w:val="28"/>
          <w:szCs w:val="28"/>
        </w:rPr>
        <w:t>онкурсной документацией порядке</w:t>
      </w:r>
      <w:r w:rsidR="00A74BF7" w:rsidRPr="00D22D90">
        <w:rPr>
          <w:sz w:val="28"/>
          <w:szCs w:val="28"/>
        </w:rPr>
        <w:t>.</w:t>
      </w:r>
    </w:p>
    <w:p w:rsidR="00A64F1A" w:rsidRPr="00D22D90" w:rsidRDefault="00A64F1A" w:rsidP="00153AB9">
      <w:pPr>
        <w:widowControl w:val="0"/>
        <w:tabs>
          <w:tab w:val="left" w:pos="728"/>
          <w:tab w:val="left" w:pos="993"/>
        </w:tabs>
        <w:autoSpaceDE w:val="0"/>
        <w:autoSpaceDN w:val="0"/>
        <w:spacing w:line="276" w:lineRule="auto"/>
        <w:ind w:firstLine="709"/>
        <w:jc w:val="both"/>
        <w:rPr>
          <w:sz w:val="28"/>
          <w:szCs w:val="28"/>
        </w:rPr>
      </w:pPr>
      <w:r w:rsidRPr="00D22D90">
        <w:rPr>
          <w:sz w:val="28"/>
          <w:szCs w:val="28"/>
        </w:rPr>
        <w:t>14.3. Все документы, входящие в состав Конкурсного предложения, должны быть оформлены с</w:t>
      </w:r>
      <w:r w:rsidRPr="00D22D90">
        <w:rPr>
          <w:spacing w:val="1"/>
          <w:sz w:val="28"/>
          <w:szCs w:val="28"/>
        </w:rPr>
        <w:t xml:space="preserve"> </w:t>
      </w:r>
      <w:r w:rsidRPr="00D22D90">
        <w:rPr>
          <w:sz w:val="28"/>
          <w:szCs w:val="28"/>
        </w:rPr>
        <w:t>учетом</w:t>
      </w:r>
      <w:r w:rsidRPr="00D22D90">
        <w:rPr>
          <w:spacing w:val="-2"/>
          <w:sz w:val="28"/>
          <w:szCs w:val="28"/>
        </w:rPr>
        <w:t xml:space="preserve"> </w:t>
      </w:r>
      <w:r w:rsidRPr="00D22D90">
        <w:rPr>
          <w:sz w:val="28"/>
          <w:szCs w:val="28"/>
        </w:rPr>
        <w:t>следующих</w:t>
      </w:r>
      <w:r w:rsidRPr="00D22D90">
        <w:rPr>
          <w:spacing w:val="2"/>
          <w:sz w:val="28"/>
          <w:szCs w:val="28"/>
        </w:rPr>
        <w:t xml:space="preserve"> </w:t>
      </w:r>
      <w:r w:rsidRPr="00D22D90">
        <w:rPr>
          <w:sz w:val="28"/>
          <w:szCs w:val="28"/>
        </w:rPr>
        <w:t>требований:</w:t>
      </w:r>
    </w:p>
    <w:p w:rsidR="00A64F1A" w:rsidRPr="00D22D90" w:rsidRDefault="00A64F1A"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документы,</w:t>
      </w:r>
      <w:r w:rsidRPr="00D22D90">
        <w:rPr>
          <w:spacing w:val="1"/>
          <w:sz w:val="28"/>
          <w:szCs w:val="28"/>
        </w:rPr>
        <w:t xml:space="preserve"> </w:t>
      </w:r>
      <w:r w:rsidRPr="00D22D90">
        <w:rPr>
          <w:sz w:val="28"/>
          <w:szCs w:val="28"/>
        </w:rPr>
        <w:t>прилагаемые</w:t>
      </w:r>
      <w:r w:rsidRPr="00D22D90">
        <w:rPr>
          <w:spacing w:val="1"/>
          <w:sz w:val="28"/>
          <w:szCs w:val="28"/>
        </w:rPr>
        <w:t xml:space="preserve"> </w:t>
      </w:r>
      <w:r w:rsidRPr="00D22D90">
        <w:rPr>
          <w:sz w:val="28"/>
          <w:szCs w:val="28"/>
        </w:rPr>
        <w:t>в</w:t>
      </w:r>
      <w:r w:rsidRPr="00D22D90">
        <w:rPr>
          <w:spacing w:val="1"/>
          <w:sz w:val="28"/>
          <w:szCs w:val="28"/>
        </w:rPr>
        <w:t xml:space="preserve"> </w:t>
      </w:r>
      <w:r w:rsidRPr="00D22D90">
        <w:rPr>
          <w:sz w:val="28"/>
          <w:szCs w:val="28"/>
        </w:rPr>
        <w:t>копиях,</w:t>
      </w:r>
      <w:r w:rsidRPr="00D22D90">
        <w:rPr>
          <w:spacing w:val="1"/>
          <w:sz w:val="28"/>
          <w:szCs w:val="28"/>
        </w:rPr>
        <w:t xml:space="preserve"> </w:t>
      </w:r>
      <w:r w:rsidRPr="00D22D90">
        <w:rPr>
          <w:sz w:val="28"/>
          <w:szCs w:val="28"/>
        </w:rPr>
        <w:t>должны</w:t>
      </w:r>
      <w:r w:rsidRPr="00D22D90">
        <w:rPr>
          <w:spacing w:val="1"/>
          <w:sz w:val="28"/>
          <w:szCs w:val="28"/>
        </w:rPr>
        <w:t xml:space="preserve"> </w:t>
      </w:r>
      <w:r w:rsidRPr="00D22D90">
        <w:rPr>
          <w:sz w:val="28"/>
          <w:szCs w:val="28"/>
        </w:rPr>
        <w:t>быть</w:t>
      </w:r>
      <w:r w:rsidRPr="00D22D90">
        <w:rPr>
          <w:spacing w:val="1"/>
          <w:sz w:val="28"/>
          <w:szCs w:val="28"/>
        </w:rPr>
        <w:t xml:space="preserve"> </w:t>
      </w:r>
      <w:r w:rsidRPr="00D22D90">
        <w:rPr>
          <w:sz w:val="28"/>
          <w:szCs w:val="28"/>
        </w:rPr>
        <w:t>подписаны</w:t>
      </w:r>
      <w:r w:rsidRPr="00D22D90">
        <w:rPr>
          <w:spacing w:val="1"/>
          <w:sz w:val="28"/>
          <w:szCs w:val="28"/>
        </w:rPr>
        <w:t xml:space="preserve"> </w:t>
      </w:r>
      <w:r w:rsidRPr="00D22D90">
        <w:rPr>
          <w:sz w:val="28"/>
          <w:szCs w:val="28"/>
        </w:rPr>
        <w:t>уполномоченным</w:t>
      </w:r>
      <w:r w:rsidRPr="00D22D90">
        <w:rPr>
          <w:spacing w:val="1"/>
          <w:sz w:val="28"/>
          <w:szCs w:val="28"/>
        </w:rPr>
        <w:t xml:space="preserve"> </w:t>
      </w:r>
      <w:r w:rsidRPr="00D22D90">
        <w:rPr>
          <w:sz w:val="28"/>
          <w:szCs w:val="28"/>
        </w:rPr>
        <w:t>лицом</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 xml:space="preserve">заверены </w:t>
      </w:r>
      <w:r w:rsidRPr="00D22D90">
        <w:rPr>
          <w:spacing w:val="-57"/>
          <w:sz w:val="28"/>
          <w:szCs w:val="28"/>
        </w:rPr>
        <w:t xml:space="preserve"> </w:t>
      </w:r>
      <w:r w:rsidRPr="00D22D90">
        <w:rPr>
          <w:sz w:val="28"/>
          <w:szCs w:val="28"/>
        </w:rPr>
        <w:t>печатью</w:t>
      </w:r>
      <w:r w:rsidRPr="00D22D90">
        <w:rPr>
          <w:spacing w:val="-1"/>
          <w:sz w:val="28"/>
          <w:szCs w:val="28"/>
        </w:rPr>
        <w:t xml:space="preserve"> </w:t>
      </w:r>
      <w:r w:rsidRPr="00D22D90">
        <w:rPr>
          <w:sz w:val="28"/>
          <w:szCs w:val="28"/>
        </w:rPr>
        <w:t>заявителя</w:t>
      </w:r>
      <w:r w:rsidRPr="00D22D90">
        <w:rPr>
          <w:spacing w:val="2"/>
          <w:sz w:val="28"/>
          <w:szCs w:val="28"/>
        </w:rPr>
        <w:t xml:space="preserve"> </w:t>
      </w:r>
      <w:r w:rsidRPr="00D22D90">
        <w:rPr>
          <w:sz w:val="28"/>
          <w:szCs w:val="28"/>
        </w:rPr>
        <w:t>(при</w:t>
      </w:r>
      <w:r w:rsidRPr="00D22D90">
        <w:rPr>
          <w:spacing w:val="-2"/>
          <w:sz w:val="28"/>
          <w:szCs w:val="28"/>
        </w:rPr>
        <w:t xml:space="preserve"> </w:t>
      </w:r>
      <w:r w:rsidRPr="00D22D90">
        <w:rPr>
          <w:sz w:val="28"/>
          <w:szCs w:val="28"/>
        </w:rPr>
        <w:t>наличии);</w:t>
      </w:r>
    </w:p>
    <w:p w:rsidR="00A64F1A" w:rsidRPr="00D22D90" w:rsidRDefault="00A64F1A"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в документах</w:t>
      </w:r>
      <w:r w:rsidRPr="00D22D90">
        <w:rPr>
          <w:spacing w:val="1"/>
          <w:sz w:val="28"/>
          <w:szCs w:val="28"/>
        </w:rPr>
        <w:t xml:space="preserve"> </w:t>
      </w:r>
      <w:r w:rsidRPr="00D22D90">
        <w:rPr>
          <w:sz w:val="28"/>
          <w:szCs w:val="28"/>
        </w:rPr>
        <w:t>не допускается применение</w:t>
      </w:r>
      <w:r w:rsidRPr="00D22D90">
        <w:rPr>
          <w:spacing w:val="1"/>
          <w:sz w:val="28"/>
          <w:szCs w:val="28"/>
        </w:rPr>
        <w:t xml:space="preserve"> </w:t>
      </w:r>
      <w:r w:rsidRPr="00D22D90">
        <w:rPr>
          <w:sz w:val="28"/>
          <w:szCs w:val="28"/>
        </w:rPr>
        <w:t>факсимильных</w:t>
      </w:r>
      <w:r w:rsidRPr="00D22D90">
        <w:rPr>
          <w:spacing w:val="1"/>
          <w:sz w:val="28"/>
          <w:szCs w:val="28"/>
        </w:rPr>
        <w:t xml:space="preserve"> </w:t>
      </w:r>
      <w:r w:rsidRPr="00D22D90">
        <w:rPr>
          <w:sz w:val="28"/>
          <w:szCs w:val="28"/>
        </w:rPr>
        <w:t>подписей, а также наличие подчисток и</w:t>
      </w:r>
      <w:r w:rsidRPr="00D22D90">
        <w:rPr>
          <w:spacing w:val="1"/>
          <w:sz w:val="28"/>
          <w:szCs w:val="28"/>
        </w:rPr>
        <w:t xml:space="preserve"> </w:t>
      </w:r>
      <w:r w:rsidRPr="00D22D90">
        <w:rPr>
          <w:sz w:val="28"/>
          <w:szCs w:val="28"/>
        </w:rPr>
        <w:t>исправлений;</w:t>
      </w:r>
    </w:p>
    <w:p w:rsidR="00A64F1A" w:rsidRPr="00D22D90" w:rsidRDefault="00A64F1A" w:rsidP="00153AB9">
      <w:pPr>
        <w:pStyle w:val="a9"/>
        <w:widowControl w:val="0"/>
        <w:numPr>
          <w:ilvl w:val="0"/>
          <w:numId w:val="17"/>
        </w:numPr>
        <w:tabs>
          <w:tab w:val="num" w:pos="0"/>
          <w:tab w:val="left" w:pos="448"/>
          <w:tab w:val="left" w:pos="851"/>
        </w:tabs>
        <w:autoSpaceDE w:val="0"/>
        <w:autoSpaceDN w:val="0"/>
        <w:spacing w:line="276" w:lineRule="auto"/>
        <w:ind w:left="0" w:firstLine="709"/>
        <w:contextualSpacing w:val="0"/>
        <w:jc w:val="both"/>
        <w:rPr>
          <w:sz w:val="28"/>
          <w:szCs w:val="28"/>
        </w:rPr>
      </w:pPr>
      <w:r w:rsidRPr="00D22D90">
        <w:rPr>
          <w:sz w:val="28"/>
          <w:szCs w:val="28"/>
        </w:rPr>
        <w:t>все</w:t>
      </w:r>
      <w:r w:rsidRPr="00D22D90">
        <w:rPr>
          <w:spacing w:val="1"/>
          <w:sz w:val="28"/>
          <w:szCs w:val="28"/>
        </w:rPr>
        <w:t xml:space="preserve"> </w:t>
      </w:r>
      <w:r w:rsidRPr="00D22D90">
        <w:rPr>
          <w:sz w:val="28"/>
          <w:szCs w:val="28"/>
        </w:rPr>
        <w:t>страницы</w:t>
      </w:r>
      <w:r w:rsidRPr="00D22D90">
        <w:rPr>
          <w:spacing w:val="1"/>
          <w:sz w:val="28"/>
          <w:szCs w:val="28"/>
        </w:rPr>
        <w:t xml:space="preserve"> </w:t>
      </w:r>
      <w:r w:rsidRPr="00D22D90">
        <w:rPr>
          <w:sz w:val="28"/>
          <w:szCs w:val="28"/>
        </w:rPr>
        <w:t>документов</w:t>
      </w:r>
      <w:r w:rsidRPr="00D22D90">
        <w:rPr>
          <w:spacing w:val="1"/>
          <w:sz w:val="28"/>
          <w:szCs w:val="28"/>
        </w:rPr>
        <w:t xml:space="preserve"> </w:t>
      </w:r>
      <w:r w:rsidRPr="00D22D90">
        <w:rPr>
          <w:sz w:val="28"/>
          <w:szCs w:val="28"/>
        </w:rPr>
        <w:t>должны</w:t>
      </w:r>
      <w:r w:rsidRPr="00D22D90">
        <w:rPr>
          <w:spacing w:val="1"/>
          <w:sz w:val="28"/>
          <w:szCs w:val="28"/>
        </w:rPr>
        <w:t xml:space="preserve"> </w:t>
      </w:r>
      <w:r w:rsidRPr="00D22D90">
        <w:rPr>
          <w:sz w:val="28"/>
          <w:szCs w:val="28"/>
        </w:rPr>
        <w:t>быть</w:t>
      </w:r>
      <w:r w:rsidRPr="00D22D90">
        <w:rPr>
          <w:spacing w:val="1"/>
          <w:sz w:val="28"/>
          <w:szCs w:val="28"/>
        </w:rPr>
        <w:t xml:space="preserve"> </w:t>
      </w:r>
      <w:r w:rsidRPr="00D22D90">
        <w:rPr>
          <w:sz w:val="28"/>
          <w:szCs w:val="28"/>
        </w:rPr>
        <w:t>четкими</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читаемыми</w:t>
      </w:r>
      <w:r w:rsidRPr="00D22D90">
        <w:rPr>
          <w:spacing w:val="1"/>
          <w:sz w:val="28"/>
          <w:szCs w:val="28"/>
        </w:rPr>
        <w:t xml:space="preserve"> </w:t>
      </w:r>
      <w:r w:rsidRPr="00D22D90">
        <w:rPr>
          <w:sz w:val="28"/>
          <w:szCs w:val="28"/>
        </w:rPr>
        <w:t>(в</w:t>
      </w:r>
      <w:r w:rsidRPr="00D22D90">
        <w:rPr>
          <w:spacing w:val="1"/>
          <w:sz w:val="28"/>
          <w:szCs w:val="28"/>
        </w:rPr>
        <w:t xml:space="preserve"> </w:t>
      </w:r>
      <w:r w:rsidRPr="00D22D90">
        <w:rPr>
          <w:sz w:val="28"/>
          <w:szCs w:val="28"/>
        </w:rPr>
        <w:t>том</w:t>
      </w:r>
      <w:r w:rsidRPr="00D22D90">
        <w:rPr>
          <w:spacing w:val="1"/>
          <w:sz w:val="28"/>
          <w:szCs w:val="28"/>
        </w:rPr>
        <w:t xml:space="preserve"> </w:t>
      </w:r>
      <w:r w:rsidRPr="00D22D90">
        <w:rPr>
          <w:sz w:val="28"/>
          <w:szCs w:val="28"/>
        </w:rPr>
        <w:t>числе</w:t>
      </w:r>
      <w:r w:rsidRPr="00D22D90">
        <w:rPr>
          <w:spacing w:val="1"/>
          <w:sz w:val="28"/>
          <w:szCs w:val="28"/>
        </w:rPr>
        <w:t xml:space="preserve"> </w:t>
      </w:r>
      <w:r w:rsidRPr="00D22D90">
        <w:rPr>
          <w:sz w:val="28"/>
          <w:szCs w:val="28"/>
        </w:rPr>
        <w:t>и</w:t>
      </w:r>
      <w:r w:rsidRPr="00D22D90">
        <w:rPr>
          <w:spacing w:val="1"/>
          <w:sz w:val="28"/>
          <w:szCs w:val="28"/>
        </w:rPr>
        <w:t xml:space="preserve"> </w:t>
      </w:r>
      <w:r w:rsidRPr="00D22D90">
        <w:rPr>
          <w:sz w:val="28"/>
          <w:szCs w:val="28"/>
        </w:rPr>
        <w:t>представленные</w:t>
      </w:r>
      <w:r w:rsidRPr="00D22D90">
        <w:rPr>
          <w:spacing w:val="1"/>
          <w:sz w:val="28"/>
          <w:szCs w:val="28"/>
        </w:rPr>
        <w:t xml:space="preserve"> </w:t>
      </w:r>
      <w:r w:rsidRPr="00D22D90">
        <w:rPr>
          <w:sz w:val="28"/>
          <w:szCs w:val="28"/>
        </w:rPr>
        <w:t>ксерокопии</w:t>
      </w:r>
      <w:r w:rsidRPr="00D22D90">
        <w:rPr>
          <w:spacing w:val="-3"/>
          <w:sz w:val="28"/>
          <w:szCs w:val="28"/>
        </w:rPr>
        <w:t xml:space="preserve"> </w:t>
      </w:r>
      <w:r w:rsidRPr="00D22D90">
        <w:rPr>
          <w:sz w:val="28"/>
          <w:szCs w:val="28"/>
        </w:rPr>
        <w:t>документов, включая</w:t>
      </w:r>
      <w:r w:rsidRPr="00D22D90">
        <w:rPr>
          <w:spacing w:val="-1"/>
          <w:sz w:val="28"/>
          <w:szCs w:val="28"/>
        </w:rPr>
        <w:t xml:space="preserve"> </w:t>
      </w:r>
      <w:r w:rsidRPr="00D22D90">
        <w:rPr>
          <w:sz w:val="28"/>
          <w:szCs w:val="28"/>
        </w:rPr>
        <w:t>надписи</w:t>
      </w:r>
      <w:r w:rsidRPr="00D22D90">
        <w:rPr>
          <w:spacing w:val="2"/>
          <w:sz w:val="28"/>
          <w:szCs w:val="28"/>
        </w:rPr>
        <w:t xml:space="preserve"> </w:t>
      </w:r>
      <w:r w:rsidRPr="00D22D90">
        <w:rPr>
          <w:sz w:val="28"/>
          <w:szCs w:val="28"/>
        </w:rPr>
        <w:t>на</w:t>
      </w:r>
      <w:r w:rsidRPr="00D22D90">
        <w:rPr>
          <w:spacing w:val="-2"/>
          <w:sz w:val="28"/>
          <w:szCs w:val="28"/>
        </w:rPr>
        <w:t xml:space="preserve"> </w:t>
      </w:r>
      <w:r w:rsidRPr="00D22D90">
        <w:rPr>
          <w:sz w:val="28"/>
          <w:szCs w:val="28"/>
        </w:rPr>
        <w:t>оттисках</w:t>
      </w:r>
      <w:r w:rsidRPr="00D22D90">
        <w:rPr>
          <w:spacing w:val="2"/>
          <w:sz w:val="28"/>
          <w:szCs w:val="28"/>
        </w:rPr>
        <w:t xml:space="preserve"> </w:t>
      </w:r>
      <w:r w:rsidRPr="00D22D90">
        <w:rPr>
          <w:sz w:val="28"/>
          <w:szCs w:val="28"/>
        </w:rPr>
        <w:t>печатей</w:t>
      </w:r>
      <w:r w:rsidRPr="00D22D90">
        <w:rPr>
          <w:spacing w:val="-1"/>
          <w:sz w:val="28"/>
          <w:szCs w:val="28"/>
        </w:rPr>
        <w:t xml:space="preserve"> </w:t>
      </w:r>
      <w:r w:rsidRPr="00D22D90">
        <w:rPr>
          <w:sz w:val="28"/>
          <w:szCs w:val="28"/>
        </w:rPr>
        <w:t>и штампов).</w:t>
      </w:r>
    </w:p>
    <w:p w:rsidR="00E02532" w:rsidRPr="00D22D90" w:rsidRDefault="00A64F1A" w:rsidP="00153AB9">
      <w:pPr>
        <w:suppressAutoHyphens/>
        <w:autoSpaceDN w:val="0"/>
        <w:spacing w:line="276" w:lineRule="auto"/>
        <w:ind w:firstLine="709"/>
        <w:jc w:val="both"/>
        <w:rPr>
          <w:sz w:val="28"/>
          <w:szCs w:val="28"/>
        </w:rPr>
      </w:pPr>
      <w:r w:rsidRPr="00D22D90">
        <w:rPr>
          <w:sz w:val="28"/>
          <w:szCs w:val="28"/>
        </w:rPr>
        <w:t xml:space="preserve">14.4. </w:t>
      </w:r>
      <w:r w:rsidR="00342A44" w:rsidRPr="00D22D90">
        <w:rPr>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w:t>
      </w:r>
      <w:r w:rsidRPr="00D22D90">
        <w:rPr>
          <w:sz w:val="28"/>
          <w:szCs w:val="28"/>
        </w:rPr>
        <w:t>и</w:t>
      </w:r>
      <w:r w:rsidR="00342A44" w:rsidRPr="00D22D90">
        <w:rPr>
          <w:sz w:val="28"/>
          <w:szCs w:val="28"/>
        </w:rPr>
        <w:t xml:space="preserve"> признается несоответствующим требов</w:t>
      </w:r>
      <w:r w:rsidR="00E02532" w:rsidRPr="00D22D90">
        <w:rPr>
          <w:sz w:val="28"/>
          <w:szCs w:val="28"/>
        </w:rPr>
        <w:t>аниям Конкурсной документации</w:t>
      </w:r>
      <w:r w:rsidR="00A74BF7" w:rsidRPr="00D22D90">
        <w:rPr>
          <w:sz w:val="28"/>
          <w:szCs w:val="28"/>
        </w:rPr>
        <w:t>.</w:t>
      </w:r>
    </w:p>
    <w:p w:rsidR="00CB2137" w:rsidRPr="00D22D90" w:rsidRDefault="00A64F1A" w:rsidP="00153AB9">
      <w:pPr>
        <w:suppressAutoHyphens/>
        <w:autoSpaceDN w:val="0"/>
        <w:spacing w:line="276" w:lineRule="auto"/>
        <w:ind w:firstLine="709"/>
        <w:jc w:val="both"/>
        <w:rPr>
          <w:sz w:val="28"/>
          <w:szCs w:val="28"/>
        </w:rPr>
      </w:pPr>
      <w:r w:rsidRPr="00D22D90">
        <w:rPr>
          <w:sz w:val="28"/>
          <w:szCs w:val="28"/>
        </w:rPr>
        <w:t xml:space="preserve">14.5. </w:t>
      </w:r>
      <w:r w:rsidR="00342A44" w:rsidRPr="00D22D90">
        <w:rPr>
          <w:sz w:val="28"/>
          <w:szCs w:val="28"/>
        </w:rPr>
        <w:t xml:space="preserve">Представленное Конкурсное предложение </w:t>
      </w:r>
      <w:r w:rsidRPr="00D22D90">
        <w:rPr>
          <w:sz w:val="28"/>
          <w:szCs w:val="28"/>
        </w:rPr>
        <w:t xml:space="preserve">регистрируется оператором электронной площадки с указанием даты, времени ее получения и порядкового номера заявки. </w:t>
      </w:r>
      <w:r w:rsidR="00342A44" w:rsidRPr="00D22D90">
        <w:rPr>
          <w:sz w:val="28"/>
          <w:szCs w:val="28"/>
        </w:rPr>
        <w:t xml:space="preserve">После истечения установленного в настоящем разделе срока </w:t>
      </w:r>
      <w:r w:rsidR="00163867" w:rsidRPr="00D22D90">
        <w:rPr>
          <w:sz w:val="28"/>
          <w:szCs w:val="28"/>
        </w:rPr>
        <w:t>Конкурсные пре</w:t>
      </w:r>
      <w:r w:rsidR="00342A44" w:rsidRPr="00D22D90">
        <w:rPr>
          <w:sz w:val="28"/>
          <w:szCs w:val="28"/>
        </w:rPr>
        <w:t xml:space="preserve">дложения </w:t>
      </w:r>
      <w:r w:rsidRPr="00D22D90">
        <w:rPr>
          <w:iCs/>
          <w:sz w:val="28"/>
          <w:szCs w:val="28"/>
        </w:rPr>
        <w:t>не рассматриваются и в тот же день возвращаются оператором электронной площадки заявителям</w:t>
      </w:r>
      <w:r w:rsidR="00CB2137" w:rsidRPr="00D22D90">
        <w:rPr>
          <w:sz w:val="28"/>
          <w:szCs w:val="28"/>
        </w:rPr>
        <w:t>.</w:t>
      </w:r>
    </w:p>
    <w:p w:rsidR="000B1BA6" w:rsidRPr="00D22D90" w:rsidRDefault="000B1BA6" w:rsidP="00153AB9">
      <w:pPr>
        <w:suppressAutoHyphens/>
        <w:autoSpaceDN w:val="0"/>
        <w:spacing w:line="276" w:lineRule="auto"/>
        <w:ind w:firstLine="709"/>
        <w:jc w:val="both"/>
        <w:rPr>
          <w:sz w:val="28"/>
          <w:szCs w:val="28"/>
        </w:rPr>
      </w:pPr>
    </w:p>
    <w:p w:rsidR="00342A44" w:rsidRPr="00D22D90" w:rsidRDefault="00342A44"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28" w:name="_Toc519174897"/>
      <w:bookmarkStart w:id="29" w:name="_Toc231391434"/>
      <w:r w:rsidRPr="00D22D90">
        <w:rPr>
          <w:rFonts w:ascii="Times New Roman" w:eastAsia="Times New Roman CYR" w:hAnsi="Times New Roman" w:cs="Times New Roman"/>
          <w:color w:val="000000" w:themeColor="text1"/>
        </w:rPr>
        <w:t xml:space="preserve">Раздел </w:t>
      </w:r>
      <w:r w:rsidR="005403EB" w:rsidRPr="00D22D90">
        <w:rPr>
          <w:rFonts w:ascii="Times New Roman" w:eastAsia="Times New Roman CYR" w:hAnsi="Times New Roman" w:cs="Times New Roman"/>
          <w:color w:val="000000" w:themeColor="text1"/>
        </w:rPr>
        <w:t>XV</w:t>
      </w:r>
      <w:r w:rsidR="002B7EC8"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 xml:space="preserve">Порядок и срок изменения и (или) отзыва Заявок и </w:t>
      </w:r>
      <w:r w:rsidR="00731A68" w:rsidRPr="00D22D90">
        <w:rPr>
          <w:rFonts w:ascii="Times New Roman" w:eastAsia="Times New Roman CYR" w:hAnsi="Times New Roman" w:cs="Times New Roman"/>
          <w:color w:val="000000" w:themeColor="text1"/>
        </w:rPr>
        <w:br/>
      </w:r>
      <w:r w:rsidRPr="00D22D90">
        <w:rPr>
          <w:rFonts w:ascii="Times New Roman" w:eastAsia="Times New Roman CYR" w:hAnsi="Times New Roman" w:cs="Times New Roman"/>
          <w:color w:val="000000" w:themeColor="text1"/>
        </w:rPr>
        <w:t>Конкурсных предложений</w:t>
      </w:r>
      <w:bookmarkEnd w:id="28"/>
      <w:bookmarkEnd w:id="29"/>
    </w:p>
    <w:p w:rsidR="00A64F1A" w:rsidRPr="00D22D90" w:rsidRDefault="00A64F1A" w:rsidP="00153AB9">
      <w:pPr>
        <w:spacing w:line="276" w:lineRule="auto"/>
        <w:ind w:firstLine="709"/>
        <w:jc w:val="both"/>
        <w:rPr>
          <w:rFonts w:eastAsia="Times New Roman CYR"/>
          <w:sz w:val="28"/>
          <w:szCs w:val="28"/>
        </w:rPr>
      </w:pPr>
    </w:p>
    <w:p w:rsidR="00FC4375" w:rsidRPr="00D22D90" w:rsidRDefault="00FC4375" w:rsidP="00153AB9">
      <w:pPr>
        <w:pStyle w:val="a9"/>
        <w:numPr>
          <w:ilvl w:val="0"/>
          <w:numId w:val="18"/>
        </w:numPr>
        <w:suppressAutoHyphens/>
        <w:autoSpaceDN w:val="0"/>
        <w:spacing w:line="276" w:lineRule="auto"/>
        <w:ind w:left="0" w:firstLine="709"/>
        <w:contextualSpacing w:val="0"/>
        <w:jc w:val="both"/>
        <w:rPr>
          <w:vanish/>
          <w:sz w:val="28"/>
          <w:szCs w:val="28"/>
        </w:rPr>
      </w:pPr>
    </w:p>
    <w:p w:rsidR="00342A44" w:rsidRPr="00D22D90" w:rsidRDefault="000B1BA6" w:rsidP="00153AB9">
      <w:pPr>
        <w:suppressAutoHyphens/>
        <w:autoSpaceDN w:val="0"/>
        <w:spacing w:line="276" w:lineRule="auto"/>
        <w:ind w:firstLine="709"/>
        <w:jc w:val="both"/>
        <w:rPr>
          <w:sz w:val="28"/>
          <w:szCs w:val="28"/>
        </w:rPr>
      </w:pPr>
      <w:r w:rsidRPr="00D22D90">
        <w:rPr>
          <w:sz w:val="28"/>
          <w:szCs w:val="28"/>
        </w:rPr>
        <w:t xml:space="preserve">15.1. </w:t>
      </w:r>
      <w:r w:rsidR="00342A44" w:rsidRPr="00D22D90">
        <w:rPr>
          <w:sz w:val="28"/>
          <w:szCs w:val="28"/>
        </w:rPr>
        <w:t>Заявитель вправе изменить или отозвать свою Заявку в любое время до истечения срока представления Заявок</w:t>
      </w:r>
      <w:r w:rsidR="00A74BF7" w:rsidRPr="00D22D90">
        <w:rPr>
          <w:sz w:val="28"/>
          <w:szCs w:val="28"/>
        </w:rPr>
        <w:t>.</w:t>
      </w:r>
      <w:r w:rsidRPr="00D22D90">
        <w:rPr>
          <w:sz w:val="28"/>
          <w:szCs w:val="28"/>
        </w:rPr>
        <w:t xml:space="preserve"> </w:t>
      </w:r>
      <w:r w:rsidR="00342A44" w:rsidRPr="00D22D90">
        <w:rPr>
          <w:sz w:val="28"/>
          <w:szCs w:val="28"/>
        </w:rPr>
        <w:t>Изменение Заявки или уведомление о е</w:t>
      </w:r>
      <w:r w:rsidR="000A665B" w:rsidRPr="00D22D90">
        <w:rPr>
          <w:sz w:val="28"/>
          <w:szCs w:val="28"/>
        </w:rPr>
        <w:t>ё</w:t>
      </w:r>
      <w:r w:rsidR="00342A44" w:rsidRPr="00D22D90">
        <w:rPr>
          <w:sz w:val="28"/>
          <w:szCs w:val="28"/>
        </w:rPr>
        <w:t xml:space="preserve"> отзыве считается действительным, если такое изменение или такое уведомление поступило до истечения срока представления Заявок.</w:t>
      </w:r>
    </w:p>
    <w:p w:rsidR="00664716" w:rsidRPr="00D22D90" w:rsidRDefault="000B1BA6" w:rsidP="00153AB9">
      <w:pPr>
        <w:suppressAutoHyphens/>
        <w:autoSpaceDN w:val="0"/>
        <w:spacing w:line="276" w:lineRule="auto"/>
        <w:ind w:firstLine="709"/>
        <w:jc w:val="both"/>
        <w:rPr>
          <w:sz w:val="28"/>
          <w:szCs w:val="28"/>
        </w:rPr>
      </w:pPr>
      <w:r w:rsidRPr="00D22D90">
        <w:rPr>
          <w:sz w:val="28"/>
          <w:szCs w:val="28"/>
        </w:rPr>
        <w:t>15.2. Изменение</w:t>
      </w:r>
      <w:r w:rsidR="00342A44" w:rsidRPr="00D22D90">
        <w:rPr>
          <w:sz w:val="28"/>
          <w:szCs w:val="28"/>
        </w:rPr>
        <w:t xml:space="preserve"> в З</w:t>
      </w:r>
      <w:r w:rsidRPr="00D22D90">
        <w:rPr>
          <w:sz w:val="28"/>
          <w:szCs w:val="28"/>
        </w:rPr>
        <w:t xml:space="preserve">аявку на участие в конкурсе или отзыв Заявки на участие в конкурсе должны быть подготовлены и направлены </w:t>
      </w:r>
      <w:r w:rsidR="00342A44" w:rsidRPr="00D22D90">
        <w:rPr>
          <w:sz w:val="28"/>
          <w:szCs w:val="28"/>
        </w:rPr>
        <w:t xml:space="preserve">в соответствии с требованиями раздела </w:t>
      </w:r>
      <w:r w:rsidR="00664716" w:rsidRPr="00D22D90">
        <w:rPr>
          <w:sz w:val="28"/>
          <w:szCs w:val="28"/>
        </w:rPr>
        <w:t>VII</w:t>
      </w:r>
      <w:r w:rsidR="00342A44" w:rsidRPr="00D22D90">
        <w:rPr>
          <w:sz w:val="28"/>
          <w:szCs w:val="28"/>
        </w:rPr>
        <w:t xml:space="preserve"> Конкурсной документации</w:t>
      </w:r>
      <w:r w:rsidR="00A74BF7" w:rsidRPr="00D22D90">
        <w:rPr>
          <w:sz w:val="28"/>
          <w:szCs w:val="28"/>
        </w:rPr>
        <w:t>.</w:t>
      </w:r>
      <w:r w:rsidRPr="00D22D90">
        <w:rPr>
          <w:sz w:val="28"/>
          <w:szCs w:val="28"/>
        </w:rPr>
        <w:t xml:space="preserve"> </w:t>
      </w:r>
      <w:r w:rsidR="00342A44" w:rsidRPr="00D22D90">
        <w:rPr>
          <w:sz w:val="28"/>
          <w:szCs w:val="28"/>
        </w:rPr>
        <w:t>Регистрация изменени</w:t>
      </w:r>
      <w:r w:rsidRPr="00D22D90">
        <w:rPr>
          <w:sz w:val="28"/>
          <w:szCs w:val="28"/>
        </w:rPr>
        <w:t>й и уведомлений об отзыве Заявок на участие в конкурсе</w:t>
      </w:r>
      <w:r w:rsidR="00342A44" w:rsidRPr="00D22D90">
        <w:rPr>
          <w:sz w:val="28"/>
          <w:szCs w:val="28"/>
        </w:rPr>
        <w:t xml:space="preserve"> производится в том же порядке, что и регистрация Заявки</w:t>
      </w:r>
      <w:r w:rsidRPr="00D22D90">
        <w:rPr>
          <w:sz w:val="28"/>
          <w:szCs w:val="28"/>
        </w:rPr>
        <w:t xml:space="preserve"> на участие в конкурсе</w:t>
      </w:r>
      <w:r w:rsidR="00342A44" w:rsidRPr="00D22D90">
        <w:rPr>
          <w:sz w:val="28"/>
          <w:szCs w:val="28"/>
        </w:rPr>
        <w:t xml:space="preserve"> в соответствии с требованиями Конкурсной документации.</w:t>
      </w:r>
    </w:p>
    <w:p w:rsidR="00342A44" w:rsidRPr="00D22D90" w:rsidRDefault="000B1BA6" w:rsidP="00153AB9">
      <w:pPr>
        <w:suppressAutoHyphens/>
        <w:autoSpaceDN w:val="0"/>
        <w:spacing w:line="276" w:lineRule="auto"/>
        <w:ind w:firstLine="709"/>
        <w:jc w:val="both"/>
        <w:rPr>
          <w:sz w:val="28"/>
          <w:szCs w:val="28"/>
        </w:rPr>
      </w:pPr>
      <w:r w:rsidRPr="00D22D90">
        <w:rPr>
          <w:sz w:val="28"/>
          <w:szCs w:val="28"/>
        </w:rPr>
        <w:t xml:space="preserve">15.3. </w:t>
      </w:r>
      <w:r w:rsidR="00342A44" w:rsidRPr="00D22D90">
        <w:rPr>
          <w:sz w:val="28"/>
          <w:szCs w:val="28"/>
        </w:rPr>
        <w:t>Участник конкурса вправе изменить или отозвать сво</w:t>
      </w:r>
      <w:r w:rsidR="000A665B" w:rsidRPr="00D22D90">
        <w:rPr>
          <w:sz w:val="28"/>
          <w:szCs w:val="28"/>
        </w:rPr>
        <w:t>ё</w:t>
      </w:r>
      <w:r w:rsidR="00342A44" w:rsidRPr="00D22D90">
        <w:rPr>
          <w:sz w:val="28"/>
          <w:szCs w:val="28"/>
        </w:rPr>
        <w:t xml:space="preserve"> Конкурсное предложение в любое время до истечения срока представления </w:t>
      </w:r>
      <w:r w:rsidR="0060749E" w:rsidRPr="00D22D90">
        <w:rPr>
          <w:sz w:val="28"/>
          <w:szCs w:val="28"/>
        </w:rPr>
        <w:t>К</w:t>
      </w:r>
      <w:r w:rsidR="00342A44" w:rsidRPr="00D22D90">
        <w:rPr>
          <w:sz w:val="28"/>
          <w:szCs w:val="28"/>
        </w:rPr>
        <w:t>онкурсных предложений</w:t>
      </w:r>
      <w:r w:rsidR="00A74BF7" w:rsidRPr="00D22D90">
        <w:rPr>
          <w:sz w:val="28"/>
          <w:szCs w:val="28"/>
        </w:rPr>
        <w:t>.</w:t>
      </w:r>
      <w:r w:rsidRPr="00D22D90">
        <w:rPr>
          <w:sz w:val="28"/>
          <w:szCs w:val="28"/>
        </w:rPr>
        <w:t xml:space="preserve"> </w:t>
      </w:r>
      <w:r w:rsidR="00342A44" w:rsidRPr="00D22D90">
        <w:rPr>
          <w:sz w:val="28"/>
          <w:szCs w:val="28"/>
        </w:rPr>
        <w:t xml:space="preserve">Изменение Конкурсного предложения или уведомление о его отзыве считается действительным, если такое изменение </w:t>
      </w:r>
      <w:r w:rsidR="00342A44" w:rsidRPr="00D22D90">
        <w:rPr>
          <w:sz w:val="28"/>
          <w:szCs w:val="28"/>
        </w:rPr>
        <w:lastRenderedPageBreak/>
        <w:t>или</w:t>
      </w:r>
      <w:r w:rsidR="0060749E" w:rsidRPr="00D22D90">
        <w:rPr>
          <w:sz w:val="28"/>
          <w:szCs w:val="28"/>
        </w:rPr>
        <w:t xml:space="preserve"> такое уведомление поступило </w:t>
      </w:r>
      <w:r w:rsidR="00342A44" w:rsidRPr="00D22D90">
        <w:rPr>
          <w:sz w:val="28"/>
          <w:szCs w:val="28"/>
        </w:rPr>
        <w:t>до истечения сро</w:t>
      </w:r>
      <w:r w:rsidR="0060749E" w:rsidRPr="00D22D90">
        <w:rPr>
          <w:sz w:val="28"/>
          <w:szCs w:val="28"/>
        </w:rPr>
        <w:t>ка представления К</w:t>
      </w:r>
      <w:r w:rsidR="00342A44" w:rsidRPr="00D22D90">
        <w:rPr>
          <w:sz w:val="28"/>
          <w:szCs w:val="28"/>
        </w:rPr>
        <w:t>онкурсных предложений.</w:t>
      </w:r>
    </w:p>
    <w:p w:rsidR="00342A44" w:rsidRPr="00D22D90" w:rsidRDefault="000B1BA6" w:rsidP="00153AB9">
      <w:pPr>
        <w:suppressAutoHyphens/>
        <w:autoSpaceDN w:val="0"/>
        <w:spacing w:line="276" w:lineRule="auto"/>
        <w:ind w:firstLine="709"/>
        <w:jc w:val="both"/>
        <w:rPr>
          <w:sz w:val="28"/>
          <w:szCs w:val="28"/>
        </w:rPr>
      </w:pPr>
      <w:r w:rsidRPr="00D22D90">
        <w:rPr>
          <w:sz w:val="28"/>
          <w:szCs w:val="28"/>
        </w:rPr>
        <w:t xml:space="preserve">15.4. </w:t>
      </w:r>
      <w:r w:rsidR="00342A44" w:rsidRPr="00D22D90">
        <w:rPr>
          <w:sz w:val="28"/>
          <w:szCs w:val="28"/>
        </w:rPr>
        <w:t xml:space="preserve">Изменение Конкурсного предложения должно быть </w:t>
      </w:r>
      <w:r w:rsidRPr="00D22D90">
        <w:rPr>
          <w:sz w:val="28"/>
          <w:szCs w:val="28"/>
        </w:rPr>
        <w:t xml:space="preserve">подготовлены и направлены в соответствии с требованиями раздела </w:t>
      </w:r>
      <w:r w:rsidR="00664716" w:rsidRPr="00D22D90">
        <w:rPr>
          <w:sz w:val="28"/>
          <w:szCs w:val="28"/>
        </w:rPr>
        <w:t>XIV</w:t>
      </w:r>
      <w:r w:rsidR="00342A44" w:rsidRPr="00D22D90">
        <w:rPr>
          <w:sz w:val="28"/>
          <w:szCs w:val="28"/>
        </w:rPr>
        <w:t xml:space="preserve"> Конкурсной документации</w:t>
      </w:r>
      <w:r w:rsidR="00A74BF7" w:rsidRPr="00D22D90">
        <w:rPr>
          <w:sz w:val="28"/>
          <w:szCs w:val="28"/>
        </w:rPr>
        <w:t>.</w:t>
      </w:r>
    </w:p>
    <w:p w:rsidR="00664716" w:rsidRPr="00D22D90" w:rsidRDefault="00342A44" w:rsidP="00153AB9">
      <w:pPr>
        <w:suppressAutoHyphens/>
        <w:autoSpaceDN w:val="0"/>
        <w:spacing w:line="276" w:lineRule="auto"/>
        <w:ind w:firstLine="709"/>
        <w:jc w:val="both"/>
        <w:rPr>
          <w:sz w:val="28"/>
          <w:szCs w:val="28"/>
        </w:rPr>
      </w:pPr>
      <w:r w:rsidRPr="00D22D90">
        <w:rPr>
          <w:sz w:val="28"/>
          <w:szCs w:val="28"/>
        </w:rPr>
        <w:t>В случае, если изменение Конкурсного предложения влеч</w:t>
      </w:r>
      <w:r w:rsidR="000A665B" w:rsidRPr="00D22D90">
        <w:rPr>
          <w:sz w:val="28"/>
          <w:szCs w:val="28"/>
        </w:rPr>
        <w:t>ё</w:t>
      </w:r>
      <w:r w:rsidRPr="00D22D90">
        <w:rPr>
          <w:sz w:val="28"/>
          <w:szCs w:val="28"/>
        </w:rPr>
        <w:t>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w:t>
      </w:r>
      <w:r w:rsidR="00664716" w:rsidRPr="00D22D90">
        <w:rPr>
          <w:sz w:val="28"/>
          <w:szCs w:val="28"/>
        </w:rPr>
        <w:t>нием и утратой их актуальности.</w:t>
      </w:r>
    </w:p>
    <w:p w:rsidR="00342A44" w:rsidRPr="00D22D90" w:rsidRDefault="00342A44" w:rsidP="00153AB9">
      <w:pPr>
        <w:suppressAutoHyphens/>
        <w:autoSpaceDN w:val="0"/>
        <w:spacing w:line="276" w:lineRule="auto"/>
        <w:ind w:firstLine="709"/>
        <w:jc w:val="both"/>
        <w:rPr>
          <w:sz w:val="28"/>
          <w:szCs w:val="28"/>
        </w:rPr>
      </w:pPr>
      <w:r w:rsidRPr="00D22D90">
        <w:rPr>
          <w:sz w:val="28"/>
          <w:szCs w:val="28"/>
        </w:rPr>
        <w:t>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0B1BA6" w:rsidRPr="00D22D90" w:rsidRDefault="000B1BA6" w:rsidP="00153AB9">
      <w:pPr>
        <w:suppressAutoHyphens/>
        <w:autoSpaceDN w:val="0"/>
        <w:spacing w:line="276" w:lineRule="auto"/>
        <w:ind w:firstLine="709"/>
        <w:jc w:val="both"/>
        <w:rPr>
          <w:sz w:val="28"/>
          <w:szCs w:val="28"/>
        </w:rPr>
      </w:pPr>
    </w:p>
    <w:p w:rsidR="00596B8E" w:rsidRPr="00D22D90" w:rsidRDefault="00596B8E"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30" w:name="_Toc519174898"/>
      <w:bookmarkStart w:id="31" w:name="_Toc231391435"/>
      <w:r w:rsidRPr="00D22D90">
        <w:rPr>
          <w:rFonts w:ascii="Times New Roman" w:eastAsia="Times New Roman CYR" w:hAnsi="Times New Roman" w:cs="Times New Roman"/>
          <w:color w:val="000000" w:themeColor="text1"/>
        </w:rPr>
        <w:t xml:space="preserve">Раздел </w:t>
      </w:r>
      <w:r w:rsidR="00FA34F5" w:rsidRPr="00D22D90">
        <w:rPr>
          <w:rFonts w:ascii="Times New Roman" w:eastAsia="Times New Roman CYR" w:hAnsi="Times New Roman" w:cs="Times New Roman"/>
          <w:color w:val="000000" w:themeColor="text1"/>
        </w:rPr>
        <w:t>XVI</w:t>
      </w:r>
      <w:r w:rsidR="002B7EC8" w:rsidRPr="00D22D90">
        <w:rPr>
          <w:rFonts w:ascii="Times New Roman" w:eastAsia="Times New Roman CYR" w:hAnsi="Times New Roman" w:cs="Times New Roman"/>
          <w:color w:val="000000" w:themeColor="text1"/>
        </w:rPr>
        <w:t xml:space="preserve">. </w:t>
      </w:r>
      <w:r w:rsidR="0096051C" w:rsidRPr="00D22D90">
        <w:rPr>
          <w:rFonts w:ascii="Times New Roman" w:eastAsia="Times New Roman CYR" w:hAnsi="Times New Roman" w:cs="Times New Roman"/>
          <w:color w:val="000000" w:themeColor="text1"/>
        </w:rPr>
        <w:t>Порядок, место, д</w:t>
      </w:r>
      <w:r w:rsidR="006D494C" w:rsidRPr="00D22D90">
        <w:rPr>
          <w:rFonts w:ascii="Times New Roman" w:eastAsia="Times New Roman CYR" w:hAnsi="Times New Roman" w:cs="Times New Roman"/>
          <w:color w:val="000000" w:themeColor="text1"/>
        </w:rPr>
        <w:t xml:space="preserve">ата и время </w:t>
      </w:r>
      <w:r w:rsidR="00EA491F" w:rsidRPr="00D22D90">
        <w:rPr>
          <w:rFonts w:ascii="Times New Roman" w:eastAsia="Times New Roman CYR" w:hAnsi="Times New Roman" w:cs="Times New Roman"/>
          <w:color w:val="000000" w:themeColor="text1"/>
        </w:rPr>
        <w:t>начала рассмотрения</w:t>
      </w:r>
      <w:r w:rsidR="006D494C" w:rsidRPr="00D22D90">
        <w:rPr>
          <w:rFonts w:ascii="Times New Roman" w:eastAsia="Times New Roman CYR" w:hAnsi="Times New Roman" w:cs="Times New Roman"/>
          <w:color w:val="000000" w:themeColor="text1"/>
        </w:rPr>
        <w:t xml:space="preserve"> Заяв</w:t>
      </w:r>
      <w:r w:rsidR="00EA491F" w:rsidRPr="00D22D90">
        <w:rPr>
          <w:rFonts w:ascii="Times New Roman" w:eastAsia="Times New Roman CYR" w:hAnsi="Times New Roman" w:cs="Times New Roman"/>
          <w:color w:val="000000" w:themeColor="text1"/>
        </w:rPr>
        <w:t>о</w:t>
      </w:r>
      <w:r w:rsidR="006D494C" w:rsidRPr="00D22D90">
        <w:rPr>
          <w:rFonts w:ascii="Times New Roman" w:eastAsia="Times New Roman CYR" w:hAnsi="Times New Roman" w:cs="Times New Roman"/>
          <w:color w:val="000000" w:themeColor="text1"/>
        </w:rPr>
        <w:t>к на участие в конкурсе</w:t>
      </w:r>
      <w:bookmarkEnd w:id="30"/>
      <w:r w:rsidR="00EA491F" w:rsidRPr="00D22D90">
        <w:rPr>
          <w:rFonts w:ascii="Times New Roman" w:eastAsia="Times New Roman CYR" w:hAnsi="Times New Roman" w:cs="Times New Roman"/>
          <w:color w:val="000000" w:themeColor="text1"/>
        </w:rPr>
        <w:t xml:space="preserve"> в электронной форме</w:t>
      </w:r>
      <w:bookmarkEnd w:id="31"/>
    </w:p>
    <w:p w:rsidR="00872D7B" w:rsidRPr="00D22D90" w:rsidRDefault="00872D7B" w:rsidP="00153AB9">
      <w:pPr>
        <w:spacing w:line="276" w:lineRule="auto"/>
        <w:ind w:firstLine="709"/>
        <w:jc w:val="both"/>
        <w:rPr>
          <w:rFonts w:eastAsia="Times New Roman CYR"/>
          <w:sz w:val="28"/>
          <w:szCs w:val="28"/>
        </w:rPr>
      </w:pPr>
    </w:p>
    <w:p w:rsidR="00FC4375" w:rsidRPr="00D22D90" w:rsidRDefault="00FC4375" w:rsidP="00153AB9">
      <w:pPr>
        <w:pStyle w:val="a9"/>
        <w:numPr>
          <w:ilvl w:val="0"/>
          <w:numId w:val="18"/>
        </w:numPr>
        <w:suppressAutoHyphens/>
        <w:autoSpaceDN w:val="0"/>
        <w:spacing w:line="276" w:lineRule="auto"/>
        <w:ind w:left="0" w:firstLine="709"/>
        <w:contextualSpacing w:val="0"/>
        <w:jc w:val="both"/>
        <w:rPr>
          <w:vanish/>
          <w:sz w:val="28"/>
          <w:szCs w:val="28"/>
        </w:rPr>
      </w:pPr>
    </w:p>
    <w:p w:rsidR="00CB2137" w:rsidRPr="00D34675" w:rsidRDefault="00D34675" w:rsidP="00153AB9">
      <w:pPr>
        <w:suppressAutoHyphens/>
        <w:autoSpaceDN w:val="0"/>
        <w:spacing w:line="276" w:lineRule="auto"/>
        <w:ind w:firstLine="709"/>
        <w:jc w:val="both"/>
        <w:rPr>
          <w:sz w:val="28"/>
          <w:szCs w:val="28"/>
        </w:rPr>
      </w:pPr>
      <w:r>
        <w:rPr>
          <w:sz w:val="28"/>
          <w:szCs w:val="28"/>
        </w:rPr>
        <w:t xml:space="preserve">16.1. </w:t>
      </w:r>
      <w:r w:rsidR="00EA491F" w:rsidRPr="00D34675">
        <w:rPr>
          <w:sz w:val="28"/>
          <w:szCs w:val="28"/>
        </w:rPr>
        <w:t>Рассмотрение</w:t>
      </w:r>
      <w:r w:rsidR="00041F53" w:rsidRPr="00D34675">
        <w:rPr>
          <w:sz w:val="28"/>
          <w:szCs w:val="28"/>
        </w:rPr>
        <w:t xml:space="preserve"> Заяв</w:t>
      </w:r>
      <w:r w:rsidR="00EA491F" w:rsidRPr="00D34675">
        <w:rPr>
          <w:sz w:val="28"/>
          <w:szCs w:val="28"/>
        </w:rPr>
        <w:t>о</w:t>
      </w:r>
      <w:r w:rsidR="00041F53" w:rsidRPr="00D34675">
        <w:rPr>
          <w:sz w:val="28"/>
          <w:szCs w:val="28"/>
        </w:rPr>
        <w:t>к</w:t>
      </w:r>
      <w:r w:rsidR="00EA491F" w:rsidRPr="00D34675">
        <w:rPr>
          <w:sz w:val="28"/>
          <w:szCs w:val="28"/>
        </w:rPr>
        <w:t xml:space="preserve"> на участие в конкурсе в электронной форме</w:t>
      </w:r>
      <w:r w:rsidR="00041F53" w:rsidRPr="00D34675">
        <w:rPr>
          <w:sz w:val="28"/>
          <w:szCs w:val="28"/>
        </w:rPr>
        <w:t xml:space="preserve"> </w:t>
      </w:r>
      <w:r w:rsidR="00EA3491" w:rsidRPr="00D34675">
        <w:rPr>
          <w:sz w:val="28"/>
          <w:szCs w:val="28"/>
        </w:rPr>
        <w:t>происходит</w:t>
      </w:r>
      <w:r w:rsidR="00041F53" w:rsidRPr="00D34675">
        <w:rPr>
          <w:sz w:val="28"/>
          <w:szCs w:val="28"/>
        </w:rPr>
        <w:t xml:space="preserve"> на заседании Конкурсной комиссии по адресу:</w:t>
      </w:r>
      <w:r w:rsidR="00EA3491" w:rsidRPr="00D34675">
        <w:rPr>
          <w:sz w:val="28"/>
          <w:szCs w:val="28"/>
        </w:rPr>
        <w:t xml:space="preserve"> 170100</w:t>
      </w:r>
      <w:r w:rsidR="00C27817" w:rsidRPr="00D34675">
        <w:rPr>
          <w:sz w:val="28"/>
          <w:szCs w:val="28"/>
        </w:rPr>
        <w:t xml:space="preserve">, </w:t>
      </w:r>
      <w:r w:rsidR="00EA3491" w:rsidRPr="00D34675">
        <w:rPr>
          <w:sz w:val="28"/>
          <w:szCs w:val="28"/>
        </w:rPr>
        <w:t xml:space="preserve">Тверская область, </w:t>
      </w:r>
      <w:r w:rsidR="00C27817" w:rsidRPr="00D34675">
        <w:rPr>
          <w:sz w:val="28"/>
          <w:szCs w:val="28"/>
        </w:rPr>
        <w:t xml:space="preserve">город </w:t>
      </w:r>
      <w:r w:rsidR="00EA3491" w:rsidRPr="00D34675">
        <w:rPr>
          <w:sz w:val="28"/>
          <w:szCs w:val="28"/>
        </w:rPr>
        <w:t>Тверь</w:t>
      </w:r>
      <w:r w:rsidR="00C27817" w:rsidRPr="00D34675">
        <w:rPr>
          <w:sz w:val="28"/>
          <w:szCs w:val="28"/>
        </w:rPr>
        <w:t xml:space="preserve">, </w:t>
      </w:r>
      <w:r w:rsidR="00EA3491" w:rsidRPr="00D34675">
        <w:rPr>
          <w:sz w:val="28"/>
          <w:szCs w:val="28"/>
        </w:rPr>
        <w:t>наб. реки Лазури, д. 3,</w:t>
      </w:r>
      <w:r w:rsidR="00C27817" w:rsidRPr="00D34675">
        <w:rPr>
          <w:sz w:val="28"/>
          <w:szCs w:val="28"/>
        </w:rPr>
        <w:t xml:space="preserve"> кабинет </w:t>
      </w:r>
      <w:r w:rsidR="00EA3491" w:rsidRPr="00D34675">
        <w:rPr>
          <w:sz w:val="28"/>
          <w:szCs w:val="28"/>
        </w:rPr>
        <w:t>306</w:t>
      </w:r>
      <w:r w:rsidR="00C27817" w:rsidRPr="00D34675">
        <w:rPr>
          <w:sz w:val="28"/>
          <w:szCs w:val="28"/>
        </w:rPr>
        <w:t xml:space="preserve"> </w:t>
      </w:r>
      <w:r w:rsidR="00041F53" w:rsidRPr="00D34675">
        <w:rPr>
          <w:sz w:val="28"/>
          <w:szCs w:val="28"/>
        </w:rPr>
        <w:t xml:space="preserve">в </w:t>
      </w:r>
      <w:r w:rsidR="0096051C" w:rsidRPr="00D34675">
        <w:rPr>
          <w:sz w:val="28"/>
          <w:szCs w:val="28"/>
        </w:rPr>
        <w:t>09</w:t>
      </w:r>
      <w:r w:rsidR="00041F53" w:rsidRPr="00D34675">
        <w:rPr>
          <w:sz w:val="28"/>
          <w:szCs w:val="28"/>
        </w:rPr>
        <w:t xml:space="preserve"> час</w:t>
      </w:r>
      <w:r w:rsidR="00A74BF7" w:rsidRPr="00D34675">
        <w:rPr>
          <w:sz w:val="28"/>
          <w:szCs w:val="28"/>
        </w:rPr>
        <w:t>.</w:t>
      </w:r>
      <w:r w:rsidR="00041F53" w:rsidRPr="00D34675">
        <w:rPr>
          <w:sz w:val="28"/>
          <w:szCs w:val="28"/>
        </w:rPr>
        <w:t>00 мин</w:t>
      </w:r>
      <w:r w:rsidR="00A74BF7" w:rsidRPr="00D34675">
        <w:rPr>
          <w:sz w:val="28"/>
          <w:szCs w:val="28"/>
        </w:rPr>
        <w:t>.</w:t>
      </w:r>
      <w:r w:rsidR="00EA3491" w:rsidRPr="00D34675">
        <w:rPr>
          <w:sz w:val="28"/>
          <w:szCs w:val="28"/>
        </w:rPr>
        <w:t xml:space="preserve"> </w:t>
      </w:r>
      <w:r w:rsidR="00041F53" w:rsidRPr="00D34675">
        <w:rPr>
          <w:sz w:val="28"/>
          <w:szCs w:val="28"/>
        </w:rPr>
        <w:t>по московскому времени</w:t>
      </w:r>
      <w:r w:rsidR="0051181E" w:rsidRPr="00D34675">
        <w:rPr>
          <w:sz w:val="28"/>
          <w:szCs w:val="28"/>
        </w:rPr>
        <w:t xml:space="preserve"> </w:t>
      </w:r>
      <w:r w:rsidR="0096051C" w:rsidRPr="00D34675">
        <w:rPr>
          <w:sz w:val="28"/>
          <w:szCs w:val="28"/>
        </w:rPr>
        <w:t>20.07.2026</w:t>
      </w:r>
      <w:r w:rsidR="00CB2137" w:rsidRPr="00D34675">
        <w:rPr>
          <w:sz w:val="28"/>
          <w:szCs w:val="28"/>
        </w:rPr>
        <w:t>.</w:t>
      </w:r>
    </w:p>
    <w:p w:rsidR="0096051C" w:rsidRPr="00D22D90" w:rsidRDefault="0096051C" w:rsidP="00153AB9">
      <w:pPr>
        <w:pStyle w:val="33"/>
        <w:tabs>
          <w:tab w:val="clear" w:pos="227"/>
          <w:tab w:val="left" w:pos="708"/>
        </w:tabs>
        <w:spacing w:line="276" w:lineRule="auto"/>
        <w:ind w:firstLine="709"/>
        <w:rPr>
          <w:sz w:val="28"/>
          <w:szCs w:val="28"/>
        </w:rPr>
      </w:pPr>
      <w:r w:rsidRPr="00D22D90">
        <w:rPr>
          <w:sz w:val="28"/>
          <w:szCs w:val="28"/>
        </w:rPr>
        <w:t>Конкурсная комиссия рассматривает заявки на участие в конкурсе на предмет соответствия требованиям, установленным конкурсной документацией.</w:t>
      </w:r>
    </w:p>
    <w:p w:rsidR="0096051C" w:rsidRPr="00D34675" w:rsidRDefault="00D34675" w:rsidP="00153AB9">
      <w:pPr>
        <w:suppressAutoHyphens/>
        <w:autoSpaceDN w:val="0"/>
        <w:spacing w:line="276" w:lineRule="auto"/>
        <w:ind w:firstLine="709"/>
        <w:jc w:val="both"/>
        <w:rPr>
          <w:sz w:val="28"/>
          <w:szCs w:val="28"/>
        </w:rPr>
      </w:pPr>
      <w:r>
        <w:rPr>
          <w:sz w:val="28"/>
          <w:szCs w:val="28"/>
        </w:rPr>
        <w:t xml:space="preserve">16.2. </w:t>
      </w:r>
      <w:r w:rsidR="0096051C" w:rsidRPr="00D34675">
        <w:rPr>
          <w:sz w:val="28"/>
          <w:szCs w:val="28"/>
        </w:rPr>
        <w:t xml:space="preserve">Рассмотрению подлежат заявки на участие в конкурсе, поступившие к организатору до истечения указанного в сообщении о проведении конкурса дня и времени представления заявок на участие в Конкурсе.  </w:t>
      </w:r>
    </w:p>
    <w:p w:rsidR="00D8214E" w:rsidRPr="00D22D90" w:rsidRDefault="00D8214E"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32" w:name="_Toc519174899"/>
    </w:p>
    <w:p w:rsidR="00596B8E" w:rsidRPr="00D22D90" w:rsidRDefault="00596B8E"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33" w:name="_Toc231391436"/>
      <w:r w:rsidRPr="00D22D90">
        <w:rPr>
          <w:rFonts w:ascii="Times New Roman" w:eastAsia="Times New Roman CYR" w:hAnsi="Times New Roman" w:cs="Times New Roman"/>
          <w:color w:val="000000" w:themeColor="text1"/>
        </w:rPr>
        <w:t>Раздел</w:t>
      </w:r>
      <w:r w:rsidR="00FA34F5" w:rsidRPr="00D22D90">
        <w:rPr>
          <w:rFonts w:ascii="Times New Roman" w:eastAsia="Times New Roman CYR" w:hAnsi="Times New Roman" w:cs="Times New Roman"/>
          <w:color w:val="000000" w:themeColor="text1"/>
        </w:rPr>
        <w:t xml:space="preserve"> XVII</w:t>
      </w:r>
      <w:r w:rsidR="002B7EC8"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Порядок и срок проведения пред</w:t>
      </w:r>
      <w:r w:rsidR="009C746F">
        <w:rPr>
          <w:rFonts w:ascii="Times New Roman" w:eastAsia="Times New Roman CYR" w:hAnsi="Times New Roman" w:cs="Times New Roman"/>
          <w:color w:val="000000" w:themeColor="text1"/>
        </w:rPr>
        <w:t>варительного отбора Участников К</w:t>
      </w:r>
      <w:r w:rsidRPr="00D22D90">
        <w:rPr>
          <w:rFonts w:ascii="Times New Roman" w:eastAsia="Times New Roman CYR" w:hAnsi="Times New Roman" w:cs="Times New Roman"/>
          <w:color w:val="000000" w:themeColor="text1"/>
        </w:rPr>
        <w:t>онкурса</w:t>
      </w:r>
      <w:r w:rsidR="00EA491F" w:rsidRPr="00D22D90">
        <w:rPr>
          <w:rFonts w:ascii="Times New Roman" w:eastAsia="Times New Roman CYR" w:hAnsi="Times New Roman" w:cs="Times New Roman"/>
          <w:color w:val="000000" w:themeColor="text1"/>
        </w:rPr>
        <w:t xml:space="preserve"> и д</w:t>
      </w:r>
      <w:r w:rsidRPr="00D22D90">
        <w:rPr>
          <w:rFonts w:ascii="Times New Roman" w:eastAsia="Times New Roman CYR" w:hAnsi="Times New Roman" w:cs="Times New Roman"/>
          <w:color w:val="000000" w:themeColor="text1"/>
        </w:rPr>
        <w:t>ата подписания протокола о проведении предварительного отбора</w:t>
      </w:r>
      <w:bookmarkEnd w:id="32"/>
      <w:r w:rsidR="009C746F">
        <w:rPr>
          <w:rFonts w:ascii="Times New Roman" w:eastAsia="Times New Roman CYR" w:hAnsi="Times New Roman" w:cs="Times New Roman"/>
          <w:color w:val="000000" w:themeColor="text1"/>
        </w:rPr>
        <w:t xml:space="preserve"> участников К</w:t>
      </w:r>
      <w:r w:rsidR="00EA491F" w:rsidRPr="00D22D90">
        <w:rPr>
          <w:rFonts w:ascii="Times New Roman" w:eastAsia="Times New Roman CYR" w:hAnsi="Times New Roman" w:cs="Times New Roman"/>
          <w:color w:val="000000" w:themeColor="text1"/>
        </w:rPr>
        <w:t>онкурса в электронной форме.</w:t>
      </w:r>
      <w:bookmarkEnd w:id="33"/>
    </w:p>
    <w:p w:rsidR="00EA491F" w:rsidRPr="00D22D90" w:rsidRDefault="00EA491F" w:rsidP="00153AB9">
      <w:pPr>
        <w:spacing w:line="276" w:lineRule="auto"/>
        <w:rPr>
          <w:rFonts w:eastAsia="Times New Roman CYR"/>
          <w:sz w:val="28"/>
          <w:szCs w:val="28"/>
        </w:rPr>
      </w:pPr>
    </w:p>
    <w:p w:rsidR="00C84E32" w:rsidRPr="00D22D90" w:rsidRDefault="00C84E32" w:rsidP="00153AB9">
      <w:pPr>
        <w:pStyle w:val="a9"/>
        <w:numPr>
          <w:ilvl w:val="0"/>
          <w:numId w:val="18"/>
        </w:numPr>
        <w:suppressAutoHyphens/>
        <w:autoSpaceDN w:val="0"/>
        <w:spacing w:line="276" w:lineRule="auto"/>
        <w:ind w:left="0" w:firstLine="709"/>
        <w:contextualSpacing w:val="0"/>
        <w:jc w:val="both"/>
        <w:rPr>
          <w:vanish/>
          <w:sz w:val="28"/>
          <w:szCs w:val="28"/>
        </w:rPr>
      </w:pPr>
    </w:p>
    <w:p w:rsidR="0060751C" w:rsidRPr="00D34675" w:rsidRDefault="00D34675" w:rsidP="00153AB9">
      <w:pPr>
        <w:suppressAutoHyphens/>
        <w:autoSpaceDN w:val="0"/>
        <w:spacing w:line="276" w:lineRule="auto"/>
        <w:ind w:firstLine="709"/>
        <w:jc w:val="both"/>
        <w:rPr>
          <w:sz w:val="28"/>
          <w:szCs w:val="28"/>
        </w:rPr>
      </w:pPr>
      <w:r>
        <w:rPr>
          <w:sz w:val="28"/>
          <w:szCs w:val="28"/>
        </w:rPr>
        <w:t xml:space="preserve">17.1. </w:t>
      </w:r>
      <w:r w:rsidR="0060751C" w:rsidRPr="00D34675">
        <w:rPr>
          <w:sz w:val="28"/>
          <w:szCs w:val="28"/>
        </w:rPr>
        <w:t xml:space="preserve">Проведение предварительного отбора Участников конкурса в электронной форме происходит на заседании Конкурсной комиссии по </w:t>
      </w:r>
      <w:r w:rsidR="0060751C" w:rsidRPr="00D34675">
        <w:rPr>
          <w:sz w:val="28"/>
          <w:szCs w:val="28"/>
        </w:rPr>
        <w:lastRenderedPageBreak/>
        <w:t>адресу: 170100, Тверская область, город Тверь, наб. реки Лазури, д. 3, кабинет 306 в 09 час.</w:t>
      </w:r>
      <w:r w:rsidR="00D8214E" w:rsidRPr="00D34675">
        <w:rPr>
          <w:sz w:val="28"/>
          <w:szCs w:val="28"/>
        </w:rPr>
        <w:t>3</w:t>
      </w:r>
      <w:r w:rsidR="0060751C" w:rsidRPr="00D34675">
        <w:rPr>
          <w:sz w:val="28"/>
          <w:szCs w:val="28"/>
        </w:rPr>
        <w:t>0 мин. по московскому времени 20.07.2026</w:t>
      </w:r>
    </w:p>
    <w:p w:rsidR="00D34675" w:rsidRDefault="00D34675" w:rsidP="00153AB9">
      <w:pPr>
        <w:suppressAutoHyphens/>
        <w:autoSpaceDN w:val="0"/>
        <w:spacing w:line="276" w:lineRule="auto"/>
        <w:ind w:firstLine="709"/>
        <w:jc w:val="both"/>
        <w:rPr>
          <w:sz w:val="28"/>
          <w:szCs w:val="28"/>
        </w:rPr>
      </w:pPr>
      <w:r>
        <w:rPr>
          <w:sz w:val="28"/>
          <w:szCs w:val="28"/>
        </w:rPr>
        <w:t xml:space="preserve">17.2. </w:t>
      </w:r>
      <w:r w:rsidR="0060751C" w:rsidRPr="00D34675">
        <w:rPr>
          <w:sz w:val="28"/>
          <w:szCs w:val="28"/>
        </w:rPr>
        <w:t>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заявителя к участию в конкурсе. Решение оформляется протоколом рассмотрения заявок на участие в конкурсе.</w:t>
      </w:r>
    </w:p>
    <w:p w:rsidR="0060751C" w:rsidRPr="00D34675" w:rsidRDefault="00D34675" w:rsidP="00153AB9">
      <w:pPr>
        <w:suppressAutoHyphens/>
        <w:autoSpaceDN w:val="0"/>
        <w:spacing w:line="276" w:lineRule="auto"/>
        <w:ind w:firstLine="709"/>
        <w:jc w:val="both"/>
        <w:rPr>
          <w:sz w:val="28"/>
          <w:szCs w:val="28"/>
        </w:rPr>
      </w:pPr>
      <w:r>
        <w:rPr>
          <w:sz w:val="28"/>
          <w:szCs w:val="28"/>
        </w:rPr>
        <w:t>1</w:t>
      </w:r>
      <w:r w:rsidR="0060751C" w:rsidRPr="00D22D90">
        <w:rPr>
          <w:sz w:val="28"/>
          <w:szCs w:val="28"/>
        </w:rPr>
        <w:t>7.</w:t>
      </w:r>
      <w:r>
        <w:rPr>
          <w:sz w:val="28"/>
          <w:szCs w:val="28"/>
        </w:rPr>
        <w:t>3</w:t>
      </w:r>
      <w:r w:rsidR="0060751C" w:rsidRPr="00D22D90">
        <w:rPr>
          <w:sz w:val="28"/>
          <w:szCs w:val="28"/>
        </w:rPr>
        <w:t>. Конкурсная комиссия принимает решение об отклонении заявки на участие в конкурсе в случаях</w:t>
      </w:r>
      <w:r w:rsidR="0060751C" w:rsidRPr="00D22D90">
        <w:rPr>
          <w:color w:val="FF0000"/>
          <w:sz w:val="28"/>
          <w:szCs w:val="28"/>
        </w:rPr>
        <w:t>:</w:t>
      </w:r>
    </w:p>
    <w:p w:rsidR="0060751C" w:rsidRPr="00D22D90" w:rsidRDefault="0060751C" w:rsidP="00153AB9">
      <w:pPr>
        <w:pStyle w:val="a9"/>
        <w:widowControl w:val="0"/>
        <w:numPr>
          <w:ilvl w:val="0"/>
          <w:numId w:val="8"/>
        </w:numPr>
        <w:suppressAutoHyphens/>
        <w:spacing w:line="276" w:lineRule="auto"/>
        <w:ind w:left="0" w:firstLine="709"/>
        <w:jc w:val="both"/>
        <w:rPr>
          <w:sz w:val="28"/>
          <w:szCs w:val="28"/>
        </w:rPr>
      </w:pPr>
      <w:r w:rsidRPr="00D22D90">
        <w:rPr>
          <w:bCs/>
          <w:sz w:val="28"/>
          <w:szCs w:val="28"/>
        </w:rPr>
        <w:t xml:space="preserve">Заявитель не соответствует требованиям, предъявляемым к Участникам конкурса и установленным разделом </w:t>
      </w:r>
      <w:r w:rsidRPr="00D22D90">
        <w:rPr>
          <w:bCs/>
          <w:sz w:val="28"/>
          <w:szCs w:val="28"/>
          <w:lang w:val="en-US"/>
        </w:rPr>
        <w:t>III</w:t>
      </w:r>
      <w:r w:rsidRPr="00D22D90">
        <w:rPr>
          <w:bCs/>
          <w:sz w:val="28"/>
          <w:szCs w:val="28"/>
        </w:rPr>
        <w:t xml:space="preserve"> Конкурсной документации;</w:t>
      </w:r>
    </w:p>
    <w:p w:rsidR="0060751C" w:rsidRPr="00D22D90" w:rsidRDefault="0060751C" w:rsidP="00153AB9">
      <w:pPr>
        <w:pStyle w:val="a9"/>
        <w:widowControl w:val="0"/>
        <w:numPr>
          <w:ilvl w:val="0"/>
          <w:numId w:val="8"/>
        </w:numPr>
        <w:suppressAutoHyphens/>
        <w:spacing w:line="276" w:lineRule="auto"/>
        <w:ind w:left="0" w:firstLine="709"/>
        <w:jc w:val="both"/>
        <w:rPr>
          <w:sz w:val="28"/>
          <w:szCs w:val="28"/>
        </w:rPr>
      </w:pPr>
      <w:r w:rsidRPr="00D22D90">
        <w:rPr>
          <w:bCs/>
          <w:sz w:val="28"/>
          <w:szCs w:val="28"/>
        </w:rPr>
        <w:t>Заявка не соответствует требованиям, предъявляемым к Заявкам и установленным Конкурсной документацией;</w:t>
      </w:r>
    </w:p>
    <w:p w:rsidR="0060751C" w:rsidRPr="00D22D90" w:rsidRDefault="0060751C" w:rsidP="00153AB9">
      <w:pPr>
        <w:pStyle w:val="a9"/>
        <w:widowControl w:val="0"/>
        <w:numPr>
          <w:ilvl w:val="0"/>
          <w:numId w:val="8"/>
        </w:numPr>
        <w:suppressAutoHyphens/>
        <w:spacing w:line="276" w:lineRule="auto"/>
        <w:ind w:left="0" w:firstLine="709"/>
        <w:jc w:val="both"/>
        <w:rPr>
          <w:sz w:val="28"/>
          <w:szCs w:val="28"/>
        </w:rPr>
      </w:pPr>
      <w:r w:rsidRPr="00D22D90">
        <w:rPr>
          <w:bCs/>
          <w:sz w:val="28"/>
          <w:szCs w:val="28"/>
        </w:rPr>
        <w:t>представленные Заявителем документы и материалы неполны и (или) недостоверны;</w:t>
      </w:r>
    </w:p>
    <w:p w:rsidR="0060751C" w:rsidRPr="00D22D90" w:rsidRDefault="0060751C" w:rsidP="00153AB9">
      <w:pPr>
        <w:pStyle w:val="a9"/>
        <w:widowControl w:val="0"/>
        <w:numPr>
          <w:ilvl w:val="0"/>
          <w:numId w:val="8"/>
        </w:numPr>
        <w:suppressAutoHyphens/>
        <w:spacing w:line="276" w:lineRule="auto"/>
        <w:ind w:left="0" w:firstLine="709"/>
        <w:jc w:val="both"/>
        <w:rPr>
          <w:sz w:val="28"/>
          <w:szCs w:val="28"/>
        </w:rPr>
      </w:pPr>
      <w:r w:rsidRPr="00D22D90">
        <w:rPr>
          <w:bCs/>
          <w:sz w:val="28"/>
          <w:szCs w:val="28"/>
        </w:rPr>
        <w:t>Задаток, вносимый Заявителем, не поступил на счёт в срок и в размере, установленные Конкурсной документацией.</w:t>
      </w:r>
    </w:p>
    <w:p w:rsidR="0060751C" w:rsidRPr="00D22D90" w:rsidRDefault="00D34675" w:rsidP="00153AB9">
      <w:pPr>
        <w:autoSpaceDE w:val="0"/>
        <w:autoSpaceDN w:val="0"/>
        <w:adjustRightInd w:val="0"/>
        <w:spacing w:line="276" w:lineRule="auto"/>
        <w:ind w:firstLine="567"/>
        <w:jc w:val="both"/>
        <w:rPr>
          <w:color w:val="FF0000"/>
          <w:sz w:val="28"/>
          <w:szCs w:val="28"/>
        </w:rPr>
      </w:pPr>
      <w:r>
        <w:rPr>
          <w:sz w:val="28"/>
          <w:szCs w:val="28"/>
        </w:rPr>
        <w:t>1</w:t>
      </w:r>
      <w:r w:rsidR="0060751C" w:rsidRPr="00D22D90">
        <w:rPr>
          <w:sz w:val="28"/>
          <w:szCs w:val="28"/>
        </w:rPr>
        <w:t xml:space="preserve">7.5. Протокол </w:t>
      </w:r>
      <w:r w:rsidR="00D8214E" w:rsidRPr="00D22D90">
        <w:rPr>
          <w:sz w:val="28"/>
          <w:szCs w:val="28"/>
        </w:rPr>
        <w:t xml:space="preserve">предварительного отбора Участников конкурса в электронной форме </w:t>
      </w:r>
      <w:r w:rsidR="0060751C" w:rsidRPr="00D22D90">
        <w:rPr>
          <w:sz w:val="28"/>
          <w:szCs w:val="28"/>
        </w:rPr>
        <w:t>должен содержать сведения о заявителях, решение о допуске заявителя к участию в конкурсе и признании его участником конкурса или об отказе в допуске к участию в конкурсе с обоснованием такого решения и указанием положений Конкурсной документации, которым не соответствует заявитель и его заявка на участие в конкурсе.</w:t>
      </w:r>
    </w:p>
    <w:p w:rsidR="0060751C" w:rsidRPr="00D22D90" w:rsidRDefault="0060751C" w:rsidP="00153AB9">
      <w:pPr>
        <w:autoSpaceDE w:val="0"/>
        <w:autoSpaceDN w:val="0"/>
        <w:adjustRightInd w:val="0"/>
        <w:spacing w:line="276" w:lineRule="auto"/>
        <w:ind w:firstLine="709"/>
        <w:jc w:val="both"/>
        <w:rPr>
          <w:sz w:val="28"/>
          <w:szCs w:val="28"/>
        </w:rPr>
      </w:pPr>
      <w:r w:rsidRPr="00D22D90">
        <w:rPr>
          <w:sz w:val="28"/>
          <w:szCs w:val="28"/>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60751C" w:rsidRPr="00D22D90" w:rsidRDefault="00C55510" w:rsidP="00153AB9">
      <w:pPr>
        <w:autoSpaceDE w:val="0"/>
        <w:autoSpaceDN w:val="0"/>
        <w:adjustRightInd w:val="0"/>
        <w:spacing w:line="276" w:lineRule="auto"/>
        <w:ind w:firstLine="709"/>
        <w:jc w:val="both"/>
        <w:rPr>
          <w:sz w:val="28"/>
          <w:szCs w:val="28"/>
        </w:rPr>
      </w:pPr>
      <w:r>
        <w:rPr>
          <w:sz w:val="28"/>
          <w:szCs w:val="28"/>
        </w:rPr>
        <w:t>1</w:t>
      </w:r>
      <w:r w:rsidR="0060751C" w:rsidRPr="00D22D90">
        <w:rPr>
          <w:sz w:val="28"/>
          <w:szCs w:val="28"/>
        </w:rPr>
        <w:t xml:space="preserve">7.6. В день оформления протокола </w:t>
      </w:r>
      <w:r w:rsidR="00D8214E" w:rsidRPr="00D22D90">
        <w:rPr>
          <w:sz w:val="28"/>
          <w:szCs w:val="28"/>
        </w:rPr>
        <w:t>предварительного отбора Участников конкурса в электронной форме</w:t>
      </w:r>
      <w:r w:rsidR="0060751C" w:rsidRPr="00D22D90">
        <w:rPr>
          <w:sz w:val="28"/>
          <w:szCs w:val="28"/>
        </w:rPr>
        <w:t xml:space="preserve">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60751C" w:rsidRPr="00D22D90" w:rsidRDefault="0060751C" w:rsidP="00153AB9">
      <w:pPr>
        <w:autoSpaceDE w:val="0"/>
        <w:autoSpaceDN w:val="0"/>
        <w:adjustRightInd w:val="0"/>
        <w:spacing w:line="276" w:lineRule="auto"/>
        <w:ind w:firstLine="709"/>
        <w:jc w:val="both"/>
        <w:rPr>
          <w:sz w:val="28"/>
          <w:szCs w:val="28"/>
        </w:rPr>
      </w:pPr>
      <w:r w:rsidRPr="00D22D90">
        <w:rPr>
          <w:sz w:val="28"/>
          <w:szCs w:val="28"/>
        </w:rPr>
        <w:t xml:space="preserve">Не позднее следующего рабочего дня после дня оформления протокола </w:t>
      </w:r>
      <w:r w:rsidR="00D8214E" w:rsidRPr="00D22D90">
        <w:rPr>
          <w:sz w:val="28"/>
          <w:szCs w:val="28"/>
        </w:rPr>
        <w:t xml:space="preserve">предварительного отбора Участников конкурса в электронной форме </w:t>
      </w:r>
      <w:r w:rsidRPr="00D22D90">
        <w:rPr>
          <w:sz w:val="28"/>
          <w:szCs w:val="28"/>
        </w:rPr>
        <w:lastRenderedPageBreak/>
        <w:t xml:space="preserve">оператором электронной площадки направляется заявителям уведомление </w:t>
      </w:r>
      <w:r w:rsidR="00D8214E" w:rsidRPr="00D22D90">
        <w:rPr>
          <w:sz w:val="28"/>
          <w:szCs w:val="28"/>
        </w:rPr>
        <w:t>с предложением представить Конкурсные предложения</w:t>
      </w:r>
      <w:r w:rsidRPr="00D22D90">
        <w:rPr>
          <w:sz w:val="28"/>
          <w:szCs w:val="28"/>
        </w:rPr>
        <w:t xml:space="preserve"> или об отказе в допуске к участию в конкурсе с указанием оснований такого отказа.</w:t>
      </w:r>
    </w:p>
    <w:p w:rsidR="0060751C" w:rsidRPr="00D22D90" w:rsidRDefault="00C55510" w:rsidP="00153AB9">
      <w:pPr>
        <w:widowControl w:val="0"/>
        <w:spacing w:line="276" w:lineRule="auto"/>
        <w:ind w:firstLine="709"/>
        <w:jc w:val="both"/>
        <w:rPr>
          <w:sz w:val="28"/>
          <w:szCs w:val="28"/>
        </w:rPr>
      </w:pPr>
      <w:r>
        <w:rPr>
          <w:sz w:val="28"/>
          <w:szCs w:val="28"/>
        </w:rPr>
        <w:t>1</w:t>
      </w:r>
      <w:r w:rsidR="0060751C" w:rsidRPr="00D22D90">
        <w:rPr>
          <w:sz w:val="28"/>
          <w:szCs w:val="28"/>
        </w:rPr>
        <w:t xml:space="preserve">7.7. Заявителю, не допущенному к участию в конкурсе, задаток возвращается в течение пяти рабочих дней с даты подписания протокола рассмотрения заявок. </w:t>
      </w:r>
    </w:p>
    <w:p w:rsidR="00041F53" w:rsidRPr="00C55510" w:rsidRDefault="00C55510" w:rsidP="00153AB9">
      <w:pPr>
        <w:suppressAutoHyphens/>
        <w:autoSpaceDN w:val="0"/>
        <w:spacing w:line="276" w:lineRule="auto"/>
        <w:ind w:firstLine="709"/>
        <w:jc w:val="both"/>
        <w:rPr>
          <w:sz w:val="28"/>
          <w:szCs w:val="28"/>
        </w:rPr>
      </w:pPr>
      <w:r>
        <w:rPr>
          <w:sz w:val="28"/>
          <w:szCs w:val="28"/>
        </w:rPr>
        <w:t xml:space="preserve">17.8. </w:t>
      </w:r>
      <w:r w:rsidR="005C2A58" w:rsidRPr="00C55510">
        <w:rPr>
          <w:sz w:val="28"/>
          <w:szCs w:val="28"/>
        </w:rPr>
        <w:t>В</w:t>
      </w:r>
      <w:r w:rsidR="00041F53" w:rsidRPr="00C55510">
        <w:rPr>
          <w:sz w:val="28"/>
          <w:szCs w:val="28"/>
        </w:rPr>
        <w:t xml:space="preserve"> случае, если Конкурс объявлен несостоявшимся в соответствии с Конкурсной документацией, по решению Концедента, принимаемому в порядке и сроки, установленные Законом о концессионных соглашениях</w:t>
      </w:r>
      <w:r w:rsidR="00D8214E" w:rsidRPr="00C55510">
        <w:rPr>
          <w:sz w:val="28"/>
          <w:szCs w:val="28"/>
        </w:rPr>
        <w:t xml:space="preserve"> </w:t>
      </w:r>
      <w:r w:rsidR="00041F53" w:rsidRPr="00C55510">
        <w:rPr>
          <w:sz w:val="28"/>
          <w:szCs w:val="28"/>
        </w:rPr>
        <w:t xml:space="preserve">Конкурсная комиссия вправе </w:t>
      </w:r>
      <w:r w:rsidR="00D8214E" w:rsidRPr="00C55510">
        <w:rPr>
          <w:sz w:val="28"/>
          <w:szCs w:val="28"/>
        </w:rPr>
        <w:t xml:space="preserve">рассмотреть </w:t>
      </w:r>
      <w:r w:rsidR="00041F53" w:rsidRPr="00C55510">
        <w:rPr>
          <w:sz w:val="28"/>
          <w:szCs w:val="28"/>
        </w:rPr>
        <w:t>Заявк</w:t>
      </w:r>
      <w:r w:rsidR="00D8214E" w:rsidRPr="00C55510">
        <w:rPr>
          <w:sz w:val="28"/>
          <w:szCs w:val="28"/>
        </w:rPr>
        <w:t>у на участие в конкурсе</w:t>
      </w:r>
      <w:r w:rsidR="00041F53" w:rsidRPr="00C55510">
        <w:rPr>
          <w:sz w:val="28"/>
          <w:szCs w:val="28"/>
        </w:rPr>
        <w:t xml:space="preserve"> в порядке, установленном н</w:t>
      </w:r>
      <w:r w:rsidR="00A27B00" w:rsidRPr="00C55510">
        <w:rPr>
          <w:sz w:val="28"/>
          <w:szCs w:val="28"/>
        </w:rPr>
        <w:t>астоящим разделом, в течение трё</w:t>
      </w:r>
      <w:r w:rsidR="00041F53" w:rsidRPr="00C55510">
        <w:rPr>
          <w:sz w:val="28"/>
          <w:szCs w:val="28"/>
        </w:rPr>
        <w:t>х рабочих дней со дня принятия решения о признании Конкурса несостоявшимся</w:t>
      </w:r>
      <w:r w:rsidR="00A74BF7" w:rsidRPr="00C55510">
        <w:rPr>
          <w:sz w:val="28"/>
          <w:szCs w:val="28"/>
        </w:rPr>
        <w:t>.</w:t>
      </w:r>
    </w:p>
    <w:p w:rsidR="00C40F4B" w:rsidRPr="00C55510" w:rsidRDefault="00C55510" w:rsidP="00153AB9">
      <w:pPr>
        <w:suppressAutoHyphens/>
        <w:autoSpaceDN w:val="0"/>
        <w:spacing w:line="276" w:lineRule="auto"/>
        <w:ind w:firstLine="709"/>
        <w:jc w:val="both"/>
        <w:rPr>
          <w:sz w:val="28"/>
          <w:szCs w:val="28"/>
        </w:rPr>
      </w:pPr>
      <w:r>
        <w:rPr>
          <w:sz w:val="28"/>
          <w:szCs w:val="28"/>
        </w:rPr>
        <w:t xml:space="preserve">17.9. </w:t>
      </w:r>
      <w:r w:rsidR="00041F53" w:rsidRPr="00C55510">
        <w:rPr>
          <w:sz w:val="28"/>
          <w:szCs w:val="28"/>
        </w:rPr>
        <w:t>В случае, 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w:t>
      </w:r>
      <w:r w:rsidR="00A74BF7" w:rsidRPr="00C55510">
        <w:rPr>
          <w:sz w:val="28"/>
          <w:szCs w:val="28"/>
        </w:rPr>
        <w:t>.</w:t>
      </w:r>
      <w:r w:rsidR="00D8214E" w:rsidRPr="00C55510">
        <w:rPr>
          <w:sz w:val="28"/>
          <w:szCs w:val="28"/>
        </w:rPr>
        <w:t xml:space="preserve"> </w:t>
      </w:r>
      <w:r w:rsidR="00041F53" w:rsidRPr="00C55510">
        <w:rPr>
          <w:sz w:val="28"/>
          <w:szCs w:val="28"/>
        </w:rPr>
        <w:t>Срок представления Заявителем этого предложения составляет не более чем шестьдесят рабочих дней со дня получения Заявителем предложения Концедента</w:t>
      </w:r>
      <w:r w:rsidR="00A74BF7" w:rsidRPr="00C55510">
        <w:rPr>
          <w:sz w:val="28"/>
          <w:szCs w:val="28"/>
        </w:rPr>
        <w:t>.</w:t>
      </w:r>
      <w:r w:rsidR="00D8214E" w:rsidRPr="00C55510">
        <w:rPr>
          <w:sz w:val="28"/>
          <w:szCs w:val="28"/>
        </w:rPr>
        <w:t xml:space="preserve"> </w:t>
      </w:r>
      <w:r w:rsidR="00041F53" w:rsidRPr="00C55510">
        <w:rPr>
          <w:sz w:val="28"/>
          <w:szCs w:val="28"/>
        </w:rPr>
        <w:t>Срок рассмотрения Концедентом представленного таким Заявителем предложения составляет пятнадцать рабочих дней со дня его представления</w:t>
      </w:r>
      <w:r w:rsidR="00A74BF7" w:rsidRPr="00C55510">
        <w:rPr>
          <w:sz w:val="28"/>
          <w:szCs w:val="28"/>
        </w:rPr>
        <w:t>.</w:t>
      </w:r>
      <w:r w:rsidR="00D8214E" w:rsidRPr="00C55510">
        <w:rPr>
          <w:sz w:val="28"/>
          <w:szCs w:val="28"/>
        </w:rPr>
        <w:t xml:space="preserve"> </w:t>
      </w:r>
      <w:r w:rsidR="00041F53" w:rsidRPr="00C55510">
        <w:rPr>
          <w:sz w:val="28"/>
          <w:szCs w:val="28"/>
        </w:rPr>
        <w:t>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w:t>
      </w:r>
      <w:r w:rsidR="005F0E05" w:rsidRPr="00C55510">
        <w:rPr>
          <w:sz w:val="28"/>
          <w:szCs w:val="28"/>
        </w:rPr>
        <w:t>глашения с таким Заявителем.</w:t>
      </w:r>
    </w:p>
    <w:p w:rsidR="00EA491F" w:rsidRPr="00D22D90" w:rsidRDefault="00EA491F" w:rsidP="00153AB9">
      <w:pPr>
        <w:suppressAutoHyphens/>
        <w:autoSpaceDN w:val="0"/>
        <w:spacing w:line="276" w:lineRule="auto"/>
        <w:ind w:firstLine="709"/>
        <w:jc w:val="both"/>
        <w:rPr>
          <w:sz w:val="28"/>
          <w:szCs w:val="28"/>
        </w:rPr>
      </w:pPr>
    </w:p>
    <w:p w:rsidR="00DE7AC9" w:rsidRPr="00D22D90" w:rsidRDefault="00DE7AC9"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34" w:name="_Toc519174900"/>
      <w:bookmarkStart w:id="35" w:name="_Toc231391437"/>
      <w:r w:rsidRPr="00D22D90">
        <w:rPr>
          <w:rFonts w:ascii="Times New Roman" w:eastAsia="Times New Roman CYR" w:hAnsi="Times New Roman" w:cs="Times New Roman"/>
          <w:color w:val="000000" w:themeColor="text1"/>
        </w:rPr>
        <w:t xml:space="preserve">Раздел </w:t>
      </w:r>
      <w:r w:rsidR="00FA34F5" w:rsidRPr="00D22D90">
        <w:rPr>
          <w:rFonts w:ascii="Times New Roman" w:eastAsia="Times New Roman CYR" w:hAnsi="Times New Roman" w:cs="Times New Roman"/>
          <w:color w:val="000000" w:themeColor="text1"/>
        </w:rPr>
        <w:t>XVIII</w:t>
      </w:r>
      <w:r w:rsidR="002B7EC8" w:rsidRPr="00D22D90">
        <w:rPr>
          <w:rFonts w:ascii="Times New Roman" w:eastAsia="Times New Roman CYR" w:hAnsi="Times New Roman" w:cs="Times New Roman"/>
          <w:color w:val="000000" w:themeColor="text1"/>
        </w:rPr>
        <w:t xml:space="preserve">. </w:t>
      </w:r>
      <w:bookmarkStart w:id="36" w:name="sub_3101"/>
      <w:r w:rsidR="00D8214E" w:rsidRPr="00D22D90">
        <w:rPr>
          <w:rFonts w:ascii="Times New Roman" w:eastAsia="Times New Roman CYR" w:hAnsi="Times New Roman" w:cs="Times New Roman"/>
          <w:color w:val="000000" w:themeColor="text1"/>
        </w:rPr>
        <w:t>Порядок, место, д</w:t>
      </w:r>
      <w:r w:rsidR="006D494C" w:rsidRPr="00D22D90">
        <w:rPr>
          <w:rFonts w:ascii="Times New Roman" w:eastAsia="Times New Roman CYR" w:hAnsi="Times New Roman" w:cs="Times New Roman"/>
          <w:color w:val="000000" w:themeColor="text1"/>
        </w:rPr>
        <w:t xml:space="preserve">ата и время </w:t>
      </w:r>
      <w:r w:rsidR="00D81509" w:rsidRPr="00D22D90">
        <w:rPr>
          <w:rFonts w:ascii="Times New Roman" w:eastAsia="Times New Roman CYR" w:hAnsi="Times New Roman" w:cs="Times New Roman"/>
          <w:color w:val="000000" w:themeColor="text1"/>
        </w:rPr>
        <w:t>начала рассмотрения к</w:t>
      </w:r>
      <w:r w:rsidR="006D494C" w:rsidRPr="00D22D90">
        <w:rPr>
          <w:rFonts w:ascii="Times New Roman" w:eastAsia="Times New Roman CYR" w:hAnsi="Times New Roman" w:cs="Times New Roman"/>
          <w:color w:val="000000" w:themeColor="text1"/>
        </w:rPr>
        <w:t>онкурсны</w:t>
      </w:r>
      <w:r w:rsidR="00D81509" w:rsidRPr="00D22D90">
        <w:rPr>
          <w:rFonts w:ascii="Times New Roman" w:eastAsia="Times New Roman CYR" w:hAnsi="Times New Roman" w:cs="Times New Roman"/>
          <w:color w:val="000000" w:themeColor="text1"/>
        </w:rPr>
        <w:t>х</w:t>
      </w:r>
      <w:r w:rsidR="006D494C" w:rsidRPr="00D22D90">
        <w:rPr>
          <w:rFonts w:ascii="Times New Roman" w:eastAsia="Times New Roman CYR" w:hAnsi="Times New Roman" w:cs="Times New Roman"/>
          <w:color w:val="000000" w:themeColor="text1"/>
        </w:rPr>
        <w:t xml:space="preserve"> </w:t>
      </w:r>
      <w:r w:rsidR="00D81509" w:rsidRPr="00D22D90">
        <w:rPr>
          <w:rFonts w:ascii="Times New Roman" w:eastAsia="Times New Roman CYR" w:hAnsi="Times New Roman" w:cs="Times New Roman"/>
          <w:color w:val="000000" w:themeColor="text1"/>
        </w:rPr>
        <w:t>предложени</w:t>
      </w:r>
      <w:bookmarkEnd w:id="34"/>
      <w:r w:rsidR="00D81509" w:rsidRPr="00D22D90">
        <w:rPr>
          <w:rFonts w:ascii="Times New Roman" w:eastAsia="Times New Roman CYR" w:hAnsi="Times New Roman" w:cs="Times New Roman"/>
          <w:color w:val="000000" w:themeColor="text1"/>
        </w:rPr>
        <w:t>й</w:t>
      </w:r>
      <w:bookmarkEnd w:id="35"/>
    </w:p>
    <w:p w:rsidR="00D81509" w:rsidRPr="00D22D90" w:rsidRDefault="00D81509" w:rsidP="00153AB9">
      <w:pPr>
        <w:spacing w:line="276" w:lineRule="auto"/>
        <w:rPr>
          <w:rFonts w:eastAsia="Times New Roman CYR"/>
          <w:sz w:val="28"/>
          <w:szCs w:val="28"/>
        </w:rPr>
      </w:pPr>
    </w:p>
    <w:p w:rsidR="005C2A58" w:rsidRPr="00D22D90" w:rsidRDefault="005C2A58" w:rsidP="00153AB9">
      <w:pPr>
        <w:pStyle w:val="a9"/>
        <w:numPr>
          <w:ilvl w:val="0"/>
          <w:numId w:val="18"/>
        </w:numPr>
        <w:suppressAutoHyphens/>
        <w:autoSpaceDN w:val="0"/>
        <w:spacing w:line="276" w:lineRule="auto"/>
        <w:ind w:left="0" w:firstLine="709"/>
        <w:contextualSpacing w:val="0"/>
        <w:jc w:val="both"/>
        <w:rPr>
          <w:vanish/>
          <w:sz w:val="28"/>
          <w:szCs w:val="28"/>
        </w:rPr>
      </w:pPr>
    </w:p>
    <w:p w:rsidR="00D8214E" w:rsidRPr="00C55510" w:rsidRDefault="00C55510" w:rsidP="00153AB9">
      <w:pPr>
        <w:suppressAutoHyphens/>
        <w:autoSpaceDN w:val="0"/>
        <w:spacing w:line="276" w:lineRule="auto"/>
        <w:ind w:firstLine="709"/>
        <w:jc w:val="both"/>
        <w:rPr>
          <w:sz w:val="28"/>
          <w:szCs w:val="28"/>
        </w:rPr>
      </w:pPr>
      <w:r>
        <w:rPr>
          <w:sz w:val="28"/>
          <w:szCs w:val="28"/>
        </w:rPr>
        <w:t xml:space="preserve">18.1. </w:t>
      </w:r>
      <w:r w:rsidR="00D8214E" w:rsidRPr="00C55510">
        <w:rPr>
          <w:sz w:val="28"/>
          <w:szCs w:val="28"/>
        </w:rPr>
        <w:t xml:space="preserve">Конкурсные предложения рассматриваются </w:t>
      </w:r>
      <w:r w:rsidR="00DE7AC9" w:rsidRPr="00C55510">
        <w:rPr>
          <w:sz w:val="28"/>
          <w:szCs w:val="28"/>
        </w:rPr>
        <w:t>на заседании Конкурсной комиссии по адресу:</w:t>
      </w:r>
      <w:r w:rsidR="00D8214E" w:rsidRPr="00C55510">
        <w:rPr>
          <w:sz w:val="28"/>
          <w:szCs w:val="28"/>
        </w:rPr>
        <w:t xml:space="preserve"> 170100, Тверская область, город Тверь, наб. реки Лазури, д. 3, кабинет 306 в 09 час.00 мин. по московскому времени 17.08.2026</w:t>
      </w:r>
    </w:p>
    <w:p w:rsidR="00EF3425" w:rsidRPr="00C55510" w:rsidRDefault="00C55510" w:rsidP="00153AB9">
      <w:pPr>
        <w:suppressAutoHyphens/>
        <w:autoSpaceDN w:val="0"/>
        <w:spacing w:line="276" w:lineRule="auto"/>
        <w:ind w:firstLine="709"/>
        <w:jc w:val="both"/>
        <w:rPr>
          <w:sz w:val="28"/>
          <w:szCs w:val="28"/>
        </w:rPr>
      </w:pPr>
      <w:r>
        <w:rPr>
          <w:sz w:val="28"/>
          <w:szCs w:val="28"/>
        </w:rPr>
        <w:t xml:space="preserve">18.2. </w:t>
      </w:r>
      <w:r w:rsidR="00D8214E" w:rsidRPr="00C55510">
        <w:rPr>
          <w:sz w:val="28"/>
          <w:szCs w:val="28"/>
        </w:rPr>
        <w:t>Информация, содержащаяся в Конкурсных</w:t>
      </w:r>
      <w:r w:rsidR="00DE7AC9" w:rsidRPr="00C55510">
        <w:rPr>
          <w:sz w:val="28"/>
          <w:szCs w:val="28"/>
        </w:rPr>
        <w:t xml:space="preserve"> предложения</w:t>
      </w:r>
      <w:r w:rsidR="00D8214E" w:rsidRPr="00C55510">
        <w:rPr>
          <w:sz w:val="28"/>
          <w:szCs w:val="28"/>
        </w:rPr>
        <w:t>х объявляется и заноси</w:t>
      </w:r>
      <w:r w:rsidR="00DE7AC9" w:rsidRPr="00C55510">
        <w:rPr>
          <w:sz w:val="28"/>
          <w:szCs w:val="28"/>
        </w:rPr>
        <w:t xml:space="preserve">тся в протокол </w:t>
      </w:r>
      <w:r w:rsidR="00D8214E" w:rsidRPr="00C55510">
        <w:rPr>
          <w:sz w:val="28"/>
          <w:szCs w:val="28"/>
        </w:rPr>
        <w:t>рассмотрения</w:t>
      </w:r>
      <w:r w:rsidR="00DE7AC9" w:rsidRPr="00C55510">
        <w:rPr>
          <w:sz w:val="28"/>
          <w:szCs w:val="28"/>
        </w:rPr>
        <w:t xml:space="preserve"> Конкурсны</w:t>
      </w:r>
      <w:r w:rsidR="00D8214E" w:rsidRPr="00C55510">
        <w:rPr>
          <w:sz w:val="28"/>
          <w:szCs w:val="28"/>
        </w:rPr>
        <w:t>х</w:t>
      </w:r>
      <w:r w:rsidR="00DE7AC9" w:rsidRPr="00C55510">
        <w:rPr>
          <w:sz w:val="28"/>
          <w:szCs w:val="28"/>
        </w:rPr>
        <w:t xml:space="preserve"> предложени</w:t>
      </w:r>
      <w:r w:rsidR="00D8214E" w:rsidRPr="00C55510">
        <w:rPr>
          <w:sz w:val="28"/>
          <w:szCs w:val="28"/>
        </w:rPr>
        <w:t>й:</w:t>
      </w:r>
      <w:r w:rsidR="00DE7AC9" w:rsidRPr="00C55510">
        <w:rPr>
          <w:sz w:val="28"/>
          <w:szCs w:val="28"/>
        </w:rPr>
        <w:t xml:space="preserve">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w:t>
      </w:r>
      <w:r w:rsidR="00DE7AC9" w:rsidRPr="00C55510">
        <w:rPr>
          <w:sz w:val="28"/>
          <w:szCs w:val="28"/>
        </w:rPr>
        <w:lastRenderedPageBreak/>
        <w:t>предложении документов и материалов, требование о представлении которых Участниками конкурса содержится в Конкурсной документации</w:t>
      </w:r>
      <w:r w:rsidR="00A74BF7" w:rsidRPr="00C55510">
        <w:rPr>
          <w:sz w:val="28"/>
          <w:szCs w:val="28"/>
        </w:rPr>
        <w:t>.</w:t>
      </w:r>
      <w:bookmarkEnd w:id="36"/>
    </w:p>
    <w:p w:rsidR="00EF3425" w:rsidRPr="00C55510" w:rsidRDefault="00C55510" w:rsidP="00153AB9">
      <w:pPr>
        <w:suppressAutoHyphens/>
        <w:autoSpaceDN w:val="0"/>
        <w:spacing w:line="276" w:lineRule="auto"/>
        <w:ind w:firstLine="709"/>
        <w:jc w:val="both"/>
        <w:rPr>
          <w:sz w:val="28"/>
          <w:szCs w:val="28"/>
        </w:rPr>
      </w:pPr>
      <w:r>
        <w:rPr>
          <w:sz w:val="28"/>
          <w:szCs w:val="28"/>
        </w:rPr>
        <w:t xml:space="preserve">18.3. </w:t>
      </w:r>
      <w:r w:rsidR="00DE7AC9" w:rsidRPr="00C55510">
        <w:rPr>
          <w:sz w:val="28"/>
          <w:szCs w:val="28"/>
        </w:rPr>
        <w:t xml:space="preserve">Участники конкурса, представившие Конкурсные предложения в Конкурсную комиссию, или их представители вправе присутствовать </w:t>
      </w:r>
      <w:r w:rsidR="00D8214E" w:rsidRPr="00C55510">
        <w:rPr>
          <w:sz w:val="28"/>
          <w:szCs w:val="28"/>
        </w:rPr>
        <w:t xml:space="preserve">на электронной площадке </w:t>
      </w:r>
      <w:r w:rsidR="00DE7AC9" w:rsidRPr="00C55510">
        <w:rPr>
          <w:sz w:val="28"/>
          <w:szCs w:val="28"/>
        </w:rPr>
        <w:t xml:space="preserve">при </w:t>
      </w:r>
      <w:r w:rsidR="00D8214E" w:rsidRPr="00C55510">
        <w:rPr>
          <w:sz w:val="28"/>
          <w:szCs w:val="28"/>
        </w:rPr>
        <w:t xml:space="preserve">рассмотрении </w:t>
      </w:r>
      <w:r w:rsidR="00DE7AC9" w:rsidRPr="00C55510">
        <w:rPr>
          <w:sz w:val="28"/>
          <w:szCs w:val="28"/>
        </w:rPr>
        <w:t>Конкурсными предложениями</w:t>
      </w:r>
      <w:r w:rsidR="00A74BF7" w:rsidRPr="00C55510">
        <w:rPr>
          <w:sz w:val="28"/>
          <w:szCs w:val="28"/>
        </w:rPr>
        <w:t>.</w:t>
      </w:r>
      <w:r w:rsidR="00D8214E" w:rsidRPr="00C55510">
        <w:rPr>
          <w:sz w:val="28"/>
          <w:szCs w:val="28"/>
        </w:rPr>
        <w:t xml:space="preserve"> </w:t>
      </w:r>
      <w:bookmarkStart w:id="37" w:name="sub_3103"/>
      <w:r w:rsidR="001F389D" w:rsidRPr="00C55510">
        <w:rPr>
          <w:sz w:val="28"/>
          <w:szCs w:val="28"/>
        </w:rPr>
        <w:t xml:space="preserve">Рассмотрению </w:t>
      </w:r>
      <w:r w:rsidR="00DE7AC9" w:rsidRPr="00C55510">
        <w:rPr>
          <w:sz w:val="28"/>
          <w:szCs w:val="28"/>
        </w:rPr>
        <w:t>подлежат все Конкурсны</w:t>
      </w:r>
      <w:r w:rsidR="001F389D" w:rsidRPr="00C55510">
        <w:rPr>
          <w:sz w:val="28"/>
          <w:szCs w:val="28"/>
        </w:rPr>
        <w:t>е</w:t>
      </w:r>
      <w:r w:rsidR="00DE7AC9" w:rsidRPr="00C55510">
        <w:rPr>
          <w:sz w:val="28"/>
          <w:szCs w:val="28"/>
        </w:rPr>
        <w:t xml:space="preserve"> предложения, представленны</w:t>
      </w:r>
      <w:r w:rsidR="001F389D" w:rsidRPr="00C55510">
        <w:rPr>
          <w:sz w:val="28"/>
          <w:szCs w:val="28"/>
        </w:rPr>
        <w:t>е</w:t>
      </w:r>
      <w:r w:rsidR="00DE7AC9" w:rsidRPr="00C55510">
        <w:rPr>
          <w:sz w:val="28"/>
          <w:szCs w:val="28"/>
        </w:rPr>
        <w:t xml:space="preserve"> Участниками конкурса в Конкурсную комиссию до истечения срока представления Конкурсных предложений</w:t>
      </w:r>
      <w:bookmarkEnd w:id="37"/>
      <w:r w:rsidR="00EF3425" w:rsidRPr="00C55510">
        <w:rPr>
          <w:sz w:val="28"/>
          <w:szCs w:val="28"/>
        </w:rPr>
        <w:t>.</w:t>
      </w:r>
    </w:p>
    <w:p w:rsidR="0075495B" w:rsidRPr="00C55510" w:rsidRDefault="00C55510" w:rsidP="00153AB9">
      <w:pPr>
        <w:suppressAutoHyphens/>
        <w:autoSpaceDN w:val="0"/>
        <w:spacing w:line="276" w:lineRule="auto"/>
        <w:ind w:firstLine="709"/>
        <w:jc w:val="both"/>
        <w:rPr>
          <w:sz w:val="28"/>
          <w:szCs w:val="28"/>
        </w:rPr>
      </w:pPr>
      <w:r>
        <w:rPr>
          <w:sz w:val="28"/>
          <w:szCs w:val="28"/>
        </w:rPr>
        <w:t xml:space="preserve">18.4. </w:t>
      </w:r>
      <w:r w:rsidR="00DE7AC9" w:rsidRPr="00C55510">
        <w:rPr>
          <w:sz w:val="28"/>
          <w:szCs w:val="28"/>
        </w:rPr>
        <w:t>Конкурсны</w:t>
      </w:r>
      <w:r w:rsidR="001F389D" w:rsidRPr="00C55510">
        <w:rPr>
          <w:sz w:val="28"/>
          <w:szCs w:val="28"/>
        </w:rPr>
        <w:t>е</w:t>
      </w:r>
      <w:r w:rsidR="00DE7AC9" w:rsidRPr="00C55510">
        <w:rPr>
          <w:sz w:val="28"/>
          <w:szCs w:val="28"/>
        </w:rPr>
        <w:t xml:space="preserve"> предложени</w:t>
      </w:r>
      <w:r w:rsidR="001F389D" w:rsidRPr="00C55510">
        <w:rPr>
          <w:sz w:val="28"/>
          <w:szCs w:val="28"/>
        </w:rPr>
        <w:t>я</w:t>
      </w:r>
      <w:r w:rsidR="00DE7AC9" w:rsidRPr="00C55510">
        <w:rPr>
          <w:sz w:val="28"/>
          <w:szCs w:val="28"/>
        </w:rPr>
        <w:t xml:space="preserve">, представленным в Конкурсную комиссию по истечении срока представления </w:t>
      </w:r>
      <w:r w:rsidR="001F389D" w:rsidRPr="00C55510">
        <w:rPr>
          <w:sz w:val="28"/>
          <w:szCs w:val="28"/>
        </w:rPr>
        <w:t>Конкурсных предложений, не рассматриваются</w:t>
      </w:r>
      <w:r w:rsidR="00DE7AC9" w:rsidRPr="00C55510">
        <w:rPr>
          <w:sz w:val="28"/>
          <w:szCs w:val="28"/>
        </w:rPr>
        <w:t xml:space="preserve"> и возвращается</w:t>
      </w:r>
      <w:r w:rsidR="001F389D" w:rsidRPr="00C55510">
        <w:rPr>
          <w:sz w:val="28"/>
          <w:szCs w:val="28"/>
        </w:rPr>
        <w:t>,</w:t>
      </w:r>
      <w:r w:rsidR="00DE7AC9" w:rsidRPr="00C55510">
        <w:rPr>
          <w:sz w:val="28"/>
          <w:szCs w:val="28"/>
        </w:rPr>
        <w:t xml:space="preserve"> </w:t>
      </w:r>
      <w:r w:rsidR="001F389D" w:rsidRPr="00C55510">
        <w:rPr>
          <w:sz w:val="28"/>
          <w:szCs w:val="28"/>
        </w:rPr>
        <w:t xml:space="preserve">оператором электронной площадки, </w:t>
      </w:r>
      <w:r w:rsidR="00DE7AC9" w:rsidRPr="00C55510">
        <w:rPr>
          <w:sz w:val="28"/>
          <w:szCs w:val="28"/>
        </w:rPr>
        <w:t xml:space="preserve">представившему его Участнику конкурса вместе с описью представленных им документов и материалов, </w:t>
      </w:r>
      <w:r w:rsidR="001F389D" w:rsidRPr="00C55510">
        <w:rPr>
          <w:sz w:val="28"/>
          <w:szCs w:val="28"/>
        </w:rPr>
        <w:t>с отметкой</w:t>
      </w:r>
      <w:r w:rsidR="00DE7AC9" w:rsidRPr="00C55510">
        <w:rPr>
          <w:sz w:val="28"/>
          <w:szCs w:val="28"/>
        </w:rPr>
        <w:t xml:space="preserve"> об отказе в принятии Конкурсного предложения.</w:t>
      </w:r>
    </w:p>
    <w:p w:rsidR="00D81509" w:rsidRPr="00D22D90" w:rsidRDefault="00D81509" w:rsidP="00153AB9">
      <w:pPr>
        <w:suppressAutoHyphens/>
        <w:autoSpaceDN w:val="0"/>
        <w:spacing w:line="276" w:lineRule="auto"/>
        <w:ind w:firstLine="709"/>
        <w:jc w:val="both"/>
        <w:rPr>
          <w:sz w:val="28"/>
          <w:szCs w:val="28"/>
        </w:rPr>
      </w:pPr>
    </w:p>
    <w:p w:rsidR="00D81509" w:rsidRPr="00D22D90" w:rsidRDefault="00D81509" w:rsidP="00153AB9">
      <w:pPr>
        <w:suppressAutoHyphens/>
        <w:autoSpaceDN w:val="0"/>
        <w:spacing w:line="276" w:lineRule="auto"/>
        <w:jc w:val="both"/>
        <w:rPr>
          <w:sz w:val="28"/>
          <w:szCs w:val="28"/>
        </w:rPr>
      </w:pPr>
    </w:p>
    <w:p w:rsidR="00DE7AC9" w:rsidRPr="00D22D90" w:rsidRDefault="00DE7AC9"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38" w:name="_Toc519174901"/>
      <w:bookmarkStart w:id="39" w:name="_Toc231391438"/>
      <w:r w:rsidRPr="00D22D90">
        <w:rPr>
          <w:rFonts w:ascii="Times New Roman" w:eastAsia="Times New Roman CYR" w:hAnsi="Times New Roman" w:cs="Times New Roman"/>
          <w:color w:val="000000" w:themeColor="text1"/>
        </w:rPr>
        <w:t>Раздел</w:t>
      </w:r>
      <w:r w:rsidR="00FA34F5" w:rsidRPr="00D22D90">
        <w:rPr>
          <w:rFonts w:ascii="Times New Roman" w:eastAsia="Times New Roman CYR" w:hAnsi="Times New Roman" w:cs="Times New Roman"/>
          <w:color w:val="000000" w:themeColor="text1"/>
        </w:rPr>
        <w:t xml:space="preserve"> XIX</w:t>
      </w:r>
      <w:r w:rsidR="002B7EC8"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Порядок рассмотрения и оценки Конкурсных предложений</w:t>
      </w:r>
      <w:bookmarkEnd w:id="38"/>
      <w:bookmarkEnd w:id="39"/>
    </w:p>
    <w:p w:rsidR="00D81509" w:rsidRPr="00D22D90" w:rsidRDefault="00D81509" w:rsidP="00153AB9">
      <w:pPr>
        <w:spacing w:line="276" w:lineRule="auto"/>
        <w:rPr>
          <w:rFonts w:eastAsia="Times New Roman CYR"/>
          <w:sz w:val="28"/>
          <w:szCs w:val="28"/>
        </w:rPr>
      </w:pPr>
    </w:p>
    <w:p w:rsidR="005C2A58" w:rsidRPr="00D22D90" w:rsidRDefault="005C2A58" w:rsidP="00153AB9">
      <w:pPr>
        <w:pStyle w:val="a9"/>
        <w:numPr>
          <w:ilvl w:val="0"/>
          <w:numId w:val="18"/>
        </w:numPr>
        <w:suppressAutoHyphens/>
        <w:autoSpaceDN w:val="0"/>
        <w:spacing w:line="276" w:lineRule="auto"/>
        <w:ind w:left="0" w:firstLine="709"/>
        <w:contextualSpacing w:val="0"/>
        <w:jc w:val="both"/>
        <w:rPr>
          <w:vanish/>
          <w:sz w:val="28"/>
          <w:szCs w:val="28"/>
        </w:rPr>
      </w:pPr>
    </w:p>
    <w:p w:rsidR="00DE7AC9" w:rsidRPr="00C55510" w:rsidRDefault="00C55510" w:rsidP="00153AB9">
      <w:pPr>
        <w:suppressAutoHyphens/>
        <w:autoSpaceDN w:val="0"/>
        <w:spacing w:line="276" w:lineRule="auto"/>
        <w:ind w:firstLine="709"/>
        <w:jc w:val="both"/>
        <w:rPr>
          <w:sz w:val="28"/>
          <w:szCs w:val="28"/>
        </w:rPr>
      </w:pPr>
      <w:r>
        <w:rPr>
          <w:sz w:val="28"/>
          <w:szCs w:val="28"/>
        </w:rPr>
        <w:t xml:space="preserve">19.1. </w:t>
      </w:r>
      <w:r w:rsidR="00DE7AC9" w:rsidRPr="00C55510">
        <w:rPr>
          <w:sz w:val="28"/>
          <w:szCs w:val="28"/>
        </w:rPr>
        <w:t>Рассмотрение и оценка Конкурсных предложений осуществляют</w:t>
      </w:r>
      <w:r w:rsidR="00087F8A" w:rsidRPr="00C55510">
        <w:rPr>
          <w:sz w:val="28"/>
          <w:szCs w:val="28"/>
        </w:rPr>
        <w:t xml:space="preserve">ся Конкурсной комиссией </w:t>
      </w:r>
      <w:r w:rsidR="00E15C57" w:rsidRPr="00C55510">
        <w:rPr>
          <w:sz w:val="28"/>
          <w:szCs w:val="28"/>
        </w:rPr>
        <w:t xml:space="preserve">в течение </w:t>
      </w:r>
      <w:r w:rsidR="00371151" w:rsidRPr="00C55510">
        <w:rPr>
          <w:sz w:val="28"/>
          <w:szCs w:val="28"/>
        </w:rPr>
        <w:t>3</w:t>
      </w:r>
      <w:r w:rsidR="00E15C57" w:rsidRPr="00C55510">
        <w:rPr>
          <w:sz w:val="28"/>
          <w:szCs w:val="28"/>
        </w:rPr>
        <w:t xml:space="preserve"> рабочих дней с даты публикации протокола </w:t>
      </w:r>
      <w:r w:rsidR="00371151" w:rsidRPr="00C55510">
        <w:rPr>
          <w:sz w:val="28"/>
          <w:szCs w:val="28"/>
        </w:rPr>
        <w:t>рассмотрения</w:t>
      </w:r>
      <w:r w:rsidR="00E15C57" w:rsidRPr="00C55510">
        <w:rPr>
          <w:sz w:val="28"/>
          <w:szCs w:val="28"/>
        </w:rPr>
        <w:t xml:space="preserve"> Конкурсны</w:t>
      </w:r>
      <w:r w:rsidR="00371151" w:rsidRPr="00C55510">
        <w:rPr>
          <w:sz w:val="28"/>
          <w:szCs w:val="28"/>
        </w:rPr>
        <w:t>х</w:t>
      </w:r>
      <w:r w:rsidR="00E15C57" w:rsidRPr="00C55510">
        <w:rPr>
          <w:sz w:val="28"/>
          <w:szCs w:val="28"/>
        </w:rPr>
        <w:t xml:space="preserve"> предложени</w:t>
      </w:r>
      <w:r w:rsidR="00371151" w:rsidRPr="00C55510">
        <w:rPr>
          <w:sz w:val="28"/>
          <w:szCs w:val="28"/>
        </w:rPr>
        <w:t xml:space="preserve">й </w:t>
      </w:r>
      <w:r w:rsidR="00E15C57" w:rsidRPr="00C55510">
        <w:rPr>
          <w:sz w:val="28"/>
          <w:szCs w:val="28"/>
        </w:rPr>
        <w:t>и</w:t>
      </w:r>
      <w:r w:rsidR="00371151" w:rsidRPr="00C55510">
        <w:rPr>
          <w:sz w:val="28"/>
          <w:szCs w:val="28"/>
        </w:rPr>
        <w:t xml:space="preserve"> </w:t>
      </w:r>
      <w:r w:rsidR="00087F8A" w:rsidRPr="00C55510">
        <w:rPr>
          <w:sz w:val="28"/>
          <w:szCs w:val="28"/>
        </w:rPr>
        <w:t>путё</w:t>
      </w:r>
      <w:r w:rsidR="00DE7AC9" w:rsidRPr="00C55510">
        <w:rPr>
          <w:sz w:val="28"/>
          <w:szCs w:val="28"/>
        </w:rPr>
        <w:t>м:</w:t>
      </w:r>
    </w:p>
    <w:p w:rsidR="00DE7AC9"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определения соответствия Конкурсного предложения требованиям Конкурсной документации,</w:t>
      </w:r>
    </w:p>
    <w:p w:rsidR="009B1676"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E7AC9" w:rsidRPr="00C55510" w:rsidRDefault="00C55510" w:rsidP="00153AB9">
      <w:pPr>
        <w:suppressAutoHyphens/>
        <w:autoSpaceDN w:val="0"/>
        <w:spacing w:line="276" w:lineRule="auto"/>
        <w:ind w:firstLine="709"/>
        <w:jc w:val="both"/>
        <w:rPr>
          <w:sz w:val="28"/>
          <w:szCs w:val="28"/>
        </w:rPr>
      </w:pPr>
      <w:r>
        <w:rPr>
          <w:sz w:val="28"/>
          <w:szCs w:val="28"/>
        </w:rPr>
        <w:t xml:space="preserve">19.2. </w:t>
      </w:r>
      <w:r w:rsidR="00DE7AC9" w:rsidRPr="00C55510">
        <w:rPr>
          <w:sz w:val="28"/>
          <w:szCs w:val="28"/>
        </w:rPr>
        <w:t>Конкурсная комиссия на основании результатов рассмотрения Конкурсных предложений принимает решение о:</w:t>
      </w:r>
    </w:p>
    <w:p w:rsidR="00DE7AC9"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соответствии Конкурсного предложения требованиям Конкурсной документации,</w:t>
      </w:r>
    </w:p>
    <w:p w:rsidR="00176784"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несоответствии Конкурсного предложения требованиям Конкурсной документации.</w:t>
      </w:r>
    </w:p>
    <w:p w:rsidR="00DE7AC9" w:rsidRPr="00C55510" w:rsidRDefault="00C55510" w:rsidP="00153AB9">
      <w:pPr>
        <w:suppressAutoHyphens/>
        <w:autoSpaceDN w:val="0"/>
        <w:spacing w:line="276" w:lineRule="auto"/>
        <w:ind w:firstLine="709"/>
        <w:jc w:val="both"/>
        <w:rPr>
          <w:sz w:val="28"/>
          <w:szCs w:val="28"/>
        </w:rPr>
      </w:pPr>
      <w:r>
        <w:rPr>
          <w:sz w:val="28"/>
          <w:szCs w:val="28"/>
        </w:rPr>
        <w:t xml:space="preserve">19.3. </w:t>
      </w:r>
      <w:r w:rsidR="005C2A58" w:rsidRPr="00C55510">
        <w:rPr>
          <w:sz w:val="28"/>
          <w:szCs w:val="28"/>
        </w:rPr>
        <w:t>Р</w:t>
      </w:r>
      <w:r w:rsidR="00DE7AC9" w:rsidRPr="00C55510">
        <w:rPr>
          <w:sz w:val="28"/>
          <w:szCs w:val="28"/>
        </w:rPr>
        <w:t>ешение о несоответствии Конкурсного предложения требованиям Конкурсной документации принимается Конкурсной комиссией в случае, если:</w:t>
      </w:r>
    </w:p>
    <w:p w:rsidR="00DE7AC9"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Участником конкурса не представлены документы и материалы,</w:t>
      </w:r>
      <w:r w:rsidR="001F389D" w:rsidRPr="00D22D90">
        <w:rPr>
          <w:bCs/>
          <w:sz w:val="28"/>
          <w:szCs w:val="28"/>
        </w:rPr>
        <w:t xml:space="preserve"> </w:t>
      </w:r>
      <w:r w:rsidRPr="00D22D90">
        <w:rPr>
          <w:bCs/>
          <w:sz w:val="28"/>
          <w:szCs w:val="28"/>
        </w:rPr>
        <w:t xml:space="preserve">предусмотренные Конкурсной документацией, подтверждающие </w:t>
      </w:r>
      <w:r w:rsidRPr="00D22D90">
        <w:rPr>
          <w:bCs/>
          <w:sz w:val="28"/>
          <w:szCs w:val="28"/>
        </w:rPr>
        <w:lastRenderedPageBreak/>
        <w:t>соответствие Конкурсного предложения требованиям, установленным Конкурсной документацией</w:t>
      </w:r>
      <w:r w:rsidR="00176784" w:rsidRPr="00D22D90">
        <w:rPr>
          <w:bCs/>
          <w:sz w:val="28"/>
          <w:szCs w:val="28"/>
        </w:rPr>
        <w:t xml:space="preserve"> и подтверждающие информацию, содержащуюся в Конкурсном предложении;</w:t>
      </w:r>
    </w:p>
    <w:p w:rsidR="00DE7AC9" w:rsidRPr="00D22D90" w:rsidRDefault="00DE7AC9"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 xml:space="preserve">условие, содержащееся в конкурсном предложении, не соответствует установленным </w:t>
      </w:r>
      <w:r w:rsidR="00176784" w:rsidRPr="00D22D90">
        <w:rPr>
          <w:bCs/>
          <w:sz w:val="28"/>
          <w:szCs w:val="28"/>
        </w:rPr>
        <w:t xml:space="preserve">параметрам критериев конкурса и (или) </w:t>
      </w:r>
      <w:r w:rsidRPr="00D22D90">
        <w:rPr>
          <w:bCs/>
          <w:sz w:val="28"/>
          <w:szCs w:val="28"/>
        </w:rPr>
        <w:t>предельным значениям критериев конкурса;</w:t>
      </w:r>
    </w:p>
    <w:p w:rsidR="00087F8A" w:rsidRPr="00D22D90" w:rsidRDefault="00176784" w:rsidP="00153AB9">
      <w:pPr>
        <w:numPr>
          <w:ilvl w:val="0"/>
          <w:numId w:val="9"/>
        </w:numPr>
        <w:suppressAutoHyphens/>
        <w:autoSpaceDE w:val="0"/>
        <w:autoSpaceDN w:val="0"/>
        <w:adjustRightInd w:val="0"/>
        <w:spacing w:line="276" w:lineRule="auto"/>
        <w:ind w:left="0" w:firstLine="709"/>
        <w:jc w:val="both"/>
        <w:rPr>
          <w:bCs/>
          <w:sz w:val="28"/>
          <w:szCs w:val="28"/>
        </w:rPr>
      </w:pPr>
      <w:r w:rsidRPr="00D22D90">
        <w:rPr>
          <w:bCs/>
          <w:sz w:val="28"/>
          <w:szCs w:val="28"/>
        </w:rPr>
        <w:t xml:space="preserve">представленные Участником конкурса документы и материалы </w:t>
      </w:r>
      <w:r w:rsidR="00087F8A" w:rsidRPr="00D22D90">
        <w:rPr>
          <w:bCs/>
          <w:sz w:val="28"/>
          <w:szCs w:val="28"/>
        </w:rPr>
        <w:t>недостоверны.</w:t>
      </w:r>
    </w:p>
    <w:p w:rsidR="00A82E72" w:rsidRPr="00C55510" w:rsidRDefault="00C55510" w:rsidP="00153AB9">
      <w:pPr>
        <w:suppressAutoHyphens/>
        <w:autoSpaceDN w:val="0"/>
        <w:spacing w:line="276" w:lineRule="auto"/>
        <w:ind w:firstLine="709"/>
        <w:jc w:val="both"/>
        <w:rPr>
          <w:sz w:val="28"/>
          <w:szCs w:val="28"/>
        </w:rPr>
      </w:pPr>
      <w:r>
        <w:rPr>
          <w:sz w:val="28"/>
          <w:szCs w:val="28"/>
        </w:rPr>
        <w:t xml:space="preserve">19.4. </w:t>
      </w:r>
      <w:r w:rsidR="00DE7AC9" w:rsidRPr="00C55510">
        <w:rPr>
          <w:sz w:val="28"/>
          <w:szCs w:val="28"/>
        </w:rPr>
        <w:t xml:space="preserve">Оценка Конкурсных предложений </w:t>
      </w:r>
      <w:r w:rsidR="00087F8A" w:rsidRPr="00C55510">
        <w:rPr>
          <w:sz w:val="28"/>
          <w:szCs w:val="28"/>
        </w:rPr>
        <w:t>осуществляется в порядке, предусмотренном част</w:t>
      </w:r>
      <w:r w:rsidR="00FF60A9" w:rsidRPr="00C55510">
        <w:rPr>
          <w:sz w:val="28"/>
          <w:szCs w:val="28"/>
        </w:rPr>
        <w:t>ью</w:t>
      </w:r>
      <w:r w:rsidR="00087F8A" w:rsidRPr="00C55510">
        <w:rPr>
          <w:sz w:val="28"/>
          <w:szCs w:val="28"/>
        </w:rPr>
        <w:t xml:space="preserve"> 5 статьи 32 Зак</w:t>
      </w:r>
      <w:r w:rsidR="001F389D" w:rsidRPr="00C55510">
        <w:rPr>
          <w:sz w:val="28"/>
          <w:szCs w:val="28"/>
        </w:rPr>
        <w:t>она о концессионных соглашениях и в соответствии с критериями и параметрами критериев установленных в Конкурсной документации.</w:t>
      </w:r>
    </w:p>
    <w:p w:rsidR="00A82E72" w:rsidRPr="00D22D90" w:rsidRDefault="00E46C3F" w:rsidP="00153AB9">
      <w:pPr>
        <w:spacing w:line="276" w:lineRule="auto"/>
        <w:ind w:firstLine="709"/>
        <w:jc w:val="both"/>
        <w:rPr>
          <w:sz w:val="28"/>
          <w:szCs w:val="28"/>
        </w:rPr>
      </w:pPr>
      <w:r w:rsidRPr="00D22D90">
        <w:rPr>
          <w:sz w:val="28"/>
          <w:szCs w:val="28"/>
        </w:rPr>
        <w:t>В результате у</w:t>
      </w:r>
      <w:r w:rsidR="0032052B" w:rsidRPr="00D22D90">
        <w:rPr>
          <w:sz w:val="28"/>
          <w:szCs w:val="28"/>
        </w:rPr>
        <w:t>частники конкурса ранжируются по количеству набранных баллов, заявке набравшей максимальное количество присваивается номер 1, далее соответственно набранным бал</w:t>
      </w:r>
      <w:r w:rsidR="00E76B7F" w:rsidRPr="00D22D90">
        <w:rPr>
          <w:sz w:val="28"/>
          <w:szCs w:val="28"/>
        </w:rPr>
        <w:t>л</w:t>
      </w:r>
      <w:r w:rsidR="0032052B" w:rsidRPr="00D22D90">
        <w:rPr>
          <w:sz w:val="28"/>
          <w:szCs w:val="28"/>
        </w:rPr>
        <w:t xml:space="preserve">ам. </w:t>
      </w:r>
      <w:r w:rsidR="001F389D" w:rsidRPr="00D22D90">
        <w:rPr>
          <w:sz w:val="28"/>
          <w:szCs w:val="28"/>
        </w:rPr>
        <w:tab/>
      </w:r>
      <w:r w:rsidR="0032052B" w:rsidRPr="00D22D90">
        <w:rPr>
          <w:sz w:val="28"/>
          <w:szCs w:val="28"/>
        </w:rPr>
        <w:t>Победителем конкурса признается участник конкурса, который предложил лучшие условия ис</w:t>
      </w:r>
      <w:r w:rsidR="001F389D" w:rsidRPr="00D22D90">
        <w:rPr>
          <w:sz w:val="28"/>
          <w:szCs w:val="28"/>
        </w:rPr>
        <w:t>полнения концессионного соглашения</w:t>
      </w:r>
      <w:r w:rsidR="0032052B" w:rsidRPr="00D22D90">
        <w:rPr>
          <w:sz w:val="28"/>
          <w:szCs w:val="28"/>
        </w:rPr>
        <w:t xml:space="preserve"> и заявке на </w:t>
      </w:r>
      <w:r w:rsidR="001F389D" w:rsidRPr="00D22D90">
        <w:rPr>
          <w:sz w:val="28"/>
          <w:szCs w:val="28"/>
        </w:rPr>
        <w:t>участие,</w:t>
      </w:r>
      <w:r w:rsidR="0032052B" w:rsidRPr="00D22D90">
        <w:rPr>
          <w:sz w:val="28"/>
          <w:szCs w:val="28"/>
        </w:rPr>
        <w:t xml:space="preserve"> в конкурсе </w:t>
      </w:r>
      <w:r w:rsidR="00E76B7F" w:rsidRPr="00D22D90">
        <w:rPr>
          <w:sz w:val="28"/>
          <w:szCs w:val="28"/>
        </w:rPr>
        <w:t>которого присвоен первый номер.</w:t>
      </w:r>
    </w:p>
    <w:p w:rsidR="008255BD" w:rsidRPr="00C55510" w:rsidRDefault="00C55510" w:rsidP="00153AB9">
      <w:pPr>
        <w:suppressAutoHyphens/>
        <w:autoSpaceDN w:val="0"/>
        <w:spacing w:line="276" w:lineRule="auto"/>
        <w:ind w:firstLine="709"/>
        <w:jc w:val="both"/>
        <w:rPr>
          <w:sz w:val="28"/>
          <w:szCs w:val="28"/>
        </w:rPr>
      </w:pPr>
      <w:r>
        <w:rPr>
          <w:sz w:val="28"/>
          <w:szCs w:val="28"/>
        </w:rPr>
        <w:t xml:space="preserve">19.5. </w:t>
      </w:r>
      <w:r w:rsidR="008255BD" w:rsidRPr="00C55510">
        <w:rPr>
          <w:sz w:val="28"/>
          <w:szCs w:val="28"/>
        </w:rPr>
        <w:t>Содержащиеся в конкурсных предложениях условия оцениваются Конкурсной комиссией путём сравнения результатов суммирования итоговой величины, определ</w:t>
      </w:r>
      <w:r w:rsidR="000A665B" w:rsidRPr="00C55510">
        <w:rPr>
          <w:sz w:val="28"/>
          <w:szCs w:val="28"/>
        </w:rPr>
        <w:t>ё</w:t>
      </w:r>
      <w:r w:rsidR="008255BD" w:rsidRPr="00C55510">
        <w:rPr>
          <w:sz w:val="28"/>
          <w:szCs w:val="28"/>
        </w:rPr>
        <w:t>нной в порядке, предусмотренном Конкурсной документации.</w:t>
      </w:r>
    </w:p>
    <w:p w:rsidR="00DE7AC9" w:rsidRPr="00C55510" w:rsidRDefault="00C55510" w:rsidP="00153AB9">
      <w:pPr>
        <w:suppressAutoHyphens/>
        <w:autoSpaceDN w:val="0"/>
        <w:spacing w:line="276" w:lineRule="auto"/>
        <w:ind w:firstLine="709"/>
        <w:jc w:val="both"/>
        <w:rPr>
          <w:sz w:val="28"/>
          <w:szCs w:val="28"/>
        </w:rPr>
      </w:pPr>
      <w:r>
        <w:rPr>
          <w:sz w:val="28"/>
          <w:szCs w:val="28"/>
        </w:rPr>
        <w:t xml:space="preserve">19.6. </w:t>
      </w:r>
      <w:r w:rsidR="00DE7AC9" w:rsidRPr="00C55510">
        <w:rPr>
          <w:sz w:val="28"/>
          <w:szCs w:val="28"/>
        </w:rPr>
        <w:t>Конкурс по 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r w:rsidR="00A74BF7" w:rsidRPr="00C55510">
        <w:rPr>
          <w:sz w:val="28"/>
          <w:szCs w:val="28"/>
        </w:rPr>
        <w:t>.</w:t>
      </w:r>
      <w:r w:rsidR="001F389D" w:rsidRPr="00C55510">
        <w:rPr>
          <w:sz w:val="28"/>
          <w:szCs w:val="28"/>
        </w:rPr>
        <w:t xml:space="preserve"> </w:t>
      </w:r>
      <w:r w:rsidR="00DE7AC9" w:rsidRPr="00C55510">
        <w:rPr>
          <w:sz w:val="28"/>
          <w:szCs w:val="28"/>
        </w:rPr>
        <w:t>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r w:rsidR="00A74BF7" w:rsidRPr="00C55510">
        <w:rPr>
          <w:sz w:val="28"/>
          <w:szCs w:val="28"/>
        </w:rPr>
        <w:t>.</w:t>
      </w:r>
    </w:p>
    <w:p w:rsidR="00DE7AC9" w:rsidRPr="00C55510" w:rsidRDefault="00C55510" w:rsidP="00153AB9">
      <w:pPr>
        <w:suppressAutoHyphens/>
        <w:autoSpaceDN w:val="0"/>
        <w:spacing w:line="276" w:lineRule="auto"/>
        <w:ind w:firstLine="709"/>
        <w:jc w:val="both"/>
        <w:rPr>
          <w:sz w:val="28"/>
          <w:szCs w:val="28"/>
        </w:rPr>
      </w:pPr>
      <w:r>
        <w:rPr>
          <w:sz w:val="28"/>
          <w:szCs w:val="28"/>
        </w:rPr>
        <w:t xml:space="preserve">19.7. </w:t>
      </w:r>
      <w:r w:rsidR="00DE7AC9" w:rsidRPr="00C55510">
        <w:rPr>
          <w:sz w:val="28"/>
          <w:szCs w:val="28"/>
        </w:rPr>
        <w:t>В случае, если по решению Концедента Конкурс объявлен не состоявшимся</w:t>
      </w:r>
      <w:r w:rsidR="001F389D" w:rsidRPr="00C55510">
        <w:rPr>
          <w:sz w:val="28"/>
          <w:szCs w:val="28"/>
        </w:rPr>
        <w:t xml:space="preserve"> </w:t>
      </w:r>
      <w:r w:rsidR="00DE7AC9" w:rsidRPr="00C55510">
        <w:rPr>
          <w:sz w:val="28"/>
          <w:szCs w:val="28"/>
        </w:rPr>
        <w:t>либо</w:t>
      </w:r>
      <w:r w:rsidR="000A665B" w:rsidRPr="00C55510">
        <w:rPr>
          <w:sz w:val="28"/>
          <w:szCs w:val="28"/>
        </w:rPr>
        <w:t>,</w:t>
      </w:r>
      <w:r w:rsidR="001F389D" w:rsidRPr="00C55510">
        <w:rPr>
          <w:sz w:val="28"/>
          <w:szCs w:val="28"/>
        </w:rPr>
        <w:t xml:space="preserve"> </w:t>
      </w:r>
      <w:r w:rsidR="00DE7AC9" w:rsidRPr="00C55510">
        <w:rPr>
          <w:sz w:val="28"/>
          <w:szCs w:val="28"/>
        </w:rPr>
        <w:t>в результате рассмотрения представленного только одним Участником конкурса Конкурсного предложения</w:t>
      </w:r>
      <w:r w:rsidR="000A665B" w:rsidRPr="00C55510">
        <w:rPr>
          <w:sz w:val="28"/>
          <w:szCs w:val="28"/>
        </w:rPr>
        <w:t>,</w:t>
      </w:r>
      <w:r w:rsidR="00DE7AC9" w:rsidRPr="00C55510">
        <w:rPr>
          <w:sz w:val="28"/>
          <w:szCs w:val="28"/>
        </w:rPr>
        <w:t xml:space="preserve"> Концедентом не принято решение о заключении с этим Участником конкурса Концессионного соглашения, решение о заключении Концессионного </w:t>
      </w:r>
      <w:r w:rsidR="00DE7AC9" w:rsidRPr="00C55510">
        <w:rPr>
          <w:sz w:val="28"/>
          <w:szCs w:val="28"/>
        </w:rPr>
        <w:lastRenderedPageBreak/>
        <w:t>соглашения подлежит отмене или изменению в части условий Концессионного соглашения.</w:t>
      </w:r>
    </w:p>
    <w:p w:rsidR="00D81509" w:rsidRPr="00D22D90" w:rsidRDefault="00D81509" w:rsidP="00153AB9">
      <w:pPr>
        <w:suppressAutoHyphens/>
        <w:autoSpaceDN w:val="0"/>
        <w:spacing w:line="276" w:lineRule="auto"/>
        <w:jc w:val="both"/>
        <w:rPr>
          <w:sz w:val="28"/>
          <w:szCs w:val="28"/>
        </w:rPr>
      </w:pPr>
    </w:p>
    <w:p w:rsidR="00DE7AC9" w:rsidRPr="00D22D90" w:rsidRDefault="00DE7AC9"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40" w:name="_Toc519174902"/>
      <w:bookmarkStart w:id="41" w:name="_Toc231391439"/>
      <w:r w:rsidRPr="00D22D90">
        <w:rPr>
          <w:rFonts w:ascii="Times New Roman" w:eastAsia="Times New Roman CYR" w:hAnsi="Times New Roman" w:cs="Times New Roman"/>
          <w:color w:val="000000" w:themeColor="text1"/>
        </w:rPr>
        <w:t>Раздел</w:t>
      </w:r>
      <w:r w:rsidR="00FA34F5" w:rsidRPr="00D22D90">
        <w:rPr>
          <w:rFonts w:ascii="Times New Roman" w:eastAsia="Times New Roman CYR" w:hAnsi="Times New Roman" w:cs="Times New Roman"/>
          <w:color w:val="000000" w:themeColor="text1"/>
        </w:rPr>
        <w:t xml:space="preserve"> XX</w:t>
      </w:r>
      <w:r w:rsidR="002B7EC8"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Порядок определения победителя Конкурса</w:t>
      </w:r>
      <w:bookmarkEnd w:id="40"/>
      <w:bookmarkEnd w:id="41"/>
    </w:p>
    <w:p w:rsidR="00D81509" w:rsidRPr="00D22D90" w:rsidRDefault="00D81509" w:rsidP="00153AB9">
      <w:pPr>
        <w:spacing w:line="276" w:lineRule="auto"/>
        <w:rPr>
          <w:rFonts w:eastAsia="Times New Roman CYR"/>
          <w:sz w:val="28"/>
          <w:szCs w:val="28"/>
        </w:rPr>
      </w:pPr>
    </w:p>
    <w:p w:rsidR="005C2A58" w:rsidRPr="00D22D90" w:rsidRDefault="005C2A58" w:rsidP="00153AB9">
      <w:pPr>
        <w:pStyle w:val="a9"/>
        <w:numPr>
          <w:ilvl w:val="0"/>
          <w:numId w:val="18"/>
        </w:numPr>
        <w:suppressAutoHyphens/>
        <w:autoSpaceDN w:val="0"/>
        <w:spacing w:line="276" w:lineRule="auto"/>
        <w:ind w:left="0" w:firstLine="709"/>
        <w:contextualSpacing w:val="0"/>
        <w:jc w:val="both"/>
        <w:rPr>
          <w:vanish/>
          <w:sz w:val="28"/>
          <w:szCs w:val="28"/>
        </w:rPr>
      </w:pPr>
      <w:bookmarkStart w:id="42" w:name="sub_332"/>
    </w:p>
    <w:p w:rsidR="00371151" w:rsidRPr="00D22D90" w:rsidRDefault="00371151" w:rsidP="00153AB9">
      <w:pPr>
        <w:widowControl w:val="0"/>
        <w:tabs>
          <w:tab w:val="left" w:pos="716"/>
          <w:tab w:val="left" w:pos="1567"/>
        </w:tabs>
        <w:spacing w:line="276" w:lineRule="auto"/>
        <w:ind w:firstLine="709"/>
        <w:jc w:val="both"/>
        <w:rPr>
          <w:color w:val="000000"/>
          <w:sz w:val="28"/>
          <w:szCs w:val="28"/>
        </w:rPr>
      </w:pPr>
      <w:bookmarkStart w:id="43" w:name="sub_334"/>
      <w:bookmarkEnd w:id="42"/>
      <w:r w:rsidRPr="00D22D90">
        <w:rPr>
          <w:color w:val="000000"/>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20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371151" w:rsidRPr="00D22D90" w:rsidRDefault="00371151" w:rsidP="00153AB9">
      <w:pPr>
        <w:widowControl w:val="0"/>
        <w:tabs>
          <w:tab w:val="left" w:pos="716"/>
          <w:tab w:val="left" w:pos="1567"/>
        </w:tabs>
        <w:spacing w:line="276" w:lineRule="auto"/>
        <w:ind w:firstLine="709"/>
        <w:jc w:val="both"/>
        <w:rPr>
          <w:color w:val="000000"/>
          <w:sz w:val="28"/>
          <w:szCs w:val="28"/>
        </w:rPr>
      </w:pPr>
      <w:bookmarkStart w:id="44" w:name="sub_333"/>
      <w:r w:rsidRPr="00D22D90">
        <w:rPr>
          <w:color w:val="000000"/>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p w:rsidR="00371151" w:rsidRPr="00D22D90" w:rsidRDefault="00371151" w:rsidP="00153AB9">
      <w:pPr>
        <w:autoSpaceDE w:val="0"/>
        <w:autoSpaceDN w:val="0"/>
        <w:adjustRightInd w:val="0"/>
        <w:spacing w:line="276" w:lineRule="auto"/>
        <w:ind w:firstLine="709"/>
        <w:jc w:val="both"/>
        <w:rPr>
          <w:color w:val="000000"/>
          <w:sz w:val="28"/>
          <w:szCs w:val="28"/>
        </w:rPr>
      </w:pPr>
      <w:bookmarkStart w:id="45" w:name="sub_3331"/>
      <w:bookmarkEnd w:id="44"/>
      <w:r w:rsidRPr="00D22D90">
        <w:rPr>
          <w:color w:val="000000"/>
          <w:sz w:val="28"/>
          <w:szCs w:val="28"/>
        </w:rPr>
        <w:t>- критерии Конкурса;</w:t>
      </w:r>
    </w:p>
    <w:p w:rsidR="00371151" w:rsidRPr="00D22D90" w:rsidRDefault="00371151" w:rsidP="00153AB9">
      <w:pPr>
        <w:autoSpaceDE w:val="0"/>
        <w:autoSpaceDN w:val="0"/>
        <w:adjustRightInd w:val="0"/>
        <w:spacing w:line="276" w:lineRule="auto"/>
        <w:ind w:firstLine="709"/>
        <w:jc w:val="both"/>
        <w:rPr>
          <w:color w:val="000000"/>
          <w:sz w:val="28"/>
          <w:szCs w:val="28"/>
        </w:rPr>
      </w:pPr>
      <w:bookmarkStart w:id="46" w:name="sub_3332"/>
      <w:bookmarkEnd w:id="45"/>
      <w:r w:rsidRPr="00D22D90">
        <w:rPr>
          <w:color w:val="000000"/>
          <w:sz w:val="28"/>
          <w:szCs w:val="28"/>
        </w:rPr>
        <w:t>- условия, содержащиеся в Конкурсных предложениях;</w:t>
      </w:r>
    </w:p>
    <w:p w:rsidR="00371151" w:rsidRPr="00D22D90" w:rsidRDefault="00371151" w:rsidP="00153AB9">
      <w:pPr>
        <w:autoSpaceDE w:val="0"/>
        <w:autoSpaceDN w:val="0"/>
        <w:adjustRightInd w:val="0"/>
        <w:spacing w:line="276" w:lineRule="auto"/>
        <w:ind w:firstLine="709"/>
        <w:jc w:val="both"/>
        <w:rPr>
          <w:color w:val="000000"/>
          <w:sz w:val="28"/>
          <w:szCs w:val="28"/>
        </w:rPr>
      </w:pPr>
      <w:bookmarkStart w:id="47" w:name="sub_3333"/>
      <w:bookmarkEnd w:id="46"/>
      <w:r w:rsidRPr="00D22D90">
        <w:rPr>
          <w:color w:val="000000"/>
          <w:sz w:val="28"/>
          <w:szCs w:val="28"/>
        </w:rPr>
        <w:t>-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371151" w:rsidRPr="00D22D90" w:rsidRDefault="00371151" w:rsidP="00153AB9">
      <w:pPr>
        <w:autoSpaceDE w:val="0"/>
        <w:autoSpaceDN w:val="0"/>
        <w:adjustRightInd w:val="0"/>
        <w:spacing w:line="276" w:lineRule="auto"/>
        <w:ind w:firstLine="709"/>
        <w:jc w:val="both"/>
        <w:rPr>
          <w:color w:val="000000"/>
          <w:sz w:val="28"/>
          <w:szCs w:val="28"/>
        </w:rPr>
      </w:pPr>
      <w:bookmarkStart w:id="48" w:name="sub_3334"/>
      <w:bookmarkEnd w:id="47"/>
      <w:r w:rsidRPr="00D22D90">
        <w:rPr>
          <w:color w:val="000000"/>
          <w:sz w:val="28"/>
          <w:szCs w:val="28"/>
        </w:rPr>
        <w:t>- результаты оценки Конкурсных предложений в соответствии с Конкурсной документацией;</w:t>
      </w:r>
    </w:p>
    <w:p w:rsidR="00371151" w:rsidRPr="00D22D90" w:rsidRDefault="00371151" w:rsidP="00153AB9">
      <w:pPr>
        <w:autoSpaceDE w:val="0"/>
        <w:autoSpaceDN w:val="0"/>
        <w:adjustRightInd w:val="0"/>
        <w:spacing w:line="276" w:lineRule="auto"/>
        <w:ind w:firstLine="709"/>
        <w:jc w:val="both"/>
        <w:rPr>
          <w:color w:val="000000"/>
          <w:sz w:val="28"/>
          <w:szCs w:val="28"/>
        </w:rPr>
      </w:pPr>
      <w:bookmarkStart w:id="49" w:name="sub_3335"/>
      <w:bookmarkEnd w:id="48"/>
      <w:r w:rsidRPr="00D22D90">
        <w:rPr>
          <w:color w:val="000000"/>
          <w:sz w:val="28"/>
          <w:szCs w:val="28"/>
        </w:rPr>
        <w:t>-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bookmarkEnd w:id="49"/>
    <w:p w:rsidR="00371151" w:rsidRPr="00D22D90" w:rsidRDefault="00371151" w:rsidP="00153AB9">
      <w:pPr>
        <w:widowControl w:val="0"/>
        <w:tabs>
          <w:tab w:val="left" w:pos="716"/>
          <w:tab w:val="left" w:pos="1567"/>
        </w:tabs>
        <w:spacing w:line="276" w:lineRule="auto"/>
        <w:ind w:firstLine="709"/>
        <w:jc w:val="both"/>
        <w:rPr>
          <w:color w:val="000000"/>
          <w:sz w:val="28"/>
          <w:szCs w:val="28"/>
        </w:rPr>
      </w:pPr>
      <w:r w:rsidRPr="00D22D90">
        <w:rPr>
          <w:color w:val="000000"/>
          <w:sz w:val="28"/>
          <w:szCs w:val="28"/>
        </w:rPr>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D81509" w:rsidRPr="00D22D90" w:rsidRDefault="00D81509" w:rsidP="00153AB9">
      <w:pPr>
        <w:suppressAutoHyphens/>
        <w:autoSpaceDN w:val="0"/>
        <w:spacing w:line="276" w:lineRule="auto"/>
        <w:jc w:val="both"/>
        <w:rPr>
          <w:sz w:val="28"/>
          <w:szCs w:val="28"/>
        </w:rPr>
      </w:pPr>
    </w:p>
    <w:p w:rsidR="00550CC2" w:rsidRPr="00D22D90" w:rsidRDefault="00E21638"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50" w:name="_Toc519174903"/>
      <w:bookmarkStart w:id="51" w:name="_Toc231391440"/>
      <w:bookmarkEnd w:id="43"/>
      <w:r w:rsidRPr="00D22D90">
        <w:rPr>
          <w:rFonts w:ascii="Times New Roman" w:eastAsia="Times New Roman CYR" w:hAnsi="Times New Roman" w:cs="Times New Roman"/>
          <w:color w:val="000000" w:themeColor="text1"/>
        </w:rPr>
        <w:t xml:space="preserve">Раздел </w:t>
      </w:r>
      <w:r w:rsidR="00FA34F5" w:rsidRPr="00D22D90">
        <w:rPr>
          <w:rFonts w:ascii="Times New Roman" w:eastAsia="Times New Roman CYR" w:hAnsi="Times New Roman" w:cs="Times New Roman"/>
          <w:color w:val="000000" w:themeColor="text1"/>
        </w:rPr>
        <w:t>XXI</w:t>
      </w:r>
      <w:r w:rsidR="002B7EC8" w:rsidRPr="00D22D90">
        <w:rPr>
          <w:rFonts w:ascii="Times New Roman" w:eastAsia="Times New Roman CYR" w:hAnsi="Times New Roman" w:cs="Times New Roman"/>
          <w:color w:val="000000" w:themeColor="text1"/>
        </w:rPr>
        <w:t xml:space="preserve">. </w:t>
      </w:r>
      <w:r w:rsidR="006D494C" w:rsidRPr="00D22D90">
        <w:rPr>
          <w:rFonts w:ascii="Times New Roman" w:eastAsia="Times New Roman CYR" w:hAnsi="Times New Roman" w:cs="Times New Roman"/>
          <w:color w:val="000000" w:themeColor="text1"/>
        </w:rPr>
        <w:t>Срок подписания протокола о результатах проведения конкурса</w:t>
      </w:r>
      <w:bookmarkEnd w:id="50"/>
      <w:r w:rsidR="00D81509" w:rsidRPr="00D22D90">
        <w:rPr>
          <w:rFonts w:ascii="Times New Roman" w:eastAsia="Times New Roman CYR" w:hAnsi="Times New Roman" w:cs="Times New Roman"/>
          <w:color w:val="000000" w:themeColor="text1"/>
        </w:rPr>
        <w:t xml:space="preserve"> в электронной форме</w:t>
      </w:r>
      <w:bookmarkEnd w:id="51"/>
    </w:p>
    <w:p w:rsidR="00837D84" w:rsidRPr="00D22D90" w:rsidRDefault="00837D84" w:rsidP="00153AB9">
      <w:pPr>
        <w:spacing w:line="276" w:lineRule="auto"/>
        <w:rPr>
          <w:rFonts w:eastAsia="Times New Roman CYR"/>
          <w:sz w:val="28"/>
          <w:szCs w:val="28"/>
        </w:rPr>
      </w:pPr>
    </w:p>
    <w:p w:rsidR="00837D84" w:rsidRPr="00D22D90" w:rsidRDefault="00C55510" w:rsidP="00153AB9">
      <w:pPr>
        <w:spacing w:after="200" w:line="276" w:lineRule="auto"/>
        <w:rPr>
          <w:rFonts w:eastAsia="Times New Roman CYR"/>
          <w:sz w:val="28"/>
          <w:szCs w:val="28"/>
        </w:rPr>
      </w:pPr>
      <w:r>
        <w:rPr>
          <w:rFonts w:eastAsia="Times New Roman CYR"/>
          <w:sz w:val="28"/>
          <w:szCs w:val="28"/>
        </w:rPr>
        <w:tab/>
      </w:r>
      <w:r w:rsidR="00837D84" w:rsidRPr="00D22D90">
        <w:rPr>
          <w:rFonts w:eastAsia="Times New Roman CYR"/>
          <w:sz w:val="28"/>
          <w:szCs w:val="28"/>
        </w:rPr>
        <w:t>21.1.</w:t>
      </w:r>
      <w:r w:rsidR="00837D84" w:rsidRPr="00D22D90">
        <w:rPr>
          <w:rFonts w:eastAsia="Times New Roman CYR"/>
          <w:sz w:val="28"/>
          <w:szCs w:val="28"/>
        </w:rPr>
        <w:tab/>
        <w:t>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lastRenderedPageBreak/>
        <w:t>- решение о заключении Концессионного соглашения с указанием вида Конкурса;</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сообщение о проведении Конкурса;</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Конкурсная документация и внесенные в нее изменения;</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протокол проведения предварительного отбора Участников конкурса;</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перечень Участников конкурса, которым были направлены уведомления с предложением представить Конкурсные предложения;</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 протокол рассмотрения и оценки Конкурсных предложений.</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21.2.</w:t>
      </w:r>
      <w:r w:rsidRPr="00D22D90">
        <w:rPr>
          <w:rFonts w:eastAsia="Times New Roman CYR"/>
          <w:sz w:val="28"/>
          <w:szCs w:val="28"/>
        </w:rPr>
        <w:tab/>
        <w:t>Протокол о результатах проведения конкурса хранится у Концедента в течение срока действия Концессионного соглашения.</w:t>
      </w:r>
    </w:p>
    <w:p w:rsidR="00837D84" w:rsidRPr="00D22D90" w:rsidRDefault="00837D84" w:rsidP="00153AB9">
      <w:pPr>
        <w:spacing w:line="276" w:lineRule="auto"/>
        <w:ind w:firstLine="709"/>
        <w:jc w:val="both"/>
        <w:rPr>
          <w:rFonts w:eastAsia="Times New Roman CYR"/>
          <w:sz w:val="28"/>
          <w:szCs w:val="28"/>
        </w:rPr>
      </w:pPr>
      <w:r w:rsidRPr="00D22D90">
        <w:rPr>
          <w:rFonts w:eastAsia="Times New Roman CYR"/>
          <w:sz w:val="28"/>
          <w:szCs w:val="28"/>
        </w:rPr>
        <w:t>21.3.</w:t>
      </w:r>
      <w:r w:rsidRPr="00D22D90">
        <w:rPr>
          <w:rFonts w:eastAsia="Times New Roman CYR"/>
          <w:sz w:val="28"/>
          <w:szCs w:val="28"/>
        </w:rPr>
        <w:tab/>
        <w:t>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D81509" w:rsidRPr="00D22D90" w:rsidRDefault="00D81509" w:rsidP="00153AB9">
      <w:pPr>
        <w:spacing w:line="276" w:lineRule="auto"/>
        <w:rPr>
          <w:rFonts w:eastAsia="Times New Roman CYR"/>
          <w:b/>
          <w:sz w:val="28"/>
          <w:szCs w:val="28"/>
        </w:rPr>
      </w:pPr>
    </w:p>
    <w:p w:rsidR="00900FF3" w:rsidRPr="00D22D90" w:rsidRDefault="00900FF3" w:rsidP="00153AB9">
      <w:pPr>
        <w:pStyle w:val="a9"/>
        <w:numPr>
          <w:ilvl w:val="0"/>
          <w:numId w:val="18"/>
        </w:numPr>
        <w:suppressAutoHyphens/>
        <w:autoSpaceDN w:val="0"/>
        <w:spacing w:line="276" w:lineRule="auto"/>
        <w:ind w:left="0" w:firstLine="709"/>
        <w:contextualSpacing w:val="0"/>
        <w:jc w:val="both"/>
        <w:rPr>
          <w:vanish/>
          <w:sz w:val="28"/>
          <w:szCs w:val="28"/>
        </w:rPr>
      </w:pPr>
    </w:p>
    <w:p w:rsidR="00E21638" w:rsidRPr="00D22D90" w:rsidRDefault="00E21638"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52" w:name="_Toc519174905"/>
      <w:bookmarkStart w:id="53" w:name="_Toc231391441"/>
      <w:r w:rsidRPr="00D22D90">
        <w:rPr>
          <w:rFonts w:ascii="Times New Roman" w:eastAsia="Times New Roman CYR" w:hAnsi="Times New Roman" w:cs="Times New Roman"/>
          <w:color w:val="000000" w:themeColor="text1"/>
        </w:rPr>
        <w:t>Раздел</w:t>
      </w:r>
      <w:r w:rsidR="00C55510">
        <w:rPr>
          <w:rFonts w:ascii="Times New Roman" w:eastAsia="Times New Roman CYR" w:hAnsi="Times New Roman" w:cs="Times New Roman"/>
          <w:color w:val="000000" w:themeColor="text1"/>
        </w:rPr>
        <w:t xml:space="preserve"> XX</w:t>
      </w:r>
      <w:r w:rsidR="00FA34F5" w:rsidRPr="00D22D90">
        <w:rPr>
          <w:rFonts w:ascii="Times New Roman" w:eastAsia="Times New Roman CYR" w:hAnsi="Times New Roman" w:cs="Times New Roman"/>
          <w:color w:val="000000" w:themeColor="text1"/>
        </w:rPr>
        <w:t>II</w:t>
      </w:r>
      <w:r w:rsidR="00D02178" w:rsidRPr="00D22D90">
        <w:rPr>
          <w:rFonts w:ascii="Times New Roman" w:eastAsia="Times New Roman CYR" w:hAnsi="Times New Roman" w:cs="Times New Roman"/>
          <w:color w:val="000000" w:themeColor="text1"/>
        </w:rPr>
        <w:t xml:space="preserve">. </w:t>
      </w:r>
      <w:r w:rsidRPr="00D22D90">
        <w:rPr>
          <w:rFonts w:ascii="Times New Roman" w:eastAsia="Times New Roman CYR" w:hAnsi="Times New Roman" w:cs="Times New Roman"/>
          <w:color w:val="000000" w:themeColor="text1"/>
        </w:rPr>
        <w:t>Срок подписания Концессионного соглашения</w:t>
      </w:r>
      <w:bookmarkEnd w:id="52"/>
      <w:bookmarkEnd w:id="53"/>
    </w:p>
    <w:p w:rsidR="00D81509" w:rsidRPr="00D22D90" w:rsidRDefault="00D81509" w:rsidP="00153AB9">
      <w:pPr>
        <w:spacing w:line="276" w:lineRule="auto"/>
        <w:rPr>
          <w:rFonts w:eastAsia="Times New Roman CYR"/>
          <w:sz w:val="28"/>
          <w:szCs w:val="28"/>
        </w:rPr>
      </w:pPr>
    </w:p>
    <w:p w:rsidR="00A0083B" w:rsidRPr="00D22D90" w:rsidRDefault="00A0083B" w:rsidP="00153AB9">
      <w:pPr>
        <w:pStyle w:val="a9"/>
        <w:numPr>
          <w:ilvl w:val="0"/>
          <w:numId w:val="18"/>
        </w:numPr>
        <w:suppressAutoHyphens/>
        <w:autoSpaceDN w:val="0"/>
        <w:spacing w:line="276" w:lineRule="auto"/>
        <w:ind w:left="0" w:firstLine="709"/>
        <w:contextualSpacing w:val="0"/>
        <w:jc w:val="both"/>
        <w:rPr>
          <w:vanish/>
          <w:sz w:val="28"/>
          <w:szCs w:val="28"/>
        </w:rPr>
      </w:pPr>
    </w:p>
    <w:p w:rsidR="00C03C30" w:rsidRPr="00D22D90" w:rsidRDefault="00C55510" w:rsidP="00153AB9">
      <w:pPr>
        <w:autoSpaceDE w:val="0"/>
        <w:autoSpaceDN w:val="0"/>
        <w:adjustRightInd w:val="0"/>
        <w:spacing w:line="276" w:lineRule="auto"/>
        <w:ind w:firstLine="709"/>
        <w:jc w:val="both"/>
        <w:rPr>
          <w:sz w:val="28"/>
          <w:szCs w:val="28"/>
        </w:rPr>
      </w:pPr>
      <w:r>
        <w:rPr>
          <w:color w:val="000000"/>
          <w:sz w:val="28"/>
          <w:szCs w:val="28"/>
        </w:rPr>
        <w:t>22</w:t>
      </w:r>
      <w:r w:rsidR="00C03C30" w:rsidRPr="00D22D90">
        <w:rPr>
          <w:color w:val="000000"/>
          <w:sz w:val="28"/>
          <w:szCs w:val="28"/>
        </w:rPr>
        <w:t xml:space="preserve">.1.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Победитель конкурса в течение пяти рабочих дней со дня направления проекта Концессионного соглашения подписывает Концессионное соглашение и предоставляет документы, подтверждающие обеспечение исполнения обязательств по концессионному соглашению. </w:t>
      </w:r>
      <w:r w:rsidR="00C03C30" w:rsidRPr="00D22D90">
        <w:rPr>
          <w:sz w:val="28"/>
          <w:szCs w:val="28"/>
        </w:rPr>
        <w:t xml:space="preserve">Соглашение подписывается Концедентом </w:t>
      </w:r>
      <w:r w:rsidR="00EA3144" w:rsidRPr="00D22D90">
        <w:rPr>
          <w:sz w:val="28"/>
          <w:szCs w:val="28"/>
        </w:rPr>
        <w:t>не ранее чем через десять дней со дня размещения протокола</w:t>
      </w:r>
      <w:r w:rsidR="00C03C30" w:rsidRPr="00D22D90">
        <w:rPr>
          <w:sz w:val="28"/>
          <w:szCs w:val="28"/>
        </w:rPr>
        <w:t xml:space="preserve"> о результатах проведения конкурса.</w:t>
      </w:r>
    </w:p>
    <w:p w:rsidR="00C03C30" w:rsidRPr="00D22D90" w:rsidRDefault="00C03C30" w:rsidP="00153AB9">
      <w:pPr>
        <w:widowControl w:val="0"/>
        <w:tabs>
          <w:tab w:val="left" w:pos="1752"/>
        </w:tabs>
        <w:spacing w:line="276" w:lineRule="auto"/>
        <w:ind w:firstLine="709"/>
        <w:jc w:val="both"/>
        <w:rPr>
          <w:color w:val="000000"/>
          <w:sz w:val="28"/>
          <w:szCs w:val="28"/>
        </w:rPr>
      </w:pPr>
      <w:r w:rsidRPr="00D22D90">
        <w:rPr>
          <w:color w:val="000000"/>
          <w:sz w:val="28"/>
          <w:szCs w:val="28"/>
        </w:rPr>
        <w:t>2</w:t>
      </w:r>
      <w:r w:rsidR="00C55510">
        <w:rPr>
          <w:color w:val="000000"/>
          <w:sz w:val="28"/>
          <w:szCs w:val="28"/>
        </w:rPr>
        <w:t>2</w:t>
      </w:r>
      <w:r w:rsidRPr="00D22D90">
        <w:rPr>
          <w:color w:val="000000"/>
          <w:sz w:val="28"/>
          <w:szCs w:val="28"/>
        </w:rPr>
        <w:t xml:space="preserve">.2. В случае, если в срок пять рабочих дней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или Победитель не представил Концеденту документы, предусмотренные конкурсной документацией и (или) указанным проектом концессионного соглашения и </w:t>
      </w:r>
      <w:bookmarkStart w:id="54" w:name="_Hlk29155737"/>
      <w:r w:rsidRPr="00D22D90">
        <w:rPr>
          <w:color w:val="000000"/>
          <w:sz w:val="28"/>
          <w:szCs w:val="28"/>
        </w:rPr>
        <w:t xml:space="preserve">подтверждающие обеспечение </w:t>
      </w:r>
      <w:r w:rsidRPr="00D22D90">
        <w:rPr>
          <w:color w:val="000000"/>
          <w:sz w:val="28"/>
          <w:szCs w:val="28"/>
        </w:rPr>
        <w:lastRenderedPageBreak/>
        <w:t>исполнения обязательств по концессионному соглашению</w:t>
      </w:r>
      <w:bookmarkEnd w:id="54"/>
      <w:r w:rsidRPr="00D22D90">
        <w:rPr>
          <w:color w:val="000000"/>
          <w:sz w:val="28"/>
          <w:szCs w:val="28"/>
        </w:rPr>
        <w:t>, Концедент принимае</w:t>
      </w:r>
      <w:r w:rsidR="00747406" w:rsidRPr="00D22D90">
        <w:rPr>
          <w:color w:val="000000"/>
          <w:sz w:val="28"/>
          <w:szCs w:val="28"/>
        </w:rPr>
        <w:t>т решение об отказе в заключении</w:t>
      </w:r>
      <w:r w:rsidRPr="00D22D90">
        <w:rPr>
          <w:color w:val="000000"/>
          <w:sz w:val="28"/>
          <w:szCs w:val="28"/>
        </w:rPr>
        <w:t xml:space="preserve"> концессионного соглашения с указанным лицом.</w:t>
      </w:r>
      <w:bookmarkStart w:id="55" w:name="sub_825763856"/>
    </w:p>
    <w:p w:rsidR="00C03C30" w:rsidRPr="00D22D90" w:rsidRDefault="00C03C30" w:rsidP="00153AB9">
      <w:pPr>
        <w:widowControl w:val="0"/>
        <w:tabs>
          <w:tab w:val="left" w:pos="1752"/>
        </w:tabs>
        <w:spacing w:line="276" w:lineRule="auto"/>
        <w:ind w:firstLine="709"/>
        <w:jc w:val="both"/>
        <w:rPr>
          <w:color w:val="000000"/>
          <w:sz w:val="28"/>
          <w:szCs w:val="28"/>
        </w:rPr>
      </w:pPr>
      <w:bookmarkStart w:id="56" w:name="sub_362"/>
      <w:bookmarkEnd w:id="55"/>
      <w:r w:rsidRPr="00D22D90">
        <w:rPr>
          <w:color w:val="000000"/>
          <w:sz w:val="28"/>
          <w:szCs w:val="28"/>
        </w:rPr>
        <w:t>2</w:t>
      </w:r>
      <w:r w:rsidR="00C55510">
        <w:rPr>
          <w:color w:val="000000"/>
          <w:sz w:val="28"/>
          <w:szCs w:val="28"/>
        </w:rPr>
        <w:t>2</w:t>
      </w:r>
      <w:r w:rsidRPr="00D22D90">
        <w:rPr>
          <w:color w:val="000000"/>
          <w:sz w:val="28"/>
          <w:szCs w:val="28"/>
        </w:rPr>
        <w:t>.3.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w:t>
      </w:r>
      <w:r w:rsidR="00747406" w:rsidRPr="00D22D90">
        <w:rPr>
          <w:color w:val="000000"/>
          <w:sz w:val="28"/>
          <w:szCs w:val="28"/>
        </w:rPr>
        <w:t>ом от 21 июля 2005 г. № 115-ФЗ «О концессионных соглашениях»</w:t>
      </w:r>
      <w:r w:rsidRPr="00D22D90">
        <w:rPr>
          <w:color w:val="000000"/>
          <w:sz w:val="28"/>
          <w:szCs w:val="28"/>
        </w:rPr>
        <w:t>,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w:t>
      </w:r>
      <w:r w:rsidR="00747406" w:rsidRPr="00D22D90">
        <w:rPr>
          <w:color w:val="000000"/>
          <w:sz w:val="28"/>
          <w:szCs w:val="28"/>
        </w:rPr>
        <w:t>е</w:t>
      </w:r>
      <w:r w:rsidRPr="00D22D90">
        <w:rPr>
          <w:color w:val="000000"/>
          <w:sz w:val="28"/>
          <w:szCs w:val="28"/>
        </w:rPr>
        <w:t xml:space="preserve"> концессионного соглашения с таким участником конкурса и об объявлении конкурса несостоявшимся.</w:t>
      </w:r>
    </w:p>
    <w:p w:rsidR="00C03C30" w:rsidRPr="00D22D90" w:rsidRDefault="00C55510" w:rsidP="00153AB9">
      <w:pPr>
        <w:widowControl w:val="0"/>
        <w:tabs>
          <w:tab w:val="left" w:pos="1752"/>
        </w:tabs>
        <w:spacing w:line="276" w:lineRule="auto"/>
        <w:ind w:firstLine="709"/>
        <w:jc w:val="both"/>
        <w:rPr>
          <w:color w:val="000000"/>
          <w:sz w:val="28"/>
          <w:szCs w:val="28"/>
        </w:rPr>
      </w:pPr>
      <w:bookmarkStart w:id="57" w:name="sub_363"/>
      <w:bookmarkEnd w:id="56"/>
      <w:r>
        <w:rPr>
          <w:color w:val="000000"/>
          <w:sz w:val="28"/>
          <w:szCs w:val="28"/>
        </w:rPr>
        <w:t>22</w:t>
      </w:r>
      <w:r w:rsidR="00C03C30" w:rsidRPr="00D22D90">
        <w:rPr>
          <w:color w:val="000000"/>
          <w:sz w:val="28"/>
          <w:szCs w:val="28"/>
        </w:rPr>
        <w:t xml:space="preserve">.4. В случае заключения Концессионного соглашения в соответствии с </w:t>
      </w:r>
      <w:hyperlink w:anchor="sub_296" w:history="1">
        <w:r w:rsidR="00C03C30" w:rsidRPr="00D22D90">
          <w:rPr>
            <w:color w:val="000000"/>
            <w:sz w:val="28"/>
            <w:szCs w:val="28"/>
          </w:rPr>
          <w:t>частью 6 статьи 29</w:t>
        </w:r>
      </w:hyperlink>
      <w:bookmarkStart w:id="58" w:name="_Hlk29156507"/>
      <w:r w:rsidR="00747406" w:rsidRPr="00D22D90">
        <w:rPr>
          <w:sz w:val="28"/>
          <w:szCs w:val="28"/>
        </w:rPr>
        <w:t xml:space="preserve"> </w:t>
      </w:r>
      <w:r w:rsidR="00C03C30" w:rsidRPr="00D22D90">
        <w:rPr>
          <w:color w:val="000000"/>
          <w:sz w:val="28"/>
          <w:szCs w:val="28"/>
        </w:rPr>
        <w:t>Федерального зако</w:t>
      </w:r>
      <w:r w:rsidR="00747406" w:rsidRPr="00D22D90">
        <w:rPr>
          <w:color w:val="000000"/>
          <w:sz w:val="28"/>
          <w:szCs w:val="28"/>
        </w:rPr>
        <w:t>на от 21 июля 2005 г. № 115-ФЗ «</w:t>
      </w:r>
      <w:r w:rsidR="00C03C30" w:rsidRPr="00D22D90">
        <w:rPr>
          <w:color w:val="000000"/>
          <w:sz w:val="28"/>
          <w:szCs w:val="28"/>
        </w:rPr>
        <w:t>О концессионных соглашениях</w:t>
      </w:r>
      <w:bookmarkEnd w:id="58"/>
      <w:r w:rsidR="00747406" w:rsidRPr="00D22D90">
        <w:rPr>
          <w:color w:val="000000"/>
          <w:sz w:val="28"/>
          <w:szCs w:val="28"/>
        </w:rPr>
        <w:t>»</w:t>
      </w:r>
      <w:r w:rsidR="00C03C30" w:rsidRPr="00D22D90">
        <w:rPr>
          <w:color w:val="000000"/>
          <w:sz w:val="28"/>
          <w:szCs w:val="28"/>
        </w:rPr>
        <w:t xml:space="preserve">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w:t>
      </w:r>
      <w:r w:rsidR="00747406" w:rsidRPr="00D22D90">
        <w:rPr>
          <w:color w:val="000000"/>
          <w:sz w:val="28"/>
          <w:szCs w:val="28"/>
        </w:rPr>
        <w:t xml:space="preserve"> </w:t>
      </w:r>
      <w:r w:rsidR="00C03C30" w:rsidRPr="00D22D90">
        <w:rPr>
          <w:color w:val="000000"/>
          <w:sz w:val="28"/>
          <w:szCs w:val="28"/>
        </w:rPr>
        <w:t>заключении Концессионного соглашения, конкурсной документацией, а также иные предусмотренные Федеральным закон</w:t>
      </w:r>
      <w:r w:rsidR="00747406" w:rsidRPr="00D22D90">
        <w:rPr>
          <w:color w:val="000000"/>
          <w:sz w:val="28"/>
          <w:szCs w:val="28"/>
        </w:rPr>
        <w:t>ом от 21 июля 2005 г. № 115-ФЗ «</w:t>
      </w:r>
      <w:r w:rsidR="00C03C30" w:rsidRPr="00D22D90">
        <w:rPr>
          <w:color w:val="000000"/>
          <w:sz w:val="28"/>
          <w:szCs w:val="28"/>
        </w:rPr>
        <w:t>О концессионных соглашениях</w:t>
      </w:r>
      <w:r w:rsidR="00747406" w:rsidRPr="00D22D90">
        <w:rPr>
          <w:color w:val="000000"/>
          <w:sz w:val="28"/>
          <w:szCs w:val="28"/>
        </w:rPr>
        <w:t>»</w:t>
      </w:r>
      <w:r w:rsidR="00C03C30" w:rsidRPr="00D22D90">
        <w:rPr>
          <w:color w:val="000000"/>
          <w:sz w:val="28"/>
          <w:szCs w:val="28"/>
        </w:rPr>
        <w:t xml:space="preserve">, другими федеральными законами условия. В </w:t>
      </w:r>
      <w:r w:rsidR="00C03C30" w:rsidRPr="00D22D90">
        <w:rPr>
          <w:color w:val="000000"/>
          <w:sz w:val="28"/>
          <w:szCs w:val="28"/>
        </w:rPr>
        <w:lastRenderedPageBreak/>
        <w:t>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w:t>
      </w:r>
      <w:r w:rsidR="00747406" w:rsidRPr="00D22D90">
        <w:rPr>
          <w:color w:val="000000"/>
          <w:sz w:val="28"/>
          <w:szCs w:val="28"/>
        </w:rPr>
        <w:t>е</w:t>
      </w:r>
      <w:r w:rsidR="00C03C30" w:rsidRPr="00D22D90">
        <w:rPr>
          <w:color w:val="000000"/>
          <w:sz w:val="28"/>
          <w:szCs w:val="28"/>
        </w:rPr>
        <w:t xml:space="preserve"> концессионного соглашения с таким заявителем или таким участником конкурса.</w:t>
      </w:r>
    </w:p>
    <w:p w:rsidR="00C03C30" w:rsidRPr="00D22D90" w:rsidRDefault="00C03C30" w:rsidP="00153AB9">
      <w:pPr>
        <w:widowControl w:val="0"/>
        <w:tabs>
          <w:tab w:val="left" w:pos="1752"/>
        </w:tabs>
        <w:spacing w:line="276" w:lineRule="auto"/>
        <w:ind w:firstLine="709"/>
        <w:jc w:val="both"/>
        <w:rPr>
          <w:color w:val="000000"/>
          <w:sz w:val="28"/>
          <w:szCs w:val="28"/>
        </w:rPr>
      </w:pPr>
      <w:r w:rsidRPr="00D22D90">
        <w:rPr>
          <w:color w:val="000000"/>
          <w:sz w:val="28"/>
          <w:szCs w:val="28"/>
        </w:rPr>
        <w:t>2</w:t>
      </w:r>
      <w:r w:rsidR="00C55510">
        <w:rPr>
          <w:color w:val="000000"/>
          <w:sz w:val="28"/>
          <w:szCs w:val="28"/>
        </w:rPr>
        <w:t>2</w:t>
      </w:r>
      <w:r w:rsidRPr="00D22D90">
        <w:rPr>
          <w:color w:val="000000"/>
          <w:sz w:val="28"/>
          <w:szCs w:val="28"/>
        </w:rPr>
        <w:t xml:space="preserve">.5. В случае если после направления Концедентом победителю конкурса, иному участнику конкурса в соответствии с </w:t>
      </w:r>
      <w:hyperlink w:anchor="sub_362" w:history="1">
        <w:r w:rsidRPr="00D22D90">
          <w:rPr>
            <w:color w:val="0000FF"/>
            <w:sz w:val="28"/>
            <w:szCs w:val="28"/>
            <w:u w:val="single"/>
          </w:rPr>
          <w:t>частью 2</w:t>
        </w:r>
      </w:hyperlink>
      <w:r w:rsidRPr="00D22D90">
        <w:rPr>
          <w:color w:val="000000"/>
          <w:sz w:val="28"/>
          <w:szCs w:val="28"/>
        </w:rPr>
        <w:t xml:space="preserve"> статьи 36 либо заявителю, участнику конкурса при заключении концессионного соглашения в соответствии с </w:t>
      </w:r>
      <w:hyperlink w:anchor="sub_296" w:history="1">
        <w:r w:rsidRPr="00D22D90">
          <w:rPr>
            <w:color w:val="0000FF"/>
            <w:sz w:val="28"/>
            <w:szCs w:val="28"/>
            <w:u w:val="single"/>
          </w:rPr>
          <w:t>частью 6 статьи 29</w:t>
        </w:r>
      </w:hyperlink>
      <w:r w:rsidRPr="00D22D90">
        <w:rPr>
          <w:color w:val="000000"/>
          <w:sz w:val="28"/>
          <w:szCs w:val="28"/>
        </w:rPr>
        <w:t xml:space="preserve"> или </w:t>
      </w:r>
      <w:hyperlink w:anchor="sub_327" w:history="1">
        <w:r w:rsidRPr="00D22D90">
          <w:rPr>
            <w:color w:val="0000FF"/>
            <w:sz w:val="28"/>
            <w:szCs w:val="28"/>
            <w:u w:val="single"/>
          </w:rPr>
          <w:t>частью 7 статьи 32</w:t>
        </w:r>
      </w:hyperlink>
      <w:r w:rsidRPr="00D22D90">
        <w:rPr>
          <w:color w:val="000000"/>
          <w:sz w:val="28"/>
          <w:szCs w:val="28"/>
        </w:rPr>
        <w:t xml:space="preserve"> Федерального зако</w:t>
      </w:r>
      <w:r w:rsidR="00747406" w:rsidRPr="00D22D90">
        <w:rPr>
          <w:color w:val="000000"/>
          <w:sz w:val="28"/>
          <w:szCs w:val="28"/>
        </w:rPr>
        <w:t>на от 21 июля 2005 г. № 115-ФЗ «</w:t>
      </w:r>
      <w:r w:rsidRPr="00D22D90">
        <w:rPr>
          <w:color w:val="000000"/>
          <w:sz w:val="28"/>
          <w:szCs w:val="28"/>
        </w:rPr>
        <w:t>О концессионных с</w:t>
      </w:r>
      <w:r w:rsidR="00747406" w:rsidRPr="00D22D90">
        <w:rPr>
          <w:color w:val="000000"/>
          <w:sz w:val="28"/>
          <w:szCs w:val="28"/>
        </w:rPr>
        <w:t>оглашениях»</w:t>
      </w:r>
      <w:r w:rsidRPr="00D22D90">
        <w:rPr>
          <w:color w:val="000000"/>
          <w:sz w:val="28"/>
          <w:szCs w:val="28"/>
        </w:rPr>
        <w:t xml:space="preserve"> соответственно документов, предусмотренных </w:t>
      </w:r>
      <w:hyperlink w:anchor="sub_361" w:history="1">
        <w:r w:rsidRPr="00D22D90">
          <w:rPr>
            <w:color w:val="0000FF"/>
            <w:sz w:val="28"/>
            <w:szCs w:val="28"/>
            <w:u w:val="single"/>
          </w:rPr>
          <w:t>частями 1-3</w:t>
        </w:r>
      </w:hyperlink>
      <w:r w:rsidRPr="00D22D90">
        <w:rPr>
          <w:color w:val="000000"/>
          <w:sz w:val="28"/>
          <w:szCs w:val="28"/>
        </w:rPr>
        <w:t xml:space="preserve"> статьи 36 Федерального закона от 21 июля 2005 г. № 115-ФЗ </w:t>
      </w:r>
      <w:r w:rsidR="00747406" w:rsidRPr="00D22D90">
        <w:rPr>
          <w:color w:val="000000"/>
          <w:sz w:val="28"/>
          <w:szCs w:val="28"/>
        </w:rPr>
        <w:t>«О концессионных соглашениях»</w:t>
      </w:r>
      <w:r w:rsidRPr="00D22D90">
        <w:rPr>
          <w:color w:val="000000"/>
          <w:sz w:val="28"/>
          <w:szCs w:val="28"/>
        </w:rPr>
        <w:t>,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w:t>
      </w:r>
      <w:r w:rsidR="00747406" w:rsidRPr="00D22D90">
        <w:rPr>
          <w:color w:val="000000"/>
          <w:sz w:val="28"/>
          <w:szCs w:val="28"/>
        </w:rPr>
        <w:t>т решение об отказе в заключение</w:t>
      </w:r>
      <w:r w:rsidRPr="00D22D90">
        <w:rPr>
          <w:color w:val="000000"/>
          <w:sz w:val="28"/>
          <w:szCs w:val="28"/>
        </w:rP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C03C30" w:rsidRPr="00D22D90" w:rsidRDefault="00C03C30" w:rsidP="00153AB9">
      <w:pPr>
        <w:widowControl w:val="0"/>
        <w:tabs>
          <w:tab w:val="left" w:pos="1752"/>
        </w:tabs>
        <w:spacing w:line="276" w:lineRule="auto"/>
        <w:ind w:firstLine="709"/>
        <w:jc w:val="both"/>
        <w:rPr>
          <w:color w:val="000000"/>
          <w:sz w:val="28"/>
          <w:szCs w:val="28"/>
        </w:rPr>
      </w:pPr>
      <w:bookmarkStart w:id="59" w:name="sub_3631"/>
      <w:bookmarkEnd w:id="57"/>
      <w:r w:rsidRPr="00D22D90">
        <w:rPr>
          <w:color w:val="000000"/>
          <w:sz w:val="28"/>
          <w:szCs w:val="28"/>
        </w:rPr>
        <w:t>2</w:t>
      </w:r>
      <w:r w:rsidR="00C55510">
        <w:rPr>
          <w:color w:val="000000"/>
          <w:sz w:val="28"/>
          <w:szCs w:val="28"/>
        </w:rPr>
        <w:t>2</w:t>
      </w:r>
      <w:r w:rsidRPr="00D22D90">
        <w:rPr>
          <w:color w:val="000000"/>
          <w:sz w:val="28"/>
          <w:szCs w:val="28"/>
        </w:rPr>
        <w:t>.6. В случае принятия в отношении победителя конкурса решения об отказе в заключении с ним концессионного соглашения</w:t>
      </w:r>
      <w:r w:rsidR="00747406" w:rsidRPr="00D22D90">
        <w:rPr>
          <w:color w:val="000000"/>
          <w:sz w:val="28"/>
          <w:szCs w:val="28"/>
        </w:rPr>
        <w:t xml:space="preserve"> </w:t>
      </w:r>
      <w:r w:rsidRPr="00D22D90">
        <w:rPr>
          <w:color w:val="000000"/>
          <w:sz w:val="28"/>
          <w:szCs w:val="28"/>
        </w:rPr>
        <w:t>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F379D6" w:rsidRDefault="00C03C30" w:rsidP="00153AB9">
      <w:pPr>
        <w:widowControl w:val="0"/>
        <w:tabs>
          <w:tab w:val="left" w:pos="1752"/>
        </w:tabs>
        <w:spacing w:line="276" w:lineRule="auto"/>
        <w:ind w:firstLine="709"/>
        <w:jc w:val="both"/>
        <w:rPr>
          <w:color w:val="000000"/>
          <w:sz w:val="28"/>
          <w:szCs w:val="28"/>
        </w:rPr>
      </w:pPr>
      <w:bookmarkStart w:id="60" w:name="sub_3632"/>
      <w:bookmarkEnd w:id="59"/>
      <w:r w:rsidRPr="00D22D90">
        <w:rPr>
          <w:color w:val="000000"/>
          <w:sz w:val="28"/>
          <w:szCs w:val="28"/>
        </w:rPr>
        <w:t>2</w:t>
      </w:r>
      <w:r w:rsidR="00C55510">
        <w:rPr>
          <w:color w:val="000000"/>
          <w:sz w:val="28"/>
          <w:szCs w:val="28"/>
        </w:rPr>
        <w:t>2</w:t>
      </w:r>
      <w:r w:rsidRPr="00D22D90">
        <w:rPr>
          <w:color w:val="000000"/>
          <w:sz w:val="28"/>
          <w:szCs w:val="28"/>
        </w:rPr>
        <w:t xml:space="preserve">.7. </w:t>
      </w:r>
      <w:bookmarkEnd w:id="60"/>
      <w:r w:rsidRPr="00D22D90">
        <w:rPr>
          <w:color w:val="000000"/>
          <w:sz w:val="28"/>
          <w:szCs w:val="28"/>
        </w:rPr>
        <w:t xml:space="preserve">Концессионное соглашение заключается в письменной форме с победителем конкурса или иными указанными в </w:t>
      </w:r>
      <w:hyperlink w:anchor="sub_362" w:history="1">
        <w:r w:rsidRPr="00D22D90">
          <w:rPr>
            <w:color w:val="0000FF"/>
            <w:sz w:val="28"/>
            <w:szCs w:val="28"/>
            <w:u w:val="single"/>
          </w:rPr>
          <w:t>частях 2</w:t>
        </w:r>
      </w:hyperlink>
      <w:r w:rsidRPr="00D22D90">
        <w:rPr>
          <w:color w:val="000000"/>
          <w:sz w:val="28"/>
          <w:szCs w:val="28"/>
        </w:rPr>
        <w:t xml:space="preserve">, </w:t>
      </w:r>
      <w:hyperlink w:anchor="sub_363" w:history="1">
        <w:r w:rsidRPr="00D22D90">
          <w:rPr>
            <w:color w:val="0000FF"/>
            <w:sz w:val="28"/>
            <w:szCs w:val="28"/>
            <w:u w:val="single"/>
          </w:rPr>
          <w:t>3</w:t>
        </w:r>
      </w:hyperlink>
      <w:r w:rsidRPr="00D22D90">
        <w:rPr>
          <w:color w:val="000000"/>
          <w:sz w:val="28"/>
          <w:szCs w:val="28"/>
        </w:rPr>
        <w:t xml:space="preserve"> и </w:t>
      </w:r>
      <w:hyperlink w:anchor="sub_3632" w:history="1">
        <w:r w:rsidRPr="00D22D90">
          <w:rPr>
            <w:color w:val="0000FF"/>
            <w:sz w:val="28"/>
            <w:szCs w:val="28"/>
            <w:u w:val="single"/>
          </w:rPr>
          <w:t>3.2</w:t>
        </w:r>
      </w:hyperlink>
      <w:r w:rsidRPr="00D22D90">
        <w:rPr>
          <w:color w:val="000000"/>
          <w:sz w:val="28"/>
          <w:szCs w:val="28"/>
        </w:rPr>
        <w:t xml:space="preserve"> статьи 36 Федерального зако</w:t>
      </w:r>
      <w:r w:rsidR="00747406" w:rsidRPr="00D22D90">
        <w:rPr>
          <w:color w:val="000000"/>
          <w:sz w:val="28"/>
          <w:szCs w:val="28"/>
        </w:rPr>
        <w:t>на от 21 июля 2005 г. № 115-ФЗ «О концессионных соглашениях»</w:t>
      </w:r>
      <w:r w:rsidRPr="00D22D90">
        <w:rPr>
          <w:color w:val="000000"/>
          <w:sz w:val="28"/>
          <w:szCs w:val="28"/>
        </w:rPr>
        <w:t xml:space="preserve">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w:t>
      </w:r>
      <w:r w:rsidRPr="00D22D90">
        <w:rPr>
          <w:color w:val="000000"/>
          <w:sz w:val="28"/>
          <w:szCs w:val="28"/>
        </w:rPr>
        <w:lastRenderedPageBreak/>
        <w:t>соглашению. Концессионное соглашение вступает в силу с момента его подписания.</w:t>
      </w:r>
      <w:bookmarkStart w:id="61" w:name="_Toc43974184"/>
    </w:p>
    <w:p w:rsidR="00C03C30" w:rsidRPr="00F379D6" w:rsidRDefault="00C03C30" w:rsidP="00153AB9">
      <w:pPr>
        <w:pStyle w:val="1"/>
        <w:spacing w:line="276" w:lineRule="auto"/>
        <w:jc w:val="center"/>
        <w:rPr>
          <w:rFonts w:ascii="Times New Roman" w:hAnsi="Times New Roman" w:cs="Times New Roman"/>
          <w:color w:val="auto"/>
          <w:kern w:val="28"/>
        </w:rPr>
      </w:pPr>
      <w:bookmarkStart w:id="62" w:name="_Toc231391442"/>
      <w:r w:rsidRPr="00F379D6">
        <w:rPr>
          <w:rFonts w:ascii="Times New Roman" w:eastAsia="Times New Roman CYR" w:hAnsi="Times New Roman" w:cs="Times New Roman"/>
          <w:color w:val="auto"/>
        </w:rPr>
        <w:t>Раздел XХ</w:t>
      </w:r>
      <w:r w:rsidR="00C55510" w:rsidRPr="00F379D6">
        <w:rPr>
          <w:rFonts w:ascii="Times New Roman" w:eastAsia="Times New Roman CYR" w:hAnsi="Times New Roman" w:cs="Times New Roman"/>
          <w:color w:val="auto"/>
          <w:lang w:val="en-US"/>
        </w:rPr>
        <w:t>III</w:t>
      </w:r>
      <w:r w:rsidRPr="00F379D6">
        <w:rPr>
          <w:rFonts w:ascii="Times New Roman" w:hAnsi="Times New Roman" w:cs="Times New Roman"/>
          <w:color w:val="auto"/>
          <w:kern w:val="28"/>
        </w:rPr>
        <w:t>.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способами обеспечения исполнения Концессионером обязательств по концессионному соглашению, а также требования к таким документам</w:t>
      </w:r>
      <w:bookmarkEnd w:id="61"/>
      <w:bookmarkEnd w:id="62"/>
    </w:p>
    <w:p w:rsidR="00C03C30" w:rsidRPr="00D22D90" w:rsidRDefault="00C03C30" w:rsidP="00153AB9">
      <w:pPr>
        <w:widowControl w:val="0"/>
        <w:suppressAutoHyphens/>
        <w:autoSpaceDE w:val="0"/>
        <w:autoSpaceDN w:val="0"/>
        <w:spacing w:line="276" w:lineRule="auto"/>
        <w:ind w:firstLine="635"/>
        <w:jc w:val="both"/>
        <w:textAlignment w:val="baseline"/>
        <w:rPr>
          <w:color w:val="000000"/>
          <w:sz w:val="28"/>
          <w:szCs w:val="28"/>
        </w:rPr>
      </w:pPr>
    </w:p>
    <w:p w:rsidR="00C03C30" w:rsidRPr="00D22D90" w:rsidRDefault="00C03C30" w:rsidP="00153AB9">
      <w:pPr>
        <w:widowControl w:val="0"/>
        <w:tabs>
          <w:tab w:val="left" w:pos="284"/>
          <w:tab w:val="left" w:pos="716"/>
        </w:tabs>
        <w:suppressAutoHyphens/>
        <w:autoSpaceDE w:val="0"/>
        <w:autoSpaceDN w:val="0"/>
        <w:spacing w:line="276" w:lineRule="auto"/>
        <w:ind w:firstLine="709"/>
        <w:jc w:val="both"/>
        <w:textAlignment w:val="baseline"/>
        <w:rPr>
          <w:color w:val="000000"/>
          <w:sz w:val="28"/>
          <w:szCs w:val="28"/>
        </w:rPr>
      </w:pPr>
      <w:r w:rsidRPr="00D22D90">
        <w:rPr>
          <w:color w:val="000000"/>
          <w:sz w:val="28"/>
          <w:szCs w:val="28"/>
        </w:rPr>
        <w:t>Победитель конкурса в течение пяти рабочих дней со дня направления проекта Концессионного соглашения подписывает Концессионное соглашение и предоставляет документы, подтверждающие обеспечение исполнения обязательств по концессионному соглашению</w:t>
      </w:r>
      <w:r w:rsidR="00C55510">
        <w:rPr>
          <w:color w:val="000000"/>
          <w:sz w:val="28"/>
          <w:szCs w:val="28"/>
        </w:rPr>
        <w:t xml:space="preserve"> в соответствии с </w:t>
      </w:r>
      <w:r w:rsidR="00247E24" w:rsidRPr="00D22D90">
        <w:rPr>
          <w:rFonts w:eastAsia="Times New Roman CYR"/>
          <w:bCs/>
          <w:sz w:val="28"/>
          <w:szCs w:val="28"/>
        </w:rPr>
        <w:t>Решение о заключении концессионного соглашения</w:t>
      </w:r>
      <w:r w:rsidR="00247E24">
        <w:rPr>
          <w:rFonts w:eastAsia="Times New Roman CYR"/>
          <w:bCs/>
          <w:sz w:val="28"/>
          <w:szCs w:val="28"/>
        </w:rPr>
        <w:t>.</w:t>
      </w:r>
    </w:p>
    <w:p w:rsidR="00D81509" w:rsidRPr="00D22D90" w:rsidRDefault="00D81509" w:rsidP="00153AB9">
      <w:pPr>
        <w:suppressAutoHyphens/>
        <w:autoSpaceDN w:val="0"/>
        <w:spacing w:line="276" w:lineRule="auto"/>
        <w:jc w:val="both"/>
        <w:rPr>
          <w:sz w:val="28"/>
          <w:szCs w:val="28"/>
        </w:rPr>
      </w:pPr>
    </w:p>
    <w:p w:rsidR="000A5F5C" w:rsidRDefault="000A5F5C"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63" w:name="_Toc519174906"/>
      <w:bookmarkStart w:id="64" w:name="_Toc231391443"/>
      <w:r w:rsidRPr="00D22D90">
        <w:rPr>
          <w:rFonts w:ascii="Times New Roman" w:eastAsia="Times New Roman CYR" w:hAnsi="Times New Roman" w:cs="Times New Roman"/>
          <w:color w:val="000000" w:themeColor="text1"/>
        </w:rPr>
        <w:t>Раздел</w:t>
      </w:r>
      <w:r w:rsidR="00FA34F5" w:rsidRPr="00D22D90">
        <w:rPr>
          <w:rFonts w:ascii="Times New Roman" w:eastAsia="Times New Roman CYR" w:hAnsi="Times New Roman" w:cs="Times New Roman"/>
          <w:color w:val="000000" w:themeColor="text1"/>
        </w:rPr>
        <w:t xml:space="preserve"> X</w:t>
      </w:r>
      <w:r w:rsidR="00924D06" w:rsidRPr="00D22D90">
        <w:rPr>
          <w:rFonts w:ascii="Times New Roman" w:eastAsia="Times New Roman CYR" w:hAnsi="Times New Roman" w:cs="Times New Roman"/>
          <w:color w:val="000000" w:themeColor="text1"/>
        </w:rPr>
        <w:t>Х</w:t>
      </w:r>
      <w:r w:rsidR="00FA34F5" w:rsidRPr="00D22D90">
        <w:rPr>
          <w:rFonts w:ascii="Times New Roman" w:eastAsia="Times New Roman CYR" w:hAnsi="Times New Roman" w:cs="Times New Roman"/>
          <w:color w:val="000000" w:themeColor="text1"/>
        </w:rPr>
        <w:t>IV</w:t>
      </w:r>
      <w:r w:rsidR="00D02178" w:rsidRPr="00D22D90">
        <w:rPr>
          <w:rFonts w:ascii="Times New Roman" w:eastAsia="Times New Roman CYR" w:hAnsi="Times New Roman" w:cs="Times New Roman"/>
          <w:color w:val="000000" w:themeColor="text1"/>
        </w:rPr>
        <w:t xml:space="preserve">. </w:t>
      </w:r>
      <w:r w:rsidR="00924D06" w:rsidRPr="00D22D90">
        <w:rPr>
          <w:rFonts w:ascii="Times New Roman" w:eastAsia="Times New Roman CYR" w:hAnsi="Times New Roman" w:cs="Times New Roman"/>
          <w:color w:val="000000" w:themeColor="text1"/>
        </w:rPr>
        <w:t>Срок передачи Концедентом Концессионеру Объекта Соглашения и (или) иного передаваемого Концедентом Концессионеру по Соглашению имущества</w:t>
      </w:r>
      <w:bookmarkEnd w:id="63"/>
      <w:bookmarkEnd w:id="64"/>
    </w:p>
    <w:p w:rsidR="00247E24" w:rsidRPr="00247E24" w:rsidRDefault="00247E24" w:rsidP="00153AB9">
      <w:pPr>
        <w:spacing w:line="276" w:lineRule="auto"/>
        <w:rPr>
          <w:rFonts w:eastAsia="Times New Roman CYR"/>
        </w:rPr>
      </w:pPr>
    </w:p>
    <w:p w:rsidR="00E62213" w:rsidRPr="00D22D90" w:rsidRDefault="00E62213" w:rsidP="00153AB9">
      <w:pPr>
        <w:suppressAutoHyphens/>
        <w:autoSpaceDN w:val="0"/>
        <w:spacing w:line="276" w:lineRule="auto"/>
        <w:ind w:firstLine="709"/>
        <w:jc w:val="both"/>
        <w:rPr>
          <w:vanish/>
          <w:sz w:val="28"/>
          <w:szCs w:val="28"/>
        </w:rPr>
      </w:pPr>
      <w:r w:rsidRPr="00D22D90">
        <w:rPr>
          <w:sz w:val="28"/>
          <w:szCs w:val="28"/>
        </w:rPr>
        <w:t>Концедент обязан передать Концессионеру Объект Соглашения во  владение и пользование в срок</w:t>
      </w:r>
      <w:r w:rsidR="00C03C30" w:rsidRPr="00D22D90">
        <w:rPr>
          <w:sz w:val="28"/>
          <w:szCs w:val="28"/>
        </w:rPr>
        <w:t>,</w:t>
      </w:r>
      <w:r w:rsidRPr="00D22D90">
        <w:rPr>
          <w:sz w:val="28"/>
          <w:szCs w:val="28"/>
        </w:rPr>
        <w:t xml:space="preserve"> не </w:t>
      </w:r>
      <w:r w:rsidR="00C03C30" w:rsidRPr="00D22D90">
        <w:rPr>
          <w:sz w:val="28"/>
          <w:szCs w:val="28"/>
        </w:rPr>
        <w:t>превышающий 10</w:t>
      </w:r>
      <w:r w:rsidRPr="00D22D90">
        <w:rPr>
          <w:sz w:val="28"/>
          <w:szCs w:val="28"/>
        </w:rPr>
        <w:t xml:space="preserve"> (</w:t>
      </w:r>
      <w:r w:rsidR="00C03C30" w:rsidRPr="00D22D90">
        <w:rPr>
          <w:sz w:val="28"/>
          <w:szCs w:val="28"/>
        </w:rPr>
        <w:t>десяти</w:t>
      </w:r>
      <w:r w:rsidRPr="00D22D90">
        <w:rPr>
          <w:sz w:val="28"/>
          <w:szCs w:val="28"/>
        </w:rPr>
        <w:t xml:space="preserve">) рабочих дней с даты </w:t>
      </w:r>
      <w:r w:rsidR="00C03C30" w:rsidRPr="00D22D90">
        <w:rPr>
          <w:sz w:val="28"/>
          <w:szCs w:val="28"/>
        </w:rPr>
        <w:t>подписания концессионного соглашения</w:t>
      </w:r>
      <w:r w:rsidRPr="00D22D90">
        <w:rPr>
          <w:sz w:val="28"/>
          <w:szCs w:val="28"/>
        </w:rPr>
        <w:t>.</w:t>
      </w:r>
      <w:r w:rsidR="00C03C30" w:rsidRPr="00D22D90">
        <w:rPr>
          <w:sz w:val="28"/>
          <w:szCs w:val="28"/>
        </w:rPr>
        <w:t xml:space="preserve"> </w:t>
      </w:r>
    </w:p>
    <w:p w:rsidR="00AB11C2" w:rsidRPr="00D22D90" w:rsidRDefault="00AB11C2" w:rsidP="00153AB9">
      <w:pPr>
        <w:pStyle w:val="a9"/>
        <w:numPr>
          <w:ilvl w:val="1"/>
          <w:numId w:val="16"/>
        </w:numPr>
        <w:suppressAutoHyphens/>
        <w:autoSpaceDN w:val="0"/>
        <w:spacing w:line="276" w:lineRule="auto"/>
        <w:ind w:left="0" w:firstLine="709"/>
        <w:jc w:val="both"/>
        <w:rPr>
          <w:sz w:val="28"/>
          <w:szCs w:val="28"/>
        </w:rPr>
      </w:pPr>
      <w:r w:rsidRPr="00D22D90">
        <w:rPr>
          <w:sz w:val="28"/>
          <w:szCs w:val="28"/>
        </w:rPr>
        <w:t xml:space="preserve">Концедент обязан в </w:t>
      </w:r>
      <w:r w:rsidR="00C03C30" w:rsidRPr="00D22D90">
        <w:rPr>
          <w:sz w:val="28"/>
          <w:szCs w:val="28"/>
        </w:rPr>
        <w:t>срок не позднее 10</w:t>
      </w:r>
      <w:r w:rsidRPr="00D22D90">
        <w:rPr>
          <w:sz w:val="28"/>
          <w:szCs w:val="28"/>
        </w:rPr>
        <w:t xml:space="preserve"> (</w:t>
      </w:r>
      <w:r w:rsidR="00C03C30" w:rsidRPr="00D22D90">
        <w:rPr>
          <w:sz w:val="28"/>
          <w:szCs w:val="28"/>
        </w:rPr>
        <w:t>десяти</w:t>
      </w:r>
      <w:r w:rsidRPr="00D22D90">
        <w:rPr>
          <w:sz w:val="28"/>
          <w:szCs w:val="28"/>
        </w:rPr>
        <w:t xml:space="preserve">) рабочих дней с </w:t>
      </w:r>
      <w:r w:rsidR="00C03C30" w:rsidRPr="00D22D90">
        <w:rPr>
          <w:sz w:val="28"/>
          <w:szCs w:val="28"/>
        </w:rPr>
        <w:t xml:space="preserve">даты подписания концессионного соглашения </w:t>
      </w:r>
      <w:r w:rsidRPr="00D22D90">
        <w:rPr>
          <w:sz w:val="28"/>
          <w:szCs w:val="28"/>
        </w:rPr>
        <w:t>обеспечить подписание договора аренды земельного участка.</w:t>
      </w:r>
    </w:p>
    <w:p w:rsidR="00D81509" w:rsidRPr="00D22D90" w:rsidRDefault="00D81509" w:rsidP="00153AB9">
      <w:pPr>
        <w:suppressAutoHyphens/>
        <w:autoSpaceDN w:val="0"/>
        <w:spacing w:line="276" w:lineRule="auto"/>
        <w:jc w:val="both"/>
        <w:rPr>
          <w:sz w:val="28"/>
          <w:szCs w:val="28"/>
        </w:rPr>
      </w:pPr>
    </w:p>
    <w:p w:rsidR="00AD6E6E" w:rsidRPr="00D22D90" w:rsidRDefault="00180CBA"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65" w:name="_Toc519174907"/>
      <w:bookmarkStart w:id="66" w:name="_Toc231391444"/>
      <w:r w:rsidRPr="00D22D90">
        <w:rPr>
          <w:rFonts w:ascii="Times New Roman" w:eastAsia="Times New Roman CYR" w:hAnsi="Times New Roman" w:cs="Times New Roman"/>
          <w:color w:val="000000" w:themeColor="text1"/>
        </w:rPr>
        <w:t>Раздел</w:t>
      </w:r>
      <w:r w:rsidR="00FA34F5" w:rsidRPr="00D22D90">
        <w:rPr>
          <w:rFonts w:ascii="Times New Roman" w:eastAsia="Times New Roman CYR" w:hAnsi="Times New Roman" w:cs="Times New Roman"/>
          <w:color w:val="000000" w:themeColor="text1"/>
        </w:rPr>
        <w:t xml:space="preserve"> XXV</w:t>
      </w:r>
      <w:r w:rsidR="00882E5B" w:rsidRPr="00D22D90">
        <w:rPr>
          <w:rFonts w:ascii="Times New Roman" w:eastAsia="Times New Roman CYR" w:hAnsi="Times New Roman" w:cs="Times New Roman"/>
          <w:color w:val="000000" w:themeColor="text1"/>
        </w:rPr>
        <w:t xml:space="preserve">. </w:t>
      </w:r>
      <w:r w:rsidR="00AD6E6E" w:rsidRPr="00D22D90">
        <w:rPr>
          <w:rFonts w:ascii="Times New Roman" w:eastAsia="Times New Roman CYR" w:hAnsi="Times New Roman" w:cs="Times New Roman"/>
          <w:color w:val="000000" w:themeColor="text1"/>
        </w:rPr>
        <w:t xml:space="preserve">Порядок предоставления Концедентом Концессионеру информации об Объекте Соглашения, а также доступа на </w:t>
      </w:r>
      <w:r w:rsidR="00B004F4" w:rsidRPr="00D22D90">
        <w:rPr>
          <w:rFonts w:ascii="Times New Roman" w:eastAsia="Times New Roman CYR" w:hAnsi="Times New Roman" w:cs="Times New Roman"/>
          <w:color w:val="000000" w:themeColor="text1"/>
        </w:rPr>
        <w:t>земельный участок</w:t>
      </w:r>
      <w:bookmarkEnd w:id="65"/>
      <w:bookmarkEnd w:id="66"/>
    </w:p>
    <w:p w:rsidR="00D81509" w:rsidRPr="00D22D90" w:rsidRDefault="00D81509" w:rsidP="00153AB9">
      <w:pPr>
        <w:spacing w:line="276" w:lineRule="auto"/>
        <w:rPr>
          <w:rFonts w:eastAsia="Times New Roman CYR"/>
          <w:sz w:val="28"/>
          <w:szCs w:val="28"/>
        </w:rPr>
      </w:pPr>
    </w:p>
    <w:p w:rsidR="00872D65" w:rsidRPr="00D22D90" w:rsidRDefault="00872D65" w:rsidP="00153AB9">
      <w:pPr>
        <w:pStyle w:val="a9"/>
        <w:numPr>
          <w:ilvl w:val="0"/>
          <w:numId w:val="16"/>
        </w:numPr>
        <w:suppressAutoHyphens/>
        <w:autoSpaceDN w:val="0"/>
        <w:spacing w:line="276" w:lineRule="auto"/>
        <w:ind w:left="0" w:firstLine="709"/>
        <w:contextualSpacing w:val="0"/>
        <w:jc w:val="both"/>
        <w:rPr>
          <w:vanish/>
          <w:sz w:val="28"/>
          <w:szCs w:val="28"/>
        </w:rPr>
      </w:pPr>
    </w:p>
    <w:p w:rsidR="00AD6E6E" w:rsidRPr="00D22D90" w:rsidRDefault="00B04ADB"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 xml:space="preserve">Информация об Объекте Соглашения и доступ к </w:t>
      </w:r>
      <w:r w:rsidR="00B004F4" w:rsidRPr="00D22D90">
        <w:rPr>
          <w:sz w:val="28"/>
          <w:szCs w:val="28"/>
        </w:rPr>
        <w:t xml:space="preserve">земельному участку, на котором будет расположен Объект соглашения, </w:t>
      </w:r>
      <w:r w:rsidRPr="00D22D90">
        <w:rPr>
          <w:sz w:val="28"/>
          <w:szCs w:val="28"/>
        </w:rPr>
        <w:t>предоставляется Заявителю с</w:t>
      </w:r>
      <w:r w:rsidR="009E22CC" w:rsidRPr="00D22D90">
        <w:rPr>
          <w:sz w:val="28"/>
          <w:szCs w:val="28"/>
        </w:rPr>
        <w:t xml:space="preserve">о дня размещения </w:t>
      </w:r>
      <w:r w:rsidRPr="00D22D90">
        <w:rPr>
          <w:sz w:val="28"/>
          <w:szCs w:val="28"/>
        </w:rPr>
        <w:t xml:space="preserve">сообщения </w:t>
      </w:r>
      <w:r w:rsidR="009E22CC" w:rsidRPr="00D22D90">
        <w:rPr>
          <w:sz w:val="28"/>
          <w:szCs w:val="28"/>
        </w:rPr>
        <w:t xml:space="preserve">о проведении Конкурса в Официальном издании и </w:t>
      </w:r>
      <w:r w:rsidR="00C03C30" w:rsidRPr="00D22D90">
        <w:rPr>
          <w:sz w:val="28"/>
          <w:szCs w:val="28"/>
        </w:rPr>
        <w:t xml:space="preserve">опубликования его </w:t>
      </w:r>
      <w:r w:rsidR="009E22CC" w:rsidRPr="00D22D90">
        <w:rPr>
          <w:sz w:val="28"/>
          <w:szCs w:val="28"/>
        </w:rPr>
        <w:t>на Официальных сайтах.</w:t>
      </w:r>
    </w:p>
    <w:p w:rsidR="009E22CC" w:rsidRPr="00D22D90" w:rsidRDefault="009E22CC"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 xml:space="preserve">В целях предоставления информации об Объекте Соглашения Заявитель направляет </w:t>
      </w:r>
      <w:r w:rsidR="009F42E8" w:rsidRPr="00D22D90">
        <w:rPr>
          <w:sz w:val="28"/>
          <w:szCs w:val="28"/>
        </w:rPr>
        <w:t>Конценденту</w:t>
      </w:r>
      <w:r w:rsidR="00787F4A" w:rsidRPr="00D22D90">
        <w:rPr>
          <w:sz w:val="28"/>
          <w:szCs w:val="28"/>
        </w:rPr>
        <w:t xml:space="preserve"> </w:t>
      </w:r>
      <w:r w:rsidRPr="00D22D90">
        <w:rPr>
          <w:sz w:val="28"/>
          <w:szCs w:val="28"/>
        </w:rPr>
        <w:t>запрос в произвольной форме, в котором указывает:</w:t>
      </w:r>
    </w:p>
    <w:p w:rsidR="009E22CC" w:rsidRPr="00D22D90" w:rsidRDefault="009E22CC" w:rsidP="00153AB9">
      <w:pPr>
        <w:pStyle w:val="a9"/>
        <w:numPr>
          <w:ilvl w:val="0"/>
          <w:numId w:val="12"/>
        </w:numPr>
        <w:suppressAutoHyphens/>
        <w:spacing w:line="276" w:lineRule="auto"/>
        <w:ind w:left="0" w:firstLine="709"/>
        <w:jc w:val="both"/>
        <w:rPr>
          <w:sz w:val="28"/>
          <w:szCs w:val="28"/>
        </w:rPr>
      </w:pPr>
      <w:r w:rsidRPr="00D22D90">
        <w:rPr>
          <w:sz w:val="28"/>
          <w:szCs w:val="28"/>
        </w:rPr>
        <w:lastRenderedPageBreak/>
        <w:t>наименование и местонахождение (почтовый адрес) Заявителя или фамилию, имя, отчество и место жительства (для индивидуальных предпринимателей), контактный телефон, адрес электронной почты, имя, фамилию и отчество контактного лица;</w:t>
      </w:r>
    </w:p>
    <w:p w:rsidR="009E22CC" w:rsidRPr="00D22D90" w:rsidRDefault="00872D65" w:rsidP="00153AB9">
      <w:pPr>
        <w:pStyle w:val="a9"/>
        <w:numPr>
          <w:ilvl w:val="0"/>
          <w:numId w:val="12"/>
        </w:numPr>
        <w:suppressAutoHyphens/>
        <w:spacing w:line="276" w:lineRule="auto"/>
        <w:ind w:left="0" w:firstLine="709"/>
        <w:jc w:val="both"/>
        <w:rPr>
          <w:sz w:val="28"/>
          <w:szCs w:val="28"/>
        </w:rPr>
      </w:pPr>
      <w:r w:rsidRPr="00D22D90">
        <w:rPr>
          <w:sz w:val="28"/>
          <w:szCs w:val="28"/>
        </w:rPr>
        <w:t>в</w:t>
      </w:r>
      <w:r w:rsidR="009E22CC" w:rsidRPr="00D22D90">
        <w:rPr>
          <w:sz w:val="28"/>
          <w:szCs w:val="28"/>
        </w:rPr>
        <w:t>ид и содержание запрашиваемой информации об Объекте Соглашения.</w:t>
      </w:r>
    </w:p>
    <w:p w:rsidR="00AC734F" w:rsidRPr="00D22D90" w:rsidRDefault="009F42E8"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Концедент</w:t>
      </w:r>
      <w:r w:rsidR="00787F4A" w:rsidRPr="00D22D90">
        <w:rPr>
          <w:sz w:val="28"/>
          <w:szCs w:val="28"/>
        </w:rPr>
        <w:t xml:space="preserve"> </w:t>
      </w:r>
      <w:r w:rsidR="00AC734F" w:rsidRPr="00D22D90">
        <w:rPr>
          <w:sz w:val="28"/>
          <w:szCs w:val="28"/>
        </w:rPr>
        <w:t xml:space="preserve">предоставляет всю имеющуюся в </w:t>
      </w:r>
      <w:r w:rsidRPr="00D22D90">
        <w:rPr>
          <w:sz w:val="28"/>
          <w:szCs w:val="28"/>
        </w:rPr>
        <w:t xml:space="preserve">его </w:t>
      </w:r>
      <w:r w:rsidR="00AC734F" w:rsidRPr="00D22D90">
        <w:rPr>
          <w:sz w:val="28"/>
          <w:szCs w:val="28"/>
        </w:rPr>
        <w:t>распоряжении информацию об Объекте Соглашения</w:t>
      </w:r>
      <w:r w:rsidR="00787F4A" w:rsidRPr="00D22D90">
        <w:rPr>
          <w:sz w:val="28"/>
          <w:szCs w:val="28"/>
        </w:rPr>
        <w:t xml:space="preserve"> в срок не более 2</w:t>
      </w:r>
      <w:r w:rsidR="00AC734F" w:rsidRPr="00D22D90">
        <w:rPr>
          <w:sz w:val="28"/>
          <w:szCs w:val="28"/>
        </w:rPr>
        <w:t xml:space="preserve"> (</w:t>
      </w:r>
      <w:r w:rsidR="00787F4A" w:rsidRPr="00D22D90">
        <w:rPr>
          <w:sz w:val="28"/>
          <w:szCs w:val="28"/>
        </w:rPr>
        <w:t>двух</w:t>
      </w:r>
      <w:r w:rsidR="00AC734F" w:rsidRPr="00D22D90">
        <w:rPr>
          <w:sz w:val="28"/>
          <w:szCs w:val="28"/>
        </w:rPr>
        <w:t>) рабочих дней с момента получения запроса Заявителя и не позднее 5 (пяти) рабочих дней до дня истечения срока представления Конкурсных предложений.</w:t>
      </w:r>
    </w:p>
    <w:p w:rsidR="00AC734F" w:rsidRPr="00D22D90" w:rsidRDefault="009F42E8"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Концедент</w:t>
      </w:r>
      <w:r w:rsidR="00787F4A" w:rsidRPr="00D22D90">
        <w:rPr>
          <w:sz w:val="28"/>
          <w:szCs w:val="28"/>
        </w:rPr>
        <w:t xml:space="preserve"> </w:t>
      </w:r>
      <w:r w:rsidR="00AC734F" w:rsidRPr="00D22D90">
        <w:rPr>
          <w:sz w:val="28"/>
          <w:szCs w:val="28"/>
        </w:rPr>
        <w:t>предоставляет информацию об Объекте Соглашения, если запро</w:t>
      </w:r>
      <w:r w:rsidR="00787F4A" w:rsidRPr="00D22D90">
        <w:rPr>
          <w:sz w:val="28"/>
          <w:szCs w:val="28"/>
        </w:rPr>
        <w:t>с поступил не позднее, чем за 7</w:t>
      </w:r>
      <w:r w:rsidR="00AC734F" w:rsidRPr="00D22D90">
        <w:rPr>
          <w:sz w:val="28"/>
          <w:szCs w:val="28"/>
        </w:rPr>
        <w:t xml:space="preserve"> (</w:t>
      </w:r>
      <w:r w:rsidR="00787F4A" w:rsidRPr="00D22D90">
        <w:rPr>
          <w:sz w:val="28"/>
          <w:szCs w:val="28"/>
        </w:rPr>
        <w:t>семь</w:t>
      </w:r>
      <w:r w:rsidR="00AC734F" w:rsidRPr="00D22D90">
        <w:rPr>
          <w:sz w:val="28"/>
          <w:szCs w:val="28"/>
        </w:rPr>
        <w:t>) рабочих дней до дня ист</w:t>
      </w:r>
      <w:r w:rsidR="00872D65" w:rsidRPr="00D22D90">
        <w:rPr>
          <w:sz w:val="28"/>
          <w:szCs w:val="28"/>
        </w:rPr>
        <w:t>е</w:t>
      </w:r>
      <w:r w:rsidR="00AC734F" w:rsidRPr="00D22D90">
        <w:rPr>
          <w:sz w:val="28"/>
          <w:szCs w:val="28"/>
        </w:rPr>
        <w:t>чения срока представления Конкурсных предложений.</w:t>
      </w:r>
    </w:p>
    <w:p w:rsidR="00AC734F" w:rsidRPr="00D22D90" w:rsidRDefault="009F42E8"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Концедент</w:t>
      </w:r>
      <w:r w:rsidR="00787F4A" w:rsidRPr="00D22D90">
        <w:rPr>
          <w:sz w:val="28"/>
          <w:szCs w:val="28"/>
        </w:rPr>
        <w:t xml:space="preserve"> </w:t>
      </w:r>
      <w:r w:rsidR="00AC734F" w:rsidRPr="00D22D90">
        <w:rPr>
          <w:sz w:val="28"/>
          <w:szCs w:val="28"/>
        </w:rPr>
        <w:t>вправе предоставить запрашиваемую Заявителем информацию в электронном виде.</w:t>
      </w:r>
    </w:p>
    <w:p w:rsidR="00806411" w:rsidRPr="00D22D90" w:rsidRDefault="00AC734F"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 xml:space="preserve">В целях предоставления доступа к </w:t>
      </w:r>
      <w:r w:rsidR="00B004F4" w:rsidRPr="00D22D90">
        <w:rPr>
          <w:sz w:val="28"/>
          <w:szCs w:val="28"/>
        </w:rPr>
        <w:t xml:space="preserve">земельному участку, на котором будет расположен Объект соглашения, </w:t>
      </w:r>
      <w:r w:rsidRPr="00D22D90">
        <w:rPr>
          <w:sz w:val="28"/>
          <w:szCs w:val="28"/>
        </w:rPr>
        <w:t xml:space="preserve">Заявитель направляет </w:t>
      </w:r>
      <w:r w:rsidR="009F42E8" w:rsidRPr="00D22D90">
        <w:rPr>
          <w:sz w:val="28"/>
          <w:szCs w:val="28"/>
        </w:rPr>
        <w:t xml:space="preserve">Концеденту </w:t>
      </w:r>
      <w:r w:rsidRPr="00D22D90">
        <w:rPr>
          <w:sz w:val="28"/>
          <w:szCs w:val="28"/>
        </w:rPr>
        <w:t>запрос в произвольной форме</w:t>
      </w:r>
      <w:r w:rsidR="00A74BF7" w:rsidRPr="00D22D90">
        <w:rPr>
          <w:sz w:val="28"/>
          <w:szCs w:val="28"/>
        </w:rPr>
        <w:t>.</w:t>
      </w:r>
    </w:p>
    <w:p w:rsidR="00F93DE7" w:rsidRPr="00D22D90" w:rsidRDefault="009F42E8" w:rsidP="00153AB9">
      <w:pPr>
        <w:pStyle w:val="a9"/>
        <w:numPr>
          <w:ilvl w:val="1"/>
          <w:numId w:val="16"/>
        </w:numPr>
        <w:suppressAutoHyphens/>
        <w:autoSpaceDN w:val="0"/>
        <w:spacing w:line="276" w:lineRule="auto"/>
        <w:ind w:left="0" w:firstLine="709"/>
        <w:contextualSpacing w:val="0"/>
        <w:jc w:val="both"/>
        <w:rPr>
          <w:sz w:val="28"/>
          <w:szCs w:val="28"/>
        </w:rPr>
      </w:pPr>
      <w:r w:rsidRPr="00D22D90">
        <w:rPr>
          <w:sz w:val="28"/>
          <w:szCs w:val="28"/>
        </w:rPr>
        <w:t>Концедент</w:t>
      </w:r>
      <w:r w:rsidR="00787F4A" w:rsidRPr="00D22D90">
        <w:rPr>
          <w:sz w:val="28"/>
          <w:szCs w:val="28"/>
        </w:rPr>
        <w:t xml:space="preserve"> </w:t>
      </w:r>
      <w:r w:rsidR="00AC734F" w:rsidRPr="00D22D90">
        <w:rPr>
          <w:sz w:val="28"/>
          <w:szCs w:val="28"/>
        </w:rPr>
        <w:t xml:space="preserve">организует доступ </w:t>
      </w:r>
      <w:r w:rsidR="00806411" w:rsidRPr="00D22D90">
        <w:rPr>
          <w:sz w:val="28"/>
          <w:szCs w:val="28"/>
        </w:rPr>
        <w:t xml:space="preserve">Заявителя </w:t>
      </w:r>
      <w:r w:rsidR="00AC734F" w:rsidRPr="00D22D90">
        <w:rPr>
          <w:sz w:val="28"/>
          <w:szCs w:val="28"/>
        </w:rPr>
        <w:t xml:space="preserve">к </w:t>
      </w:r>
      <w:r w:rsidR="00B004F4" w:rsidRPr="00D22D90">
        <w:rPr>
          <w:sz w:val="28"/>
          <w:szCs w:val="28"/>
        </w:rPr>
        <w:t>земельному участку,</w:t>
      </w:r>
      <w:r w:rsidR="00787F4A" w:rsidRPr="00D22D90">
        <w:rPr>
          <w:sz w:val="28"/>
          <w:szCs w:val="28"/>
        </w:rPr>
        <w:t xml:space="preserve"> </w:t>
      </w:r>
      <w:r w:rsidR="00B004F4" w:rsidRPr="00D22D90">
        <w:rPr>
          <w:sz w:val="28"/>
          <w:szCs w:val="28"/>
        </w:rPr>
        <w:t xml:space="preserve">на котором расположен Объект соглашения, </w:t>
      </w:r>
      <w:r w:rsidR="00806411" w:rsidRPr="00D22D90">
        <w:rPr>
          <w:sz w:val="28"/>
          <w:szCs w:val="28"/>
        </w:rPr>
        <w:t xml:space="preserve">в течение </w:t>
      </w:r>
      <w:r w:rsidR="00787F4A" w:rsidRPr="00D22D90">
        <w:rPr>
          <w:sz w:val="28"/>
          <w:szCs w:val="28"/>
        </w:rPr>
        <w:t>2</w:t>
      </w:r>
      <w:r w:rsidR="00806411" w:rsidRPr="00D22D90">
        <w:rPr>
          <w:sz w:val="28"/>
          <w:szCs w:val="28"/>
        </w:rPr>
        <w:t xml:space="preserve"> (д</w:t>
      </w:r>
      <w:r w:rsidR="00787F4A" w:rsidRPr="00D22D90">
        <w:rPr>
          <w:sz w:val="28"/>
          <w:szCs w:val="28"/>
        </w:rPr>
        <w:t>вух</w:t>
      </w:r>
      <w:r w:rsidR="00806411" w:rsidRPr="00D22D90">
        <w:rPr>
          <w:sz w:val="28"/>
          <w:szCs w:val="28"/>
        </w:rPr>
        <w:t>) рабочих дней со д</w:t>
      </w:r>
      <w:r w:rsidR="00B004F4" w:rsidRPr="00D22D90">
        <w:rPr>
          <w:sz w:val="28"/>
          <w:szCs w:val="28"/>
        </w:rPr>
        <w:t>ня поступления запроса</w:t>
      </w:r>
      <w:r w:rsidR="00A74BF7" w:rsidRPr="00D22D90">
        <w:rPr>
          <w:sz w:val="28"/>
          <w:szCs w:val="28"/>
        </w:rPr>
        <w:t>.</w:t>
      </w:r>
      <w:r w:rsidR="00787F4A" w:rsidRPr="00D22D90">
        <w:rPr>
          <w:sz w:val="28"/>
          <w:szCs w:val="28"/>
        </w:rPr>
        <w:t xml:space="preserve"> </w:t>
      </w:r>
      <w:r w:rsidR="00B004F4" w:rsidRPr="00D22D90">
        <w:rPr>
          <w:sz w:val="28"/>
          <w:szCs w:val="28"/>
        </w:rPr>
        <w:t>Доступ к земельному участку, на котором расположен Объект соглашения,</w:t>
      </w:r>
      <w:r w:rsidR="00787F4A" w:rsidRPr="00D22D90">
        <w:rPr>
          <w:sz w:val="28"/>
          <w:szCs w:val="28"/>
        </w:rPr>
        <w:t xml:space="preserve"> </w:t>
      </w:r>
      <w:r w:rsidR="00806411" w:rsidRPr="00D22D90">
        <w:rPr>
          <w:sz w:val="28"/>
          <w:szCs w:val="28"/>
        </w:rPr>
        <w:t>предоставляется,</w:t>
      </w:r>
      <w:r w:rsidR="00AC734F" w:rsidRPr="00D22D90">
        <w:rPr>
          <w:sz w:val="28"/>
          <w:szCs w:val="28"/>
        </w:rPr>
        <w:t xml:space="preserve"> если запрос Заявителя поступил не позд</w:t>
      </w:r>
      <w:r w:rsidR="00787F4A" w:rsidRPr="00D22D90">
        <w:rPr>
          <w:sz w:val="28"/>
          <w:szCs w:val="28"/>
        </w:rPr>
        <w:t>нее, чем за 7</w:t>
      </w:r>
      <w:r w:rsidR="00AC734F" w:rsidRPr="00D22D90">
        <w:rPr>
          <w:sz w:val="28"/>
          <w:szCs w:val="28"/>
        </w:rPr>
        <w:t xml:space="preserve"> (</w:t>
      </w:r>
      <w:r w:rsidR="00787F4A" w:rsidRPr="00D22D90">
        <w:rPr>
          <w:sz w:val="28"/>
          <w:szCs w:val="28"/>
        </w:rPr>
        <w:t>семь</w:t>
      </w:r>
      <w:r w:rsidR="00AC734F" w:rsidRPr="00D22D90">
        <w:rPr>
          <w:sz w:val="28"/>
          <w:szCs w:val="28"/>
        </w:rPr>
        <w:t>) рабочих дней до дня истечения срока представления Конкурсных предложений.</w:t>
      </w:r>
    </w:p>
    <w:p w:rsidR="00D81509" w:rsidRPr="00D22D90" w:rsidRDefault="00D81509" w:rsidP="00153AB9">
      <w:pPr>
        <w:suppressAutoHyphens/>
        <w:autoSpaceDN w:val="0"/>
        <w:spacing w:line="276" w:lineRule="auto"/>
        <w:jc w:val="both"/>
        <w:rPr>
          <w:sz w:val="28"/>
          <w:szCs w:val="28"/>
        </w:rPr>
      </w:pPr>
    </w:p>
    <w:p w:rsidR="00D81509" w:rsidRPr="00D22D90" w:rsidRDefault="00D81509" w:rsidP="00153AB9">
      <w:pPr>
        <w:pStyle w:val="1"/>
        <w:suppressAutoHyphens/>
        <w:spacing w:before="0" w:line="276" w:lineRule="auto"/>
        <w:ind w:firstLine="709"/>
        <w:jc w:val="center"/>
        <w:rPr>
          <w:rFonts w:ascii="Times New Roman" w:eastAsia="Times New Roman CYR" w:hAnsi="Times New Roman" w:cs="Times New Roman"/>
          <w:color w:val="000000" w:themeColor="text1"/>
        </w:rPr>
      </w:pPr>
      <w:bookmarkStart w:id="67" w:name="_Toc231391445"/>
      <w:r w:rsidRPr="00D22D90">
        <w:rPr>
          <w:rFonts w:ascii="Times New Roman" w:eastAsia="Times New Roman CYR" w:hAnsi="Times New Roman" w:cs="Times New Roman"/>
          <w:color w:val="000000" w:themeColor="text1"/>
        </w:rPr>
        <w:t>Раздел XXVI. Адрес электронной площ</w:t>
      </w:r>
      <w:r w:rsidR="001F389D" w:rsidRPr="00D22D90">
        <w:rPr>
          <w:rFonts w:ascii="Times New Roman" w:eastAsia="Times New Roman CYR" w:hAnsi="Times New Roman" w:cs="Times New Roman"/>
          <w:color w:val="000000" w:themeColor="text1"/>
        </w:rPr>
        <w:t>адки в информационно-телекоммуни</w:t>
      </w:r>
      <w:r w:rsidRPr="00D22D90">
        <w:rPr>
          <w:rFonts w:ascii="Times New Roman" w:eastAsia="Times New Roman CYR" w:hAnsi="Times New Roman" w:cs="Times New Roman"/>
          <w:color w:val="000000" w:themeColor="text1"/>
        </w:rPr>
        <w:t xml:space="preserve">кационной сети «Интернет» наименование и контактные данные оператора электронной площадки, </w:t>
      </w:r>
      <w:r w:rsidR="00787F4A" w:rsidRPr="00D22D90">
        <w:rPr>
          <w:rFonts w:ascii="Times New Roman" w:eastAsia="Times New Roman CYR" w:hAnsi="Times New Roman" w:cs="Times New Roman"/>
          <w:color w:val="000000" w:themeColor="text1"/>
        </w:rPr>
        <w:t>включающие,</w:t>
      </w:r>
      <w:r w:rsidRPr="00D22D90">
        <w:rPr>
          <w:rFonts w:ascii="Times New Roman" w:eastAsia="Times New Roman CYR" w:hAnsi="Times New Roman" w:cs="Times New Roman"/>
          <w:color w:val="000000" w:themeColor="text1"/>
        </w:rPr>
        <w:t xml:space="preserve"> в том числе</w:t>
      </w:r>
      <w:r w:rsidR="00141335" w:rsidRPr="00D22D90">
        <w:rPr>
          <w:rFonts w:ascii="Times New Roman" w:eastAsia="Times New Roman CYR" w:hAnsi="Times New Roman" w:cs="Times New Roman"/>
          <w:color w:val="000000" w:themeColor="text1"/>
        </w:rPr>
        <w:t xml:space="preserve"> номера телефонов и адрес электронной почты оператора электронной площадки</w:t>
      </w:r>
      <w:bookmarkEnd w:id="67"/>
    </w:p>
    <w:p w:rsidR="00D81509" w:rsidRPr="00D22D90" w:rsidRDefault="00D81509" w:rsidP="00153AB9">
      <w:pPr>
        <w:spacing w:line="276" w:lineRule="auto"/>
        <w:rPr>
          <w:rFonts w:eastAsia="Times New Roman CYR"/>
          <w:sz w:val="28"/>
          <w:szCs w:val="28"/>
        </w:rPr>
      </w:pPr>
    </w:p>
    <w:p w:rsidR="00D81509" w:rsidRPr="00D22D90" w:rsidRDefault="00BA0109" w:rsidP="00153AB9">
      <w:pPr>
        <w:suppressAutoHyphens/>
        <w:autoSpaceDN w:val="0"/>
        <w:spacing w:line="276" w:lineRule="auto"/>
        <w:jc w:val="both"/>
        <w:rPr>
          <w:rFonts w:eastAsia="Times New Roman CYR"/>
          <w:color w:val="000000"/>
          <w:sz w:val="28"/>
          <w:szCs w:val="28"/>
        </w:rPr>
      </w:pPr>
      <w:r>
        <w:rPr>
          <w:rFonts w:eastAsia="Times New Roman CYR"/>
          <w:color w:val="000000"/>
          <w:sz w:val="28"/>
          <w:szCs w:val="28"/>
        </w:rPr>
        <w:tab/>
      </w:r>
      <w:r w:rsidR="00D22D90" w:rsidRPr="00D22D90">
        <w:rPr>
          <w:rFonts w:eastAsia="Times New Roman CYR"/>
          <w:color w:val="000000"/>
          <w:sz w:val="28"/>
          <w:szCs w:val="28"/>
        </w:rPr>
        <w:t xml:space="preserve">Официальный сайт Российской Федерации в информационно-телекоммуникационной сети Интернет для размещения информации о проведении торгов – </w:t>
      </w:r>
      <w:hyperlink r:id="rId15" w:history="1">
        <w:r w:rsidR="00D22D90" w:rsidRPr="00D22D90">
          <w:rPr>
            <w:rStyle w:val="a7"/>
            <w:rFonts w:eastAsia="Times New Roman CYR"/>
            <w:sz w:val="28"/>
            <w:szCs w:val="28"/>
          </w:rPr>
          <w:t>www.torgi.gov.ru</w:t>
        </w:r>
      </w:hyperlink>
    </w:p>
    <w:p w:rsidR="00D22D90" w:rsidRPr="00D22D90" w:rsidRDefault="00BA0109" w:rsidP="00153AB9">
      <w:pPr>
        <w:suppressAutoHyphens/>
        <w:autoSpaceDN w:val="0"/>
        <w:spacing w:line="276" w:lineRule="auto"/>
        <w:jc w:val="both"/>
        <w:rPr>
          <w:sz w:val="28"/>
          <w:szCs w:val="28"/>
        </w:rPr>
      </w:pPr>
      <w:r>
        <w:rPr>
          <w:sz w:val="28"/>
          <w:szCs w:val="28"/>
        </w:rPr>
        <w:tab/>
      </w:r>
      <w:r w:rsidR="00D22D90" w:rsidRPr="00D22D90">
        <w:rPr>
          <w:sz w:val="28"/>
          <w:szCs w:val="28"/>
        </w:rPr>
        <w:t>Наименование оператора электронной площадки в информационно-телекоммуникационной сети «Интернет»: АО "Сбербанк-АСТ"</w:t>
      </w:r>
    </w:p>
    <w:p w:rsidR="00D22D90" w:rsidRPr="00D22D90" w:rsidRDefault="00BA0109" w:rsidP="00153AB9">
      <w:pPr>
        <w:suppressAutoHyphens/>
        <w:autoSpaceDN w:val="0"/>
        <w:spacing w:line="276" w:lineRule="auto"/>
        <w:jc w:val="both"/>
        <w:rPr>
          <w:sz w:val="28"/>
          <w:szCs w:val="28"/>
        </w:rPr>
      </w:pPr>
      <w:r>
        <w:rPr>
          <w:sz w:val="28"/>
          <w:szCs w:val="28"/>
        </w:rPr>
        <w:tab/>
      </w:r>
      <w:r w:rsidR="00D22D90" w:rsidRPr="00D22D90">
        <w:rPr>
          <w:sz w:val="28"/>
          <w:szCs w:val="28"/>
        </w:rPr>
        <w:t>Адрес электронной площадки в информационно-телекоммуникационной сети «Интернет»: https://utp.sberbank-ast.ru</w:t>
      </w:r>
    </w:p>
    <w:p w:rsidR="00D22D90" w:rsidRPr="00D22D90" w:rsidRDefault="00BA0109" w:rsidP="00153AB9">
      <w:pPr>
        <w:suppressAutoHyphens/>
        <w:autoSpaceDN w:val="0"/>
        <w:spacing w:line="276" w:lineRule="auto"/>
        <w:jc w:val="both"/>
        <w:rPr>
          <w:sz w:val="28"/>
          <w:szCs w:val="28"/>
        </w:rPr>
      </w:pPr>
      <w:r>
        <w:rPr>
          <w:sz w:val="28"/>
          <w:szCs w:val="28"/>
        </w:rPr>
        <w:lastRenderedPageBreak/>
        <w:tab/>
      </w:r>
      <w:r w:rsidR="00D22D90" w:rsidRPr="00D22D90">
        <w:rPr>
          <w:sz w:val="28"/>
          <w:szCs w:val="28"/>
        </w:rPr>
        <w:t xml:space="preserve">Организатор торгов: Администрация Калининского муниципального округа Тверской области                                                        </w:t>
      </w:r>
    </w:p>
    <w:p w:rsidR="00D22D90" w:rsidRPr="00D22D90" w:rsidRDefault="00D22D90" w:rsidP="00153AB9">
      <w:pPr>
        <w:suppressAutoHyphens/>
        <w:autoSpaceDN w:val="0"/>
        <w:spacing w:line="276" w:lineRule="auto"/>
        <w:jc w:val="both"/>
        <w:rPr>
          <w:sz w:val="28"/>
          <w:szCs w:val="28"/>
        </w:rPr>
      </w:pPr>
      <w:r w:rsidRPr="00D22D90">
        <w:rPr>
          <w:sz w:val="28"/>
          <w:szCs w:val="28"/>
        </w:rPr>
        <w:t xml:space="preserve">Адрес: 170554, Тверская область, Калининский район, д. Рязаново, д. 21. </w:t>
      </w:r>
    </w:p>
    <w:p w:rsidR="00D22D90" w:rsidRPr="00D22D90" w:rsidRDefault="00D22D90" w:rsidP="00153AB9">
      <w:pPr>
        <w:suppressAutoHyphens/>
        <w:autoSpaceDN w:val="0"/>
        <w:spacing w:line="276" w:lineRule="auto"/>
        <w:jc w:val="both"/>
        <w:rPr>
          <w:sz w:val="28"/>
          <w:szCs w:val="28"/>
        </w:rPr>
      </w:pPr>
      <w:r w:rsidRPr="00D22D90">
        <w:rPr>
          <w:sz w:val="28"/>
          <w:szCs w:val="28"/>
        </w:rPr>
        <w:t>ИНН 6924003220, КПП 694901001,</w:t>
      </w:r>
    </w:p>
    <w:p w:rsidR="00D22D90" w:rsidRPr="00D22D90" w:rsidRDefault="00D22D90" w:rsidP="00153AB9">
      <w:pPr>
        <w:suppressAutoHyphens/>
        <w:autoSpaceDN w:val="0"/>
        <w:spacing w:line="276" w:lineRule="auto"/>
        <w:jc w:val="both"/>
        <w:rPr>
          <w:sz w:val="28"/>
          <w:szCs w:val="28"/>
        </w:rPr>
      </w:pPr>
      <w:r w:rsidRPr="00D22D90">
        <w:rPr>
          <w:sz w:val="28"/>
          <w:szCs w:val="28"/>
        </w:rPr>
        <w:t>Контактные телефоны: 32-14-51, 35-50-96, телефон для справок 34-46-71</w:t>
      </w:r>
    </w:p>
    <w:p w:rsidR="00D22D90" w:rsidRPr="00D22D90" w:rsidRDefault="00D22D90" w:rsidP="00153AB9">
      <w:pPr>
        <w:suppressAutoHyphens/>
        <w:autoSpaceDN w:val="0"/>
        <w:spacing w:line="276" w:lineRule="auto"/>
        <w:jc w:val="both"/>
        <w:rPr>
          <w:sz w:val="28"/>
          <w:szCs w:val="28"/>
        </w:rPr>
      </w:pPr>
      <w:r w:rsidRPr="00D22D90">
        <w:rPr>
          <w:sz w:val="28"/>
          <w:szCs w:val="28"/>
        </w:rPr>
        <w:t>Адрес электронной почты: mail@kalinin-adm.ru</w:t>
      </w:r>
    </w:p>
    <w:p w:rsidR="00D22D90" w:rsidRPr="00D22D90" w:rsidRDefault="00D22D90" w:rsidP="00153AB9">
      <w:pPr>
        <w:suppressAutoHyphens/>
        <w:autoSpaceDN w:val="0"/>
        <w:spacing w:line="276" w:lineRule="auto"/>
        <w:jc w:val="both"/>
        <w:rPr>
          <w:sz w:val="28"/>
          <w:szCs w:val="28"/>
        </w:rPr>
      </w:pPr>
    </w:p>
    <w:p w:rsidR="00D22D90" w:rsidRPr="00D22D90" w:rsidRDefault="00D22D90" w:rsidP="00153AB9">
      <w:pPr>
        <w:suppressAutoHyphens/>
        <w:autoSpaceDN w:val="0"/>
        <w:spacing w:line="276" w:lineRule="auto"/>
        <w:jc w:val="both"/>
        <w:rPr>
          <w:sz w:val="28"/>
          <w:szCs w:val="28"/>
        </w:rPr>
      </w:pPr>
      <w:r w:rsidRPr="00D22D90">
        <w:rPr>
          <w:sz w:val="28"/>
          <w:szCs w:val="28"/>
        </w:rPr>
        <w:t>ФИО руководителя: Глава Калининского муниципального округа Тверской области  Румянцев С.А.</w:t>
      </w:r>
    </w:p>
    <w:p w:rsidR="00D81509" w:rsidRPr="00D22D90" w:rsidRDefault="00D81509" w:rsidP="00153AB9">
      <w:pPr>
        <w:suppressAutoHyphens/>
        <w:autoSpaceDN w:val="0"/>
        <w:spacing w:line="276" w:lineRule="auto"/>
        <w:jc w:val="both"/>
        <w:rPr>
          <w:sz w:val="28"/>
          <w:szCs w:val="28"/>
        </w:rPr>
      </w:pPr>
    </w:p>
    <w:p w:rsidR="00180CBA" w:rsidRPr="00D22D90" w:rsidRDefault="00AD6E6E" w:rsidP="00153AB9">
      <w:pPr>
        <w:pStyle w:val="1"/>
        <w:suppressAutoHyphens/>
        <w:spacing w:before="0" w:line="276" w:lineRule="auto"/>
        <w:ind w:firstLine="709"/>
        <w:jc w:val="both"/>
        <w:rPr>
          <w:rFonts w:ascii="Times New Roman" w:eastAsia="Times New Roman CYR" w:hAnsi="Times New Roman" w:cs="Times New Roman"/>
          <w:color w:val="000000" w:themeColor="text1"/>
        </w:rPr>
      </w:pPr>
      <w:bookmarkStart w:id="68" w:name="_Toc519174908"/>
      <w:bookmarkStart w:id="69" w:name="_Toc231391446"/>
      <w:r w:rsidRPr="00D22D90">
        <w:rPr>
          <w:rFonts w:ascii="Times New Roman" w:eastAsia="Times New Roman CYR" w:hAnsi="Times New Roman" w:cs="Times New Roman"/>
          <w:color w:val="000000" w:themeColor="text1"/>
        </w:rPr>
        <w:t>Раздел XXVI</w:t>
      </w:r>
      <w:r w:rsidR="00B07153" w:rsidRPr="00D22D90">
        <w:rPr>
          <w:rFonts w:ascii="Times New Roman" w:eastAsia="Times New Roman CYR" w:hAnsi="Times New Roman" w:cs="Times New Roman"/>
          <w:color w:val="000000" w:themeColor="text1"/>
          <w:lang w:val="en-US"/>
        </w:rPr>
        <w:t>I</w:t>
      </w:r>
      <w:r w:rsidR="00882E5B" w:rsidRPr="00D22D90">
        <w:rPr>
          <w:rFonts w:ascii="Times New Roman" w:eastAsia="Times New Roman CYR" w:hAnsi="Times New Roman" w:cs="Times New Roman"/>
          <w:color w:val="000000" w:themeColor="text1"/>
        </w:rPr>
        <w:t xml:space="preserve">. </w:t>
      </w:r>
      <w:r w:rsidR="00180CBA" w:rsidRPr="00D22D90">
        <w:rPr>
          <w:rFonts w:ascii="Times New Roman" w:eastAsia="Times New Roman CYR" w:hAnsi="Times New Roman" w:cs="Times New Roman"/>
          <w:color w:val="000000" w:themeColor="text1"/>
        </w:rPr>
        <w:t>Перечень приложений к Конкурсной документации</w:t>
      </w:r>
      <w:bookmarkEnd w:id="68"/>
      <w:bookmarkEnd w:id="69"/>
    </w:p>
    <w:p w:rsidR="00D22D90" w:rsidRPr="00D22D90" w:rsidRDefault="00D22D90" w:rsidP="00153AB9">
      <w:pPr>
        <w:widowControl w:val="0"/>
        <w:suppressAutoHyphens/>
        <w:spacing w:line="276" w:lineRule="auto"/>
        <w:ind w:firstLine="709"/>
        <w:jc w:val="both"/>
        <w:rPr>
          <w:rFonts w:eastAsia="Times New Roman CYR"/>
          <w:sz w:val="28"/>
          <w:szCs w:val="28"/>
        </w:rPr>
      </w:pPr>
    </w:p>
    <w:p w:rsidR="00101E95" w:rsidRPr="00D22D90" w:rsidRDefault="00AD6E6E" w:rsidP="00153AB9">
      <w:pPr>
        <w:widowControl w:val="0"/>
        <w:suppressAutoHyphens/>
        <w:spacing w:line="276" w:lineRule="auto"/>
        <w:ind w:firstLine="709"/>
        <w:jc w:val="both"/>
        <w:rPr>
          <w:color w:val="000000"/>
          <w:sz w:val="28"/>
          <w:szCs w:val="28"/>
        </w:rPr>
      </w:pPr>
      <w:r w:rsidRPr="00D22D90">
        <w:rPr>
          <w:color w:val="000000"/>
          <w:sz w:val="28"/>
          <w:szCs w:val="28"/>
        </w:rPr>
        <w:t>2</w:t>
      </w:r>
      <w:r w:rsidR="00B07153" w:rsidRPr="00D22D90">
        <w:rPr>
          <w:color w:val="000000"/>
          <w:sz w:val="28"/>
          <w:szCs w:val="28"/>
        </w:rPr>
        <w:t>7</w:t>
      </w:r>
      <w:r w:rsidR="00101E95" w:rsidRPr="00D22D90">
        <w:rPr>
          <w:color w:val="000000"/>
          <w:sz w:val="28"/>
          <w:szCs w:val="28"/>
        </w:rPr>
        <w:t>.1</w:t>
      </w:r>
      <w:r w:rsidR="00A74BF7" w:rsidRPr="00D22D90">
        <w:rPr>
          <w:color w:val="000000"/>
          <w:sz w:val="28"/>
          <w:szCs w:val="28"/>
        </w:rPr>
        <w:t>.</w:t>
      </w:r>
      <w:r w:rsidR="00B07153" w:rsidRPr="00D22D90">
        <w:rPr>
          <w:color w:val="000000"/>
          <w:sz w:val="28"/>
          <w:szCs w:val="28"/>
        </w:rPr>
        <w:t xml:space="preserve"> </w:t>
      </w:r>
      <w:r w:rsidR="00101E95" w:rsidRPr="00D22D90">
        <w:rPr>
          <w:color w:val="000000"/>
          <w:sz w:val="28"/>
          <w:szCs w:val="28"/>
        </w:rPr>
        <w:t>Конкурсная документация содержит следующие приложения:</w:t>
      </w:r>
    </w:p>
    <w:p w:rsidR="00787F4A" w:rsidRPr="00D22D90" w:rsidRDefault="00101E95" w:rsidP="00153AB9">
      <w:pPr>
        <w:pStyle w:val="a9"/>
        <w:suppressAutoHyphens/>
        <w:autoSpaceDE w:val="0"/>
        <w:autoSpaceDN w:val="0"/>
        <w:adjustRightInd w:val="0"/>
        <w:spacing w:line="276" w:lineRule="auto"/>
        <w:ind w:left="0" w:firstLine="709"/>
        <w:jc w:val="both"/>
        <w:rPr>
          <w:bCs/>
          <w:color w:val="000000"/>
          <w:sz w:val="28"/>
          <w:szCs w:val="28"/>
        </w:rPr>
      </w:pPr>
      <w:r w:rsidRPr="00D22D90">
        <w:rPr>
          <w:bCs/>
          <w:color w:val="000000"/>
          <w:sz w:val="28"/>
          <w:szCs w:val="28"/>
        </w:rPr>
        <w:t>Приложение № 1</w:t>
      </w:r>
      <w:r w:rsidR="00B07153" w:rsidRPr="00D22D90">
        <w:rPr>
          <w:bCs/>
          <w:color w:val="000000"/>
          <w:sz w:val="28"/>
          <w:szCs w:val="28"/>
        </w:rPr>
        <w:t xml:space="preserve"> </w:t>
      </w:r>
      <w:r w:rsidR="003B74BE" w:rsidRPr="00D22D90">
        <w:rPr>
          <w:bCs/>
          <w:color w:val="000000"/>
          <w:sz w:val="28"/>
          <w:szCs w:val="28"/>
        </w:rPr>
        <w:t xml:space="preserve">- </w:t>
      </w:r>
      <w:r w:rsidR="00E90B70" w:rsidRPr="00D22D90">
        <w:rPr>
          <w:bCs/>
          <w:color w:val="000000"/>
          <w:sz w:val="28"/>
          <w:szCs w:val="28"/>
        </w:rPr>
        <w:t>П</w:t>
      </w:r>
      <w:r w:rsidRPr="00D22D90">
        <w:rPr>
          <w:bCs/>
          <w:color w:val="000000"/>
          <w:sz w:val="28"/>
          <w:szCs w:val="28"/>
        </w:rPr>
        <w:t>роект Концессионного соглашения</w:t>
      </w:r>
      <w:r w:rsidR="003B74BE" w:rsidRPr="00D22D90">
        <w:rPr>
          <w:bCs/>
          <w:color w:val="000000"/>
          <w:sz w:val="28"/>
          <w:szCs w:val="28"/>
        </w:rPr>
        <w:t>,</w:t>
      </w:r>
      <w:r w:rsidR="00B07153" w:rsidRPr="00D22D90">
        <w:rPr>
          <w:bCs/>
          <w:color w:val="000000"/>
          <w:sz w:val="28"/>
          <w:szCs w:val="28"/>
        </w:rPr>
        <w:t xml:space="preserve"> </w:t>
      </w:r>
      <w:r w:rsidR="006459FD" w:rsidRPr="00D22D90">
        <w:rPr>
          <w:bCs/>
          <w:color w:val="000000"/>
          <w:sz w:val="28"/>
          <w:szCs w:val="28"/>
        </w:rPr>
        <w:t>на</w:t>
      </w:r>
      <w:r w:rsidR="00D72CA1" w:rsidRPr="00D22D90">
        <w:rPr>
          <w:bCs/>
          <w:color w:val="000000"/>
          <w:sz w:val="28"/>
          <w:szCs w:val="28"/>
        </w:rPr>
        <w:t xml:space="preserve"> </w:t>
      </w:r>
      <w:r w:rsidR="00B07153" w:rsidRPr="00D22D90">
        <w:rPr>
          <w:bCs/>
          <w:color w:val="000000"/>
          <w:sz w:val="28"/>
          <w:szCs w:val="28"/>
        </w:rPr>
        <w:t>____</w:t>
      </w:r>
      <w:r w:rsidR="006459FD" w:rsidRPr="00D22D90">
        <w:rPr>
          <w:bCs/>
          <w:color w:val="000000"/>
          <w:sz w:val="28"/>
          <w:szCs w:val="28"/>
        </w:rPr>
        <w:t xml:space="preserve"> лист</w:t>
      </w:r>
      <w:r w:rsidRPr="00D22D90">
        <w:rPr>
          <w:bCs/>
          <w:color w:val="000000"/>
          <w:sz w:val="28"/>
          <w:szCs w:val="28"/>
        </w:rPr>
        <w:t>;</w:t>
      </w:r>
    </w:p>
    <w:p w:rsidR="00717DEE" w:rsidRPr="00D22D90" w:rsidRDefault="00717DEE" w:rsidP="00153AB9">
      <w:pPr>
        <w:pStyle w:val="a9"/>
        <w:suppressAutoHyphens/>
        <w:autoSpaceDE w:val="0"/>
        <w:autoSpaceDN w:val="0"/>
        <w:adjustRightInd w:val="0"/>
        <w:spacing w:line="276" w:lineRule="auto"/>
        <w:ind w:left="0" w:firstLine="709"/>
        <w:jc w:val="both"/>
        <w:rPr>
          <w:bCs/>
          <w:color w:val="000000"/>
          <w:sz w:val="28"/>
          <w:szCs w:val="28"/>
        </w:rPr>
      </w:pPr>
      <w:r w:rsidRPr="00D22D90">
        <w:rPr>
          <w:bCs/>
          <w:color w:val="000000"/>
          <w:sz w:val="28"/>
          <w:szCs w:val="28"/>
        </w:rPr>
        <w:t>Приложение № 2</w:t>
      </w:r>
      <w:r w:rsidR="003B74BE" w:rsidRPr="00D22D90">
        <w:rPr>
          <w:bCs/>
          <w:color w:val="000000"/>
          <w:sz w:val="28"/>
          <w:szCs w:val="28"/>
        </w:rPr>
        <w:t xml:space="preserve"> - </w:t>
      </w:r>
      <w:r w:rsidR="00E90B70" w:rsidRPr="00D22D90">
        <w:rPr>
          <w:sz w:val="28"/>
          <w:szCs w:val="28"/>
        </w:rPr>
        <w:t>О</w:t>
      </w:r>
      <w:r w:rsidRPr="00D22D90">
        <w:rPr>
          <w:sz w:val="28"/>
          <w:szCs w:val="28"/>
        </w:rPr>
        <w:t>писание</w:t>
      </w:r>
      <w:r w:rsidR="00E90B70" w:rsidRPr="00D22D90">
        <w:rPr>
          <w:sz w:val="28"/>
          <w:szCs w:val="28"/>
        </w:rPr>
        <w:t xml:space="preserve"> Объекта Соглашения, в том числе </w:t>
      </w:r>
      <w:r w:rsidRPr="00D22D90">
        <w:rPr>
          <w:sz w:val="28"/>
          <w:szCs w:val="28"/>
        </w:rPr>
        <w:t>технико-экономические показатели</w:t>
      </w:r>
      <w:r w:rsidR="003B74BE" w:rsidRPr="00D22D90">
        <w:rPr>
          <w:sz w:val="28"/>
          <w:szCs w:val="28"/>
        </w:rPr>
        <w:t>,</w:t>
      </w:r>
      <w:r w:rsidR="00B07153" w:rsidRPr="00D22D90">
        <w:rPr>
          <w:sz w:val="28"/>
          <w:szCs w:val="28"/>
        </w:rPr>
        <w:t xml:space="preserve"> </w:t>
      </w:r>
      <w:r w:rsidR="006459FD" w:rsidRPr="00D22D90">
        <w:rPr>
          <w:bCs/>
          <w:color w:val="000000"/>
          <w:sz w:val="28"/>
          <w:szCs w:val="28"/>
        </w:rPr>
        <w:t xml:space="preserve">на </w:t>
      </w:r>
      <w:r w:rsidR="003B74BE" w:rsidRPr="00D22D90">
        <w:rPr>
          <w:bCs/>
          <w:color w:val="000000"/>
          <w:sz w:val="28"/>
          <w:szCs w:val="28"/>
        </w:rPr>
        <w:t xml:space="preserve">3 </w:t>
      </w:r>
      <w:r w:rsidR="006459FD" w:rsidRPr="00D22D90">
        <w:rPr>
          <w:bCs/>
          <w:color w:val="000000"/>
          <w:sz w:val="28"/>
          <w:szCs w:val="28"/>
        </w:rPr>
        <w:t>листах</w:t>
      </w:r>
      <w:r w:rsidRPr="00D22D90">
        <w:rPr>
          <w:sz w:val="28"/>
          <w:szCs w:val="28"/>
        </w:rPr>
        <w:t>;</w:t>
      </w:r>
    </w:p>
    <w:p w:rsidR="00101E95" w:rsidRPr="00D22D90" w:rsidRDefault="00945156" w:rsidP="00153AB9">
      <w:pPr>
        <w:pStyle w:val="a9"/>
        <w:suppressAutoHyphens/>
        <w:autoSpaceDE w:val="0"/>
        <w:autoSpaceDN w:val="0"/>
        <w:adjustRightInd w:val="0"/>
        <w:spacing w:line="276" w:lineRule="auto"/>
        <w:ind w:left="0" w:firstLine="709"/>
        <w:jc w:val="both"/>
        <w:rPr>
          <w:bCs/>
          <w:color w:val="000000"/>
          <w:sz w:val="28"/>
          <w:szCs w:val="28"/>
        </w:rPr>
      </w:pPr>
      <w:r w:rsidRPr="00D22D90">
        <w:rPr>
          <w:bCs/>
          <w:color w:val="000000"/>
          <w:sz w:val="28"/>
          <w:szCs w:val="28"/>
        </w:rPr>
        <w:t>Прил</w:t>
      </w:r>
      <w:r w:rsidR="00717DEE" w:rsidRPr="00D22D90">
        <w:rPr>
          <w:bCs/>
          <w:color w:val="000000"/>
          <w:sz w:val="28"/>
          <w:szCs w:val="28"/>
        </w:rPr>
        <w:t>ожение № 3</w:t>
      </w:r>
      <w:r w:rsidR="003B74BE" w:rsidRPr="00D22D90">
        <w:rPr>
          <w:bCs/>
          <w:color w:val="000000"/>
          <w:sz w:val="28"/>
          <w:szCs w:val="28"/>
        </w:rPr>
        <w:t xml:space="preserve"> -</w:t>
      </w:r>
      <w:r w:rsidR="00B07153" w:rsidRPr="00D22D90">
        <w:rPr>
          <w:bCs/>
          <w:color w:val="000000"/>
          <w:sz w:val="28"/>
          <w:szCs w:val="28"/>
        </w:rPr>
        <w:t xml:space="preserve"> </w:t>
      </w:r>
      <w:r w:rsidR="006459FD" w:rsidRPr="00D22D90">
        <w:rPr>
          <w:bCs/>
          <w:color w:val="000000"/>
          <w:sz w:val="28"/>
          <w:szCs w:val="28"/>
        </w:rPr>
        <w:t>Образец заполнения</w:t>
      </w:r>
      <w:r w:rsidR="004D4BEC" w:rsidRPr="00D22D90">
        <w:rPr>
          <w:bCs/>
          <w:color w:val="000000"/>
          <w:sz w:val="28"/>
          <w:szCs w:val="28"/>
        </w:rPr>
        <w:t xml:space="preserve"> конкурсного предложения</w:t>
      </w:r>
      <w:r w:rsidR="003B74BE" w:rsidRPr="00D22D90">
        <w:rPr>
          <w:bCs/>
          <w:color w:val="000000"/>
          <w:sz w:val="28"/>
          <w:szCs w:val="28"/>
        </w:rPr>
        <w:t xml:space="preserve">,  </w:t>
      </w:r>
      <w:r w:rsidR="006459FD" w:rsidRPr="00D22D90">
        <w:rPr>
          <w:bCs/>
          <w:color w:val="000000"/>
          <w:sz w:val="28"/>
          <w:szCs w:val="28"/>
        </w:rPr>
        <w:t xml:space="preserve">на </w:t>
      </w:r>
      <w:r w:rsidR="003B74BE" w:rsidRPr="00D22D90">
        <w:rPr>
          <w:bCs/>
          <w:color w:val="000000"/>
          <w:sz w:val="28"/>
          <w:szCs w:val="28"/>
        </w:rPr>
        <w:t>2</w:t>
      </w:r>
      <w:r w:rsidR="006459FD" w:rsidRPr="00D22D90">
        <w:rPr>
          <w:bCs/>
          <w:color w:val="000000"/>
          <w:sz w:val="28"/>
          <w:szCs w:val="28"/>
        </w:rPr>
        <w:t xml:space="preserve"> листах;</w:t>
      </w:r>
    </w:p>
    <w:p w:rsidR="00850892" w:rsidRPr="00D22D90" w:rsidRDefault="00B17949" w:rsidP="00153AB9">
      <w:pPr>
        <w:pStyle w:val="a9"/>
        <w:suppressAutoHyphens/>
        <w:autoSpaceDE w:val="0"/>
        <w:autoSpaceDN w:val="0"/>
        <w:adjustRightInd w:val="0"/>
        <w:spacing w:line="276" w:lineRule="auto"/>
        <w:ind w:left="0" w:firstLine="709"/>
        <w:jc w:val="both"/>
        <w:rPr>
          <w:bCs/>
          <w:color w:val="000000"/>
          <w:sz w:val="28"/>
          <w:szCs w:val="28"/>
        </w:rPr>
      </w:pPr>
      <w:r w:rsidRPr="00D22D90">
        <w:rPr>
          <w:bCs/>
          <w:color w:val="000000"/>
          <w:sz w:val="28"/>
          <w:szCs w:val="28"/>
        </w:rPr>
        <w:t xml:space="preserve">Приложение № 4 </w:t>
      </w:r>
      <w:r w:rsidR="003B74BE" w:rsidRPr="00D22D90">
        <w:rPr>
          <w:bCs/>
          <w:color w:val="000000"/>
          <w:sz w:val="28"/>
          <w:szCs w:val="28"/>
        </w:rPr>
        <w:t>-</w:t>
      </w:r>
      <w:r w:rsidR="006459FD" w:rsidRPr="00D22D90">
        <w:rPr>
          <w:bCs/>
          <w:color w:val="000000"/>
          <w:sz w:val="28"/>
          <w:szCs w:val="28"/>
        </w:rPr>
        <w:t xml:space="preserve"> Заявка на участие в открытом конкурсе</w:t>
      </w:r>
      <w:r w:rsidR="003B74BE" w:rsidRPr="00D22D90">
        <w:rPr>
          <w:bCs/>
          <w:color w:val="000000"/>
          <w:sz w:val="28"/>
          <w:szCs w:val="28"/>
        </w:rPr>
        <w:t xml:space="preserve">, </w:t>
      </w:r>
      <w:r w:rsidR="006459FD" w:rsidRPr="00D22D90">
        <w:rPr>
          <w:bCs/>
          <w:color w:val="000000"/>
          <w:sz w:val="28"/>
          <w:szCs w:val="28"/>
        </w:rPr>
        <w:t xml:space="preserve">на </w:t>
      </w:r>
      <w:r w:rsidR="003B74BE" w:rsidRPr="00D22D90">
        <w:rPr>
          <w:bCs/>
          <w:color w:val="000000"/>
          <w:sz w:val="28"/>
          <w:szCs w:val="28"/>
        </w:rPr>
        <w:t xml:space="preserve">3 </w:t>
      </w:r>
      <w:r w:rsidR="006459FD" w:rsidRPr="00D22D90">
        <w:rPr>
          <w:bCs/>
          <w:color w:val="000000"/>
          <w:sz w:val="28"/>
          <w:szCs w:val="28"/>
        </w:rPr>
        <w:t>листах</w:t>
      </w:r>
      <w:r w:rsidRPr="00D22D90">
        <w:rPr>
          <w:bCs/>
          <w:color w:val="000000"/>
          <w:sz w:val="28"/>
          <w:szCs w:val="28"/>
        </w:rPr>
        <w:t>;</w:t>
      </w:r>
    </w:p>
    <w:p w:rsidR="00BE540E" w:rsidRPr="00D22D90" w:rsidRDefault="00BE540E" w:rsidP="00153AB9">
      <w:pPr>
        <w:pStyle w:val="a9"/>
        <w:suppressAutoHyphens/>
        <w:autoSpaceDE w:val="0"/>
        <w:autoSpaceDN w:val="0"/>
        <w:adjustRightInd w:val="0"/>
        <w:spacing w:line="276" w:lineRule="auto"/>
        <w:ind w:left="0" w:firstLine="709"/>
        <w:jc w:val="both"/>
        <w:rPr>
          <w:bCs/>
          <w:color w:val="000000"/>
          <w:sz w:val="28"/>
          <w:szCs w:val="28"/>
        </w:rPr>
      </w:pPr>
      <w:r w:rsidRPr="00D22D90">
        <w:rPr>
          <w:bCs/>
          <w:color w:val="000000"/>
          <w:sz w:val="28"/>
          <w:szCs w:val="28"/>
        </w:rPr>
        <w:t>Приложение № 5</w:t>
      </w:r>
      <w:r w:rsidR="003B74BE" w:rsidRPr="00D22D90">
        <w:rPr>
          <w:bCs/>
          <w:color w:val="000000"/>
          <w:sz w:val="28"/>
          <w:szCs w:val="28"/>
        </w:rPr>
        <w:t xml:space="preserve"> -</w:t>
      </w:r>
      <w:r w:rsidR="006459FD" w:rsidRPr="00D22D90">
        <w:rPr>
          <w:bCs/>
          <w:color w:val="000000"/>
          <w:sz w:val="28"/>
          <w:szCs w:val="28"/>
        </w:rPr>
        <w:t xml:space="preserve"> О</w:t>
      </w:r>
      <w:r w:rsidRPr="00D22D90">
        <w:rPr>
          <w:bCs/>
          <w:color w:val="000000"/>
          <w:sz w:val="28"/>
          <w:szCs w:val="28"/>
        </w:rPr>
        <w:t>пис</w:t>
      </w:r>
      <w:r w:rsidR="006459FD" w:rsidRPr="00D22D90">
        <w:rPr>
          <w:bCs/>
          <w:color w:val="000000"/>
          <w:sz w:val="28"/>
          <w:szCs w:val="28"/>
        </w:rPr>
        <w:t>ь</w:t>
      </w:r>
      <w:r w:rsidRPr="00D22D90">
        <w:rPr>
          <w:bCs/>
          <w:color w:val="000000"/>
          <w:sz w:val="28"/>
          <w:szCs w:val="28"/>
        </w:rPr>
        <w:t xml:space="preserve"> документов, представляемых к заявке</w:t>
      </w:r>
      <w:r w:rsidR="006459FD" w:rsidRPr="00D22D90">
        <w:rPr>
          <w:bCs/>
          <w:color w:val="000000"/>
          <w:sz w:val="28"/>
          <w:szCs w:val="28"/>
        </w:rPr>
        <w:t xml:space="preserve"> для участия в открытом конкурсе</w:t>
      </w:r>
      <w:r w:rsidR="003B74BE" w:rsidRPr="00D22D90">
        <w:rPr>
          <w:bCs/>
          <w:color w:val="000000"/>
          <w:sz w:val="28"/>
          <w:szCs w:val="28"/>
        </w:rPr>
        <w:t>,</w:t>
      </w:r>
      <w:r w:rsidR="006459FD" w:rsidRPr="00D22D90">
        <w:rPr>
          <w:bCs/>
          <w:color w:val="000000"/>
          <w:sz w:val="28"/>
          <w:szCs w:val="28"/>
        </w:rPr>
        <w:t xml:space="preserve"> на </w:t>
      </w:r>
      <w:r w:rsidR="003B74BE" w:rsidRPr="00D22D90">
        <w:rPr>
          <w:bCs/>
          <w:color w:val="000000"/>
          <w:sz w:val="28"/>
          <w:szCs w:val="28"/>
        </w:rPr>
        <w:t>2</w:t>
      </w:r>
      <w:r w:rsidR="006459FD" w:rsidRPr="00D22D90">
        <w:rPr>
          <w:bCs/>
          <w:color w:val="000000"/>
          <w:sz w:val="28"/>
          <w:szCs w:val="28"/>
        </w:rPr>
        <w:t xml:space="preserve"> листах</w:t>
      </w:r>
      <w:r w:rsidRPr="00D22D90">
        <w:rPr>
          <w:bCs/>
          <w:color w:val="000000"/>
          <w:sz w:val="28"/>
          <w:szCs w:val="28"/>
        </w:rPr>
        <w:t>.</w:t>
      </w:r>
    </w:p>
    <w:p w:rsidR="00E90B70" w:rsidRPr="00D22D90" w:rsidRDefault="00E90B70" w:rsidP="00153AB9">
      <w:pPr>
        <w:suppressAutoHyphens/>
        <w:autoSpaceDE w:val="0"/>
        <w:autoSpaceDN w:val="0"/>
        <w:adjustRightInd w:val="0"/>
        <w:spacing w:line="276" w:lineRule="auto"/>
        <w:ind w:firstLine="709"/>
        <w:jc w:val="both"/>
        <w:rPr>
          <w:bCs/>
          <w:color w:val="000000"/>
          <w:sz w:val="28"/>
          <w:szCs w:val="28"/>
        </w:rPr>
      </w:pPr>
    </w:p>
    <w:p w:rsidR="009A36F9" w:rsidRPr="00D22D90" w:rsidRDefault="009A36F9" w:rsidP="00153AB9">
      <w:pPr>
        <w:suppressAutoHyphens/>
        <w:autoSpaceDE w:val="0"/>
        <w:autoSpaceDN w:val="0"/>
        <w:adjustRightInd w:val="0"/>
        <w:spacing w:line="276" w:lineRule="auto"/>
        <w:ind w:firstLine="709"/>
        <w:jc w:val="both"/>
        <w:rPr>
          <w:bCs/>
          <w:color w:val="000000" w:themeColor="text1"/>
          <w:sz w:val="28"/>
          <w:szCs w:val="28"/>
        </w:rPr>
        <w:sectPr w:rsidR="009A36F9" w:rsidRPr="00D22D90" w:rsidSect="00A54E0D">
          <w:pgSz w:w="11906" w:h="16838"/>
          <w:pgMar w:top="1134" w:right="850" w:bottom="1134" w:left="1701" w:header="709" w:footer="709" w:gutter="0"/>
          <w:cols w:space="708"/>
          <w:docGrid w:linePitch="360"/>
        </w:sectPr>
      </w:pPr>
    </w:p>
    <w:p w:rsidR="009A36F9" w:rsidRPr="00D22D90" w:rsidRDefault="009A36F9" w:rsidP="00153AB9">
      <w:pPr>
        <w:keepNext/>
        <w:suppressAutoHyphens/>
        <w:spacing w:line="276" w:lineRule="auto"/>
        <w:ind w:firstLine="709"/>
        <w:jc w:val="right"/>
        <w:rPr>
          <w:sz w:val="28"/>
          <w:szCs w:val="28"/>
        </w:rPr>
      </w:pPr>
      <w:r w:rsidRPr="00D22D90">
        <w:rPr>
          <w:sz w:val="28"/>
          <w:szCs w:val="28"/>
        </w:rPr>
        <w:lastRenderedPageBreak/>
        <w:t>ПРИЛОЖЕНИЕ № 1</w:t>
      </w:r>
    </w:p>
    <w:p w:rsidR="0093469E" w:rsidRPr="00D22D90" w:rsidRDefault="0093469E" w:rsidP="00153AB9">
      <w:pPr>
        <w:keepNext/>
        <w:suppressAutoHyphens/>
        <w:spacing w:line="276" w:lineRule="auto"/>
        <w:ind w:firstLine="709"/>
        <w:jc w:val="right"/>
        <w:rPr>
          <w:sz w:val="28"/>
          <w:szCs w:val="28"/>
        </w:rPr>
      </w:pPr>
      <w:r w:rsidRPr="00D22D90">
        <w:rPr>
          <w:sz w:val="28"/>
          <w:szCs w:val="28"/>
        </w:rPr>
        <w:t xml:space="preserve">к конкурсной документации по проведению открытого конкурса на право заключения концессионного </w:t>
      </w:r>
    </w:p>
    <w:p w:rsidR="0093469E" w:rsidRPr="00D22D90" w:rsidRDefault="0093469E" w:rsidP="00153AB9">
      <w:pPr>
        <w:keepNext/>
        <w:suppressAutoHyphens/>
        <w:spacing w:line="276" w:lineRule="auto"/>
        <w:ind w:firstLine="709"/>
        <w:jc w:val="right"/>
        <w:rPr>
          <w:sz w:val="28"/>
          <w:szCs w:val="28"/>
        </w:rPr>
      </w:pPr>
      <w:r w:rsidRPr="00D22D90">
        <w:rPr>
          <w:sz w:val="28"/>
          <w:szCs w:val="28"/>
        </w:rPr>
        <w:t xml:space="preserve">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p>
    <w:p w:rsidR="0093469E" w:rsidRPr="00D22D90" w:rsidRDefault="0093469E" w:rsidP="00153AB9">
      <w:pPr>
        <w:keepNext/>
        <w:suppressAutoHyphens/>
        <w:spacing w:line="276" w:lineRule="auto"/>
        <w:ind w:firstLine="709"/>
        <w:jc w:val="right"/>
        <w:rPr>
          <w:sz w:val="28"/>
          <w:szCs w:val="28"/>
        </w:rPr>
      </w:pPr>
      <w:r w:rsidRPr="00D22D90">
        <w:rPr>
          <w:sz w:val="28"/>
          <w:szCs w:val="28"/>
        </w:rPr>
        <w:t>с кадастровым номером 69:10:0300601:676</w:t>
      </w:r>
    </w:p>
    <w:p w:rsidR="009A36F9" w:rsidRPr="00D22D90" w:rsidRDefault="009A36F9" w:rsidP="00153AB9">
      <w:pPr>
        <w:keepNext/>
        <w:suppressAutoHyphens/>
        <w:spacing w:line="276" w:lineRule="auto"/>
        <w:ind w:firstLine="709"/>
        <w:jc w:val="both"/>
        <w:rPr>
          <w:sz w:val="28"/>
          <w:szCs w:val="28"/>
        </w:rPr>
      </w:pPr>
    </w:p>
    <w:p w:rsidR="00AA2E89" w:rsidRPr="00D22D90" w:rsidRDefault="00AA2E89"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both"/>
        <w:rPr>
          <w:bCs/>
          <w:color w:val="000000" w:themeColor="text1"/>
          <w:sz w:val="28"/>
          <w:szCs w:val="28"/>
        </w:rPr>
      </w:pPr>
    </w:p>
    <w:p w:rsidR="0093469E" w:rsidRPr="00D22D90" w:rsidRDefault="0093469E" w:rsidP="00153AB9">
      <w:pPr>
        <w:suppressAutoHyphens/>
        <w:autoSpaceDE w:val="0"/>
        <w:autoSpaceDN w:val="0"/>
        <w:adjustRightInd w:val="0"/>
        <w:spacing w:line="276" w:lineRule="auto"/>
        <w:ind w:firstLine="709"/>
        <w:jc w:val="center"/>
        <w:rPr>
          <w:bCs/>
          <w:color w:val="000000" w:themeColor="text1"/>
          <w:sz w:val="28"/>
          <w:szCs w:val="28"/>
        </w:rPr>
      </w:pPr>
    </w:p>
    <w:p w:rsidR="009A36F9" w:rsidRPr="00D22D90" w:rsidRDefault="009A36F9" w:rsidP="00153AB9">
      <w:pPr>
        <w:suppressAutoHyphens/>
        <w:autoSpaceDE w:val="0"/>
        <w:autoSpaceDN w:val="0"/>
        <w:adjustRightInd w:val="0"/>
        <w:spacing w:line="276" w:lineRule="auto"/>
        <w:ind w:firstLine="709"/>
        <w:jc w:val="center"/>
        <w:rPr>
          <w:b/>
          <w:bCs/>
          <w:caps/>
          <w:color w:val="000000" w:themeColor="text1"/>
          <w:sz w:val="28"/>
          <w:szCs w:val="28"/>
        </w:rPr>
      </w:pPr>
      <w:r w:rsidRPr="00D22D90">
        <w:rPr>
          <w:b/>
          <w:bCs/>
          <w:caps/>
          <w:color w:val="000000"/>
          <w:sz w:val="28"/>
          <w:szCs w:val="28"/>
        </w:rPr>
        <w:t>проект Концессионного соглашения</w:t>
      </w:r>
    </w:p>
    <w:p w:rsidR="009A36F9" w:rsidRPr="00D22D90" w:rsidRDefault="009A36F9" w:rsidP="00153AB9">
      <w:pPr>
        <w:suppressAutoHyphens/>
        <w:autoSpaceDE w:val="0"/>
        <w:autoSpaceDN w:val="0"/>
        <w:adjustRightInd w:val="0"/>
        <w:spacing w:line="276" w:lineRule="auto"/>
        <w:ind w:firstLine="709"/>
        <w:jc w:val="both"/>
        <w:rPr>
          <w:bCs/>
          <w:color w:val="000000" w:themeColor="text1"/>
          <w:sz w:val="28"/>
          <w:szCs w:val="28"/>
        </w:rPr>
      </w:pPr>
    </w:p>
    <w:p w:rsidR="00AA2E89" w:rsidRPr="00D22D90" w:rsidRDefault="00AA2E89" w:rsidP="00153AB9">
      <w:pPr>
        <w:suppressAutoHyphens/>
        <w:autoSpaceDE w:val="0"/>
        <w:autoSpaceDN w:val="0"/>
        <w:adjustRightInd w:val="0"/>
        <w:spacing w:line="276" w:lineRule="auto"/>
        <w:ind w:firstLine="709"/>
        <w:jc w:val="both"/>
        <w:rPr>
          <w:bCs/>
          <w:color w:val="000000" w:themeColor="text1"/>
          <w:sz w:val="28"/>
          <w:szCs w:val="28"/>
        </w:rPr>
      </w:pPr>
    </w:p>
    <w:p w:rsidR="00AA2E89" w:rsidRPr="00D22D90" w:rsidRDefault="00AA2E89" w:rsidP="00153AB9">
      <w:pPr>
        <w:suppressAutoHyphens/>
        <w:autoSpaceDE w:val="0"/>
        <w:autoSpaceDN w:val="0"/>
        <w:adjustRightInd w:val="0"/>
        <w:spacing w:line="276" w:lineRule="auto"/>
        <w:ind w:firstLine="709"/>
        <w:jc w:val="both"/>
        <w:rPr>
          <w:bCs/>
          <w:color w:val="000000" w:themeColor="text1"/>
          <w:sz w:val="28"/>
          <w:szCs w:val="28"/>
        </w:rPr>
        <w:sectPr w:rsidR="00AA2E89" w:rsidRPr="00D22D90" w:rsidSect="00A54E0D">
          <w:pgSz w:w="11906" w:h="16838"/>
          <w:pgMar w:top="1134" w:right="850" w:bottom="1134" w:left="1701" w:header="709" w:footer="709" w:gutter="0"/>
          <w:cols w:space="708"/>
          <w:docGrid w:linePitch="360"/>
        </w:sectPr>
      </w:pPr>
    </w:p>
    <w:p w:rsidR="00AA2E89" w:rsidRPr="00D22D90" w:rsidRDefault="00AA2E89" w:rsidP="00153AB9">
      <w:pPr>
        <w:keepNext/>
        <w:suppressAutoHyphens/>
        <w:spacing w:line="276" w:lineRule="auto"/>
        <w:ind w:firstLine="709"/>
        <w:jc w:val="right"/>
        <w:rPr>
          <w:sz w:val="28"/>
          <w:szCs w:val="28"/>
        </w:rPr>
      </w:pPr>
      <w:r w:rsidRPr="00D22D90">
        <w:rPr>
          <w:sz w:val="28"/>
          <w:szCs w:val="28"/>
        </w:rPr>
        <w:lastRenderedPageBreak/>
        <w:t>ПРИЛОЖЕНИЕ № 2</w:t>
      </w:r>
    </w:p>
    <w:p w:rsidR="00AA2E89" w:rsidRPr="00D22D90" w:rsidRDefault="00476204" w:rsidP="00153AB9">
      <w:pPr>
        <w:keepNext/>
        <w:suppressAutoHyphens/>
        <w:spacing w:line="276" w:lineRule="auto"/>
        <w:ind w:firstLine="709"/>
        <w:jc w:val="right"/>
        <w:rPr>
          <w:sz w:val="28"/>
          <w:szCs w:val="28"/>
        </w:rPr>
      </w:pPr>
      <w:r w:rsidRPr="00D22D90">
        <w:rPr>
          <w:sz w:val="28"/>
          <w:szCs w:val="28"/>
        </w:rPr>
        <w:t xml:space="preserve">к </w:t>
      </w:r>
      <w:r w:rsidR="00AA2E89" w:rsidRPr="00D22D90">
        <w:rPr>
          <w:sz w:val="28"/>
          <w:szCs w:val="28"/>
        </w:rPr>
        <w:t>конкурсной документации</w:t>
      </w:r>
      <w:r w:rsidR="0093469E" w:rsidRPr="00D22D90">
        <w:rPr>
          <w:sz w:val="28"/>
          <w:szCs w:val="28"/>
        </w:rPr>
        <w:t xml:space="preserve"> </w:t>
      </w:r>
      <w:r w:rsidR="00AA2E89" w:rsidRPr="00D22D90">
        <w:rPr>
          <w:sz w:val="28"/>
          <w:szCs w:val="28"/>
        </w:rPr>
        <w:t>по п</w:t>
      </w:r>
      <w:r w:rsidR="0093469E" w:rsidRPr="00D22D90">
        <w:rPr>
          <w:sz w:val="28"/>
          <w:szCs w:val="28"/>
        </w:rPr>
        <w:t xml:space="preserve">роведению открытого конкурса на </w:t>
      </w:r>
      <w:r w:rsidR="00AA2E89" w:rsidRPr="00D22D90">
        <w:rPr>
          <w:sz w:val="28"/>
          <w:szCs w:val="28"/>
        </w:rPr>
        <w:t xml:space="preserve">право заключения концессионного </w:t>
      </w:r>
    </w:p>
    <w:p w:rsidR="0093469E" w:rsidRPr="00D22D90" w:rsidRDefault="00AA2E89" w:rsidP="00153AB9">
      <w:pPr>
        <w:keepNext/>
        <w:suppressAutoHyphens/>
        <w:spacing w:line="276" w:lineRule="auto"/>
        <w:ind w:firstLine="709"/>
        <w:jc w:val="right"/>
        <w:rPr>
          <w:sz w:val="28"/>
          <w:szCs w:val="28"/>
        </w:rPr>
      </w:pPr>
      <w:r w:rsidRPr="00D22D90">
        <w:rPr>
          <w:sz w:val="28"/>
          <w:szCs w:val="28"/>
        </w:rPr>
        <w:t xml:space="preserve">соглашения </w:t>
      </w:r>
      <w:r w:rsidR="0093469E" w:rsidRPr="00D22D90">
        <w:rPr>
          <w:sz w:val="28"/>
          <w:szCs w:val="28"/>
        </w:rPr>
        <w:t xml:space="preserve">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p>
    <w:p w:rsidR="00AA2E89" w:rsidRPr="00D22D90" w:rsidRDefault="0093469E" w:rsidP="00153AB9">
      <w:pPr>
        <w:keepNext/>
        <w:suppressAutoHyphens/>
        <w:spacing w:line="276" w:lineRule="auto"/>
        <w:ind w:firstLine="709"/>
        <w:jc w:val="right"/>
        <w:rPr>
          <w:sz w:val="28"/>
          <w:szCs w:val="28"/>
        </w:rPr>
      </w:pPr>
      <w:r w:rsidRPr="00D22D90">
        <w:rPr>
          <w:sz w:val="28"/>
          <w:szCs w:val="28"/>
        </w:rPr>
        <w:t>с кадастровым номером 69:10:0300601:676</w:t>
      </w:r>
    </w:p>
    <w:p w:rsidR="00371F15" w:rsidRPr="00D22D90" w:rsidRDefault="00371F15" w:rsidP="00153AB9">
      <w:pPr>
        <w:keepNext/>
        <w:suppressAutoHyphens/>
        <w:spacing w:line="276" w:lineRule="auto"/>
        <w:ind w:firstLine="709"/>
        <w:jc w:val="both"/>
        <w:rPr>
          <w:sz w:val="28"/>
          <w:szCs w:val="28"/>
        </w:rPr>
      </w:pPr>
    </w:p>
    <w:p w:rsidR="0093469E" w:rsidRPr="00D22D90" w:rsidRDefault="0093469E" w:rsidP="00153AB9">
      <w:pPr>
        <w:pStyle w:val="Heading1"/>
        <w:spacing w:line="276" w:lineRule="auto"/>
        <w:ind w:left="569"/>
      </w:pPr>
      <w:bookmarkStart w:id="70" w:name="_Toc231367489"/>
      <w:r w:rsidRPr="00D22D90">
        <w:rPr>
          <w:spacing w:val="-2"/>
        </w:rPr>
        <w:t>ОПИСАНИЕ</w:t>
      </w:r>
      <w:bookmarkEnd w:id="70"/>
    </w:p>
    <w:p w:rsidR="0093469E" w:rsidRPr="00D22D90" w:rsidRDefault="0093469E" w:rsidP="00153AB9">
      <w:pPr>
        <w:pStyle w:val="Heading2"/>
        <w:spacing w:before="2" w:line="276" w:lineRule="auto"/>
        <w:ind w:left="3101" w:hanging="1914"/>
        <w:jc w:val="left"/>
      </w:pPr>
      <w:bookmarkStart w:id="71" w:name="_Toc231367490"/>
      <w:r w:rsidRPr="00D22D90">
        <w:t>объекта концессионного соглашения, в том числе его технико-экономические показатели</w:t>
      </w:r>
      <w:bookmarkEnd w:id="71"/>
    </w:p>
    <w:p w:rsidR="0093469E" w:rsidRPr="00D22D90" w:rsidRDefault="0093469E" w:rsidP="00153AB9">
      <w:pPr>
        <w:pStyle w:val="Heading2"/>
        <w:spacing w:before="2" w:line="276" w:lineRule="auto"/>
        <w:ind w:left="3101" w:hanging="1914"/>
        <w:jc w:val="left"/>
      </w:pPr>
    </w:p>
    <w:p w:rsidR="0093469E" w:rsidRPr="00D22D90" w:rsidRDefault="0093469E" w:rsidP="00153AB9">
      <w:pPr>
        <w:spacing w:line="276" w:lineRule="auto"/>
        <w:jc w:val="both"/>
        <w:rPr>
          <w:sz w:val="28"/>
          <w:szCs w:val="28"/>
          <w:lang w:eastAsia="en-US"/>
        </w:rPr>
      </w:pPr>
      <w:r w:rsidRPr="00D22D90">
        <w:rPr>
          <w:sz w:val="28"/>
          <w:szCs w:val="28"/>
          <w:lang w:eastAsia="en-US"/>
        </w:rPr>
        <w:tab/>
        <w:t>Единый недвижимый комплекс наименованием «</w:t>
      </w:r>
      <w:r w:rsidRPr="00D22D90">
        <w:rPr>
          <w:sz w:val="28"/>
          <w:szCs w:val="28"/>
          <w:shd w:val="clear" w:color="auto" w:fill="FFFFFF"/>
        </w:rPr>
        <w:t xml:space="preserve">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r w:rsidRPr="00D22D90">
        <w:rPr>
          <w:sz w:val="28"/>
          <w:szCs w:val="28"/>
          <w:lang w:eastAsia="en-US"/>
        </w:rPr>
        <w:t>с кадастровым номером 69:10:0300601:676,</w:t>
      </w:r>
      <w:r w:rsidR="00D22D90" w:rsidRPr="00D22D90">
        <w:rPr>
          <w:sz w:val="28"/>
          <w:szCs w:val="28"/>
          <w:lang w:eastAsia="en-US"/>
        </w:rPr>
        <w:t xml:space="preserve"> балансовой стоимостью 17 420,00 тыс. руб.</w:t>
      </w:r>
      <w:r w:rsidRPr="00D22D90">
        <w:rPr>
          <w:sz w:val="28"/>
          <w:szCs w:val="28"/>
          <w:lang w:eastAsia="en-US"/>
        </w:rPr>
        <w:t xml:space="preserve"> с объектами недвижимости, входящими в его состав:</w:t>
      </w:r>
    </w:p>
    <w:p w:rsidR="0093469E" w:rsidRPr="00D22D90" w:rsidRDefault="0093469E" w:rsidP="00153AB9">
      <w:pPr>
        <w:spacing w:line="276" w:lineRule="auto"/>
        <w:jc w:val="both"/>
        <w:rPr>
          <w:sz w:val="28"/>
          <w:szCs w:val="28"/>
          <w:lang w:eastAsia="en-US"/>
        </w:rPr>
      </w:pPr>
      <w:r w:rsidRPr="00D22D90">
        <w:rPr>
          <w:sz w:val="28"/>
          <w:szCs w:val="28"/>
          <w:lang w:eastAsia="en-US"/>
        </w:rPr>
        <w:tab/>
        <w:t>1. нежилое здание с наименованием «Здание для хранения оружия», площадью 129.1 кв.м., кадастровым номером 69:10:0300601:677, 2021 года ввода в эксплуатацию;</w:t>
      </w:r>
    </w:p>
    <w:p w:rsidR="0093469E" w:rsidRPr="00D22D90" w:rsidRDefault="0093469E" w:rsidP="00153AB9">
      <w:pPr>
        <w:spacing w:line="276" w:lineRule="auto"/>
        <w:jc w:val="both"/>
        <w:rPr>
          <w:sz w:val="28"/>
          <w:szCs w:val="28"/>
          <w:lang w:eastAsia="en-US"/>
        </w:rPr>
      </w:pPr>
      <w:r w:rsidRPr="00D22D90">
        <w:rPr>
          <w:sz w:val="28"/>
          <w:szCs w:val="28"/>
          <w:lang w:eastAsia="en-US"/>
        </w:rPr>
        <w:tab/>
        <w:t>2. сооружение с наименованием «Пожарный резервуар», площадью застройки 25.0 кв.м., кадастровым номером  69:10:0300601:678, 2021 года ввода в эксплуатацию;</w:t>
      </w:r>
    </w:p>
    <w:p w:rsidR="0093469E" w:rsidRPr="00D22D90" w:rsidRDefault="0093469E" w:rsidP="00153AB9">
      <w:pPr>
        <w:spacing w:line="276" w:lineRule="auto"/>
        <w:jc w:val="both"/>
        <w:rPr>
          <w:sz w:val="28"/>
          <w:szCs w:val="28"/>
          <w:lang w:eastAsia="en-US"/>
        </w:rPr>
      </w:pPr>
      <w:r w:rsidRPr="00D22D90">
        <w:rPr>
          <w:sz w:val="28"/>
          <w:szCs w:val="28"/>
          <w:lang w:eastAsia="en-US"/>
        </w:rPr>
        <w:tab/>
        <w:t>3. сооружение с наименованием «Навес № 2 (вдоль стрелковых галерей)», площадью застройки: 644.2 кв.м., кадастровым номером 69:10:0300601:679, 2021 года ввода в эксплуатацию;</w:t>
      </w:r>
    </w:p>
    <w:p w:rsidR="0093469E" w:rsidRPr="00D22D90" w:rsidRDefault="0093469E" w:rsidP="00153AB9">
      <w:pPr>
        <w:spacing w:line="276" w:lineRule="auto"/>
        <w:jc w:val="both"/>
        <w:rPr>
          <w:sz w:val="28"/>
          <w:szCs w:val="28"/>
          <w:lang w:eastAsia="en-US"/>
        </w:rPr>
      </w:pPr>
      <w:r w:rsidRPr="00D22D90">
        <w:rPr>
          <w:sz w:val="28"/>
          <w:szCs w:val="28"/>
          <w:lang w:eastAsia="en-US"/>
        </w:rPr>
        <w:tab/>
        <w:t>4. сооружение с наименованием «Пожарный резервуар», площадью застройки: 24.9 кв.м., кадастровым номером 69:10:0300601:680, 2021 года ввода в эксплуатацию;</w:t>
      </w:r>
    </w:p>
    <w:p w:rsidR="0093469E" w:rsidRPr="00D22D90" w:rsidRDefault="0093469E" w:rsidP="00153AB9">
      <w:pPr>
        <w:spacing w:line="276" w:lineRule="auto"/>
        <w:jc w:val="both"/>
        <w:rPr>
          <w:sz w:val="28"/>
          <w:szCs w:val="28"/>
          <w:lang w:eastAsia="en-US"/>
        </w:rPr>
      </w:pPr>
      <w:r w:rsidRPr="00D22D90">
        <w:rPr>
          <w:sz w:val="28"/>
          <w:szCs w:val="28"/>
          <w:lang w:eastAsia="en-US"/>
        </w:rPr>
        <w:tab/>
        <w:t>5. сооружение с наименованием «Шумозащитный экран», площадью застройки: 48.5 кв.м., кадастровым номером 69:10:0300601:681, 2021 года ввода в эксплуатацию.</w:t>
      </w:r>
    </w:p>
    <w:p w:rsidR="0093469E" w:rsidRPr="00D22D90" w:rsidRDefault="0093469E" w:rsidP="00153AB9">
      <w:pPr>
        <w:keepNext/>
        <w:suppressAutoHyphens/>
        <w:spacing w:line="276" w:lineRule="auto"/>
        <w:ind w:firstLine="709"/>
        <w:jc w:val="both"/>
        <w:rPr>
          <w:sz w:val="28"/>
          <w:szCs w:val="28"/>
        </w:rPr>
      </w:pPr>
    </w:p>
    <w:p w:rsidR="0093469E" w:rsidRPr="00D22D90" w:rsidRDefault="0093469E" w:rsidP="00153AB9">
      <w:pPr>
        <w:keepNext/>
        <w:suppressAutoHyphens/>
        <w:spacing w:line="276" w:lineRule="auto"/>
        <w:ind w:firstLine="709"/>
        <w:jc w:val="both"/>
        <w:rPr>
          <w:sz w:val="28"/>
          <w:szCs w:val="28"/>
        </w:rPr>
      </w:pPr>
    </w:p>
    <w:p w:rsidR="0093469E" w:rsidRPr="00D22D90" w:rsidRDefault="0093469E" w:rsidP="00153AB9">
      <w:pPr>
        <w:keepNext/>
        <w:suppressAutoHyphens/>
        <w:spacing w:line="276" w:lineRule="auto"/>
        <w:ind w:firstLine="709"/>
        <w:jc w:val="center"/>
        <w:rPr>
          <w:sz w:val="28"/>
          <w:szCs w:val="28"/>
        </w:rPr>
        <w:sectPr w:rsidR="0093469E" w:rsidRPr="00D22D90" w:rsidSect="00A54E0D">
          <w:pgSz w:w="11906" w:h="16838"/>
          <w:pgMar w:top="1134" w:right="850" w:bottom="1134" w:left="1701" w:header="709" w:footer="709" w:gutter="0"/>
          <w:cols w:space="708"/>
          <w:docGrid w:linePitch="360"/>
        </w:sectPr>
      </w:pPr>
      <w:r w:rsidRPr="00D22D90">
        <w:rPr>
          <w:sz w:val="28"/>
          <w:szCs w:val="28"/>
        </w:rPr>
        <w:t>________________________________</w:t>
      </w:r>
    </w:p>
    <w:p w:rsidR="00B17949" w:rsidRPr="00D22D90" w:rsidRDefault="00B17949" w:rsidP="00153AB9">
      <w:pPr>
        <w:keepNext/>
        <w:suppressAutoHyphens/>
        <w:spacing w:line="276" w:lineRule="auto"/>
        <w:ind w:firstLine="709"/>
        <w:jc w:val="right"/>
        <w:rPr>
          <w:sz w:val="28"/>
          <w:szCs w:val="28"/>
        </w:rPr>
      </w:pPr>
      <w:r w:rsidRPr="00D22D90">
        <w:rPr>
          <w:sz w:val="28"/>
          <w:szCs w:val="28"/>
        </w:rPr>
        <w:lastRenderedPageBreak/>
        <w:t>ПРИЛОЖЕНИЕ № 3</w:t>
      </w:r>
    </w:p>
    <w:p w:rsidR="0093469E" w:rsidRPr="00D22D90" w:rsidRDefault="0093469E" w:rsidP="00153AB9">
      <w:pPr>
        <w:keepNext/>
        <w:suppressAutoHyphens/>
        <w:spacing w:line="276" w:lineRule="auto"/>
        <w:ind w:firstLine="709"/>
        <w:jc w:val="right"/>
        <w:rPr>
          <w:sz w:val="28"/>
          <w:szCs w:val="28"/>
        </w:rPr>
      </w:pPr>
      <w:r w:rsidRPr="00D22D90">
        <w:rPr>
          <w:sz w:val="28"/>
          <w:szCs w:val="28"/>
        </w:rPr>
        <w:t xml:space="preserve">к конкурсной документации по проведению открытого конкурса на право заключения концессионного </w:t>
      </w:r>
    </w:p>
    <w:p w:rsidR="0093469E" w:rsidRPr="00D22D90" w:rsidRDefault="0093469E" w:rsidP="00153AB9">
      <w:pPr>
        <w:keepNext/>
        <w:suppressAutoHyphens/>
        <w:spacing w:line="276" w:lineRule="auto"/>
        <w:ind w:firstLine="709"/>
        <w:jc w:val="right"/>
        <w:rPr>
          <w:sz w:val="28"/>
          <w:szCs w:val="28"/>
        </w:rPr>
      </w:pPr>
      <w:r w:rsidRPr="00D22D90">
        <w:rPr>
          <w:sz w:val="28"/>
          <w:szCs w:val="28"/>
        </w:rPr>
        <w:t xml:space="preserve">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p>
    <w:p w:rsidR="0093469E" w:rsidRPr="00D22D90" w:rsidRDefault="0093469E" w:rsidP="00153AB9">
      <w:pPr>
        <w:keepNext/>
        <w:suppressAutoHyphens/>
        <w:spacing w:line="276" w:lineRule="auto"/>
        <w:ind w:firstLine="709"/>
        <w:jc w:val="right"/>
        <w:rPr>
          <w:sz w:val="28"/>
          <w:szCs w:val="28"/>
        </w:rPr>
      </w:pPr>
      <w:r w:rsidRPr="00D22D90">
        <w:rPr>
          <w:sz w:val="28"/>
          <w:szCs w:val="28"/>
        </w:rPr>
        <w:t>с кадастровым номером 69:10:0300601:676</w:t>
      </w:r>
    </w:p>
    <w:p w:rsidR="00B17949" w:rsidRPr="00D22D90" w:rsidRDefault="00B17949" w:rsidP="00153AB9">
      <w:pPr>
        <w:suppressAutoHyphens/>
        <w:spacing w:line="276" w:lineRule="auto"/>
        <w:ind w:firstLine="709"/>
        <w:jc w:val="both"/>
        <w:rPr>
          <w:sz w:val="28"/>
          <w:szCs w:val="28"/>
        </w:rPr>
      </w:pPr>
    </w:p>
    <w:p w:rsidR="00371F15" w:rsidRPr="00D22D90" w:rsidRDefault="00371F15" w:rsidP="00153AB9">
      <w:pPr>
        <w:suppressAutoHyphens/>
        <w:spacing w:line="276" w:lineRule="auto"/>
        <w:ind w:firstLine="709"/>
        <w:jc w:val="both"/>
        <w:rPr>
          <w:rFonts w:eastAsia="Calibri"/>
          <w:sz w:val="28"/>
          <w:szCs w:val="28"/>
        </w:rPr>
      </w:pPr>
    </w:p>
    <w:p w:rsidR="00B17949" w:rsidRPr="00D22D90" w:rsidRDefault="00B17949" w:rsidP="00153AB9">
      <w:pPr>
        <w:suppressAutoHyphens/>
        <w:spacing w:line="276" w:lineRule="auto"/>
        <w:ind w:firstLine="709"/>
        <w:jc w:val="both"/>
        <w:rPr>
          <w:rFonts w:eastAsia="Calibri"/>
          <w:sz w:val="28"/>
          <w:szCs w:val="28"/>
        </w:rPr>
      </w:pPr>
    </w:p>
    <w:p w:rsidR="00B17949" w:rsidRPr="00D22D90" w:rsidRDefault="00066465" w:rsidP="00153AB9">
      <w:pPr>
        <w:suppressAutoHyphens/>
        <w:spacing w:line="276" w:lineRule="auto"/>
        <w:ind w:firstLine="709"/>
        <w:jc w:val="center"/>
        <w:rPr>
          <w:rFonts w:eastAsia="Calibri"/>
          <w:b/>
          <w:sz w:val="28"/>
          <w:szCs w:val="28"/>
        </w:rPr>
      </w:pPr>
      <w:r w:rsidRPr="00D22D90">
        <w:rPr>
          <w:rFonts w:eastAsia="Calibri"/>
          <w:b/>
          <w:sz w:val="28"/>
          <w:szCs w:val="28"/>
        </w:rPr>
        <w:t>Образец заполнения</w:t>
      </w:r>
      <w:r w:rsidR="00B17949" w:rsidRPr="00D22D90">
        <w:rPr>
          <w:rFonts w:eastAsia="Calibri"/>
          <w:b/>
          <w:sz w:val="28"/>
          <w:szCs w:val="28"/>
        </w:rPr>
        <w:t xml:space="preserve"> конкурсного предложения</w:t>
      </w:r>
    </w:p>
    <w:p w:rsidR="00583D61" w:rsidRPr="00D22D90" w:rsidRDefault="00583D61" w:rsidP="00153AB9">
      <w:pPr>
        <w:suppressAutoHyphens/>
        <w:spacing w:line="276" w:lineRule="auto"/>
        <w:ind w:firstLine="709"/>
        <w:jc w:val="center"/>
        <w:rPr>
          <w:b/>
          <w:sz w:val="28"/>
          <w:szCs w:val="28"/>
        </w:rPr>
      </w:pPr>
    </w:p>
    <w:p w:rsidR="00F549B4" w:rsidRPr="00D22D90" w:rsidRDefault="00F549B4" w:rsidP="00153AB9">
      <w:pPr>
        <w:pStyle w:val="ConsPlusNonformat"/>
        <w:widowControl/>
        <w:suppressAutoHyphens/>
        <w:spacing w:line="276" w:lineRule="auto"/>
        <w:ind w:firstLine="709"/>
        <w:rPr>
          <w:rFonts w:ascii="Times New Roman" w:hAnsi="Times New Roman" w:cs="Times New Roman"/>
          <w:sz w:val="28"/>
          <w:szCs w:val="28"/>
        </w:rPr>
      </w:pPr>
      <w:r w:rsidRPr="00D22D90">
        <w:rPr>
          <w:rFonts w:ascii="Times New Roman" w:hAnsi="Times New Roman" w:cs="Times New Roman"/>
          <w:sz w:val="28"/>
          <w:szCs w:val="28"/>
        </w:rPr>
        <w:t>БЛАНК ЗАЯВИТЕЛЯ</w:t>
      </w:r>
    </w:p>
    <w:p w:rsidR="00F549B4" w:rsidRPr="00D22D90" w:rsidRDefault="00F549B4" w:rsidP="00153AB9">
      <w:pPr>
        <w:pStyle w:val="ConsPlusNonformat"/>
        <w:widowControl/>
        <w:suppressAutoHyphens/>
        <w:spacing w:line="276" w:lineRule="auto"/>
        <w:ind w:firstLine="709"/>
        <w:jc w:val="right"/>
        <w:rPr>
          <w:rFonts w:ascii="Times New Roman" w:hAnsi="Times New Roman" w:cs="Times New Roman"/>
          <w:sz w:val="28"/>
          <w:szCs w:val="28"/>
        </w:rPr>
      </w:pPr>
    </w:p>
    <w:p w:rsidR="00583D61" w:rsidRPr="00D22D90" w:rsidRDefault="00F549B4" w:rsidP="00153AB9">
      <w:pPr>
        <w:suppressAutoHyphens/>
        <w:spacing w:line="276" w:lineRule="auto"/>
        <w:ind w:firstLine="709"/>
        <w:jc w:val="both"/>
        <w:rPr>
          <w:rFonts w:eastAsia="Calibri"/>
          <w:sz w:val="28"/>
          <w:szCs w:val="28"/>
        </w:rPr>
      </w:pPr>
      <w:r w:rsidRPr="00D22D90">
        <w:rPr>
          <w:sz w:val="28"/>
          <w:szCs w:val="28"/>
        </w:rPr>
        <w:t>дата ______ исх. № _____</w:t>
      </w:r>
    </w:p>
    <w:p w:rsidR="00B17949" w:rsidRPr="00D22D90" w:rsidRDefault="00B17949" w:rsidP="00153AB9">
      <w:pPr>
        <w:keepNext/>
        <w:suppressAutoHyphens/>
        <w:spacing w:line="276" w:lineRule="auto"/>
        <w:ind w:firstLine="709"/>
        <w:jc w:val="both"/>
        <w:rPr>
          <w:rFonts w:eastAsia="Calibri"/>
          <w:sz w:val="28"/>
          <w:szCs w:val="28"/>
        </w:rPr>
      </w:pPr>
    </w:p>
    <w:p w:rsidR="00B17949" w:rsidRPr="00D22D90" w:rsidRDefault="00F549B4" w:rsidP="00153AB9">
      <w:pPr>
        <w:suppressAutoHyphens/>
        <w:spacing w:line="276" w:lineRule="auto"/>
        <w:ind w:firstLine="709"/>
        <w:jc w:val="center"/>
        <w:rPr>
          <w:rFonts w:eastAsia="Calibri"/>
          <w:sz w:val="28"/>
          <w:szCs w:val="28"/>
        </w:rPr>
      </w:pPr>
      <w:r w:rsidRPr="00D22D90">
        <w:rPr>
          <w:rFonts w:eastAsia="Calibri"/>
          <w:sz w:val="28"/>
          <w:szCs w:val="28"/>
        </w:rPr>
        <w:t xml:space="preserve">КОНКУРСНОЕ ПРЕДЛОЖЕНИЕ </w:t>
      </w:r>
      <w:r w:rsidR="00B17949" w:rsidRPr="00D22D90">
        <w:rPr>
          <w:rFonts w:eastAsia="Calibri"/>
          <w:sz w:val="28"/>
          <w:szCs w:val="28"/>
        </w:rPr>
        <w:t>от «___» ________ 20__ г.</w:t>
      </w:r>
    </w:p>
    <w:p w:rsidR="00B17949" w:rsidRPr="00D22D90" w:rsidRDefault="00B17949" w:rsidP="00153AB9">
      <w:pPr>
        <w:suppressAutoHyphens/>
        <w:spacing w:line="276" w:lineRule="auto"/>
        <w:ind w:firstLine="709"/>
        <w:jc w:val="both"/>
        <w:rPr>
          <w:rFonts w:eastAsia="Calibri"/>
          <w:sz w:val="28"/>
          <w:szCs w:val="28"/>
        </w:rPr>
      </w:pPr>
    </w:p>
    <w:p w:rsidR="00B17949" w:rsidRPr="00D22D90" w:rsidRDefault="00B17949" w:rsidP="00153AB9">
      <w:pPr>
        <w:tabs>
          <w:tab w:val="left" w:pos="9072"/>
        </w:tabs>
        <w:suppressAutoHyphens/>
        <w:spacing w:line="276" w:lineRule="auto"/>
        <w:ind w:firstLine="709"/>
        <w:jc w:val="both"/>
        <w:rPr>
          <w:rFonts w:eastAsia="Calibri"/>
          <w:sz w:val="28"/>
          <w:szCs w:val="28"/>
          <w:lang w:eastAsia="en-US"/>
        </w:rPr>
      </w:pPr>
      <w:r w:rsidRPr="00D22D90">
        <w:rPr>
          <w:rFonts w:eastAsia="Calibri"/>
          <w:sz w:val="28"/>
          <w:szCs w:val="28"/>
        </w:rPr>
        <w:t>Настоящим ______________ (</w:t>
      </w:r>
      <w:r w:rsidRPr="00D22D90">
        <w:rPr>
          <w:rFonts w:eastAsia="Calibri"/>
          <w:i/>
          <w:sz w:val="28"/>
          <w:szCs w:val="28"/>
        </w:rPr>
        <w:t>наименование, адрес фактического местоположения, почтовый адрес, номер контактного телефона</w:t>
      </w:r>
      <w:r w:rsidRPr="00D22D90">
        <w:rPr>
          <w:rFonts w:eastAsia="Calibri"/>
          <w:sz w:val="28"/>
          <w:szCs w:val="28"/>
        </w:rPr>
        <w:t xml:space="preserve">) (далее – Участник конкурса) представляет предложение по открытому конкурсу на право заключения концессионного соглашения </w:t>
      </w:r>
      <w:r w:rsidR="007F5ABF" w:rsidRPr="00D22D90">
        <w:rPr>
          <w:sz w:val="28"/>
          <w:szCs w:val="28"/>
        </w:rPr>
        <w:t xml:space="preserve">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с кадастровым номером 69:10:0300601:676 </w:t>
      </w:r>
      <w:r w:rsidRPr="00D22D90">
        <w:rPr>
          <w:rFonts w:eastAsia="Calibri"/>
          <w:sz w:val="28"/>
          <w:szCs w:val="28"/>
          <w:lang w:eastAsia="en-US"/>
        </w:rPr>
        <w:t>в</w:t>
      </w:r>
      <w:r w:rsidRPr="00D22D90">
        <w:rPr>
          <w:rFonts w:eastAsia="Calibri"/>
          <w:sz w:val="28"/>
          <w:szCs w:val="28"/>
        </w:rPr>
        <w:t xml:space="preserve"> </w:t>
      </w:r>
      <w:r w:rsidR="007F5ABF" w:rsidRPr="00D22D90">
        <w:rPr>
          <w:rFonts w:eastAsia="Calibri"/>
          <w:sz w:val="28"/>
          <w:szCs w:val="28"/>
        </w:rPr>
        <w:t xml:space="preserve">электронном виде </w:t>
      </w:r>
      <w:r w:rsidRPr="00D22D90">
        <w:rPr>
          <w:rFonts w:eastAsia="Calibri"/>
          <w:sz w:val="28"/>
          <w:szCs w:val="28"/>
        </w:rPr>
        <w:t xml:space="preserve">на __ </w:t>
      </w:r>
      <w:r w:rsidR="007F5ABF" w:rsidRPr="00D22D90">
        <w:rPr>
          <w:rFonts w:eastAsia="Calibri"/>
          <w:sz w:val="28"/>
          <w:szCs w:val="28"/>
        </w:rPr>
        <w:t>л</w:t>
      </w:r>
      <w:r w:rsidRPr="00D22D90">
        <w:rPr>
          <w:rFonts w:eastAsia="Calibri"/>
          <w:sz w:val="28"/>
          <w:szCs w:val="28"/>
        </w:rPr>
        <w:t>.</w:t>
      </w:r>
    </w:p>
    <w:p w:rsidR="00583D61" w:rsidRPr="00D22D90" w:rsidRDefault="00B17949" w:rsidP="00153AB9">
      <w:pPr>
        <w:suppressAutoHyphens/>
        <w:spacing w:line="276" w:lineRule="auto"/>
        <w:ind w:firstLine="709"/>
        <w:jc w:val="both"/>
        <w:rPr>
          <w:rFonts w:eastAsia="Calibri"/>
          <w:sz w:val="28"/>
          <w:szCs w:val="28"/>
        </w:rPr>
      </w:pPr>
      <w:r w:rsidRPr="00D22D90">
        <w:rPr>
          <w:rFonts w:eastAsia="Calibri"/>
          <w:sz w:val="28"/>
          <w:szCs w:val="28"/>
        </w:rPr>
        <w:t>Настоящим Участник конкурса в связи с представлением данного Конкурсного предложения подтверждает своё полное ознакомление и согласие с положениями Конкурсной документации и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w:t>
      </w:r>
      <w:r w:rsidR="00A74BF7" w:rsidRPr="00D22D90">
        <w:rPr>
          <w:rFonts w:eastAsia="Calibri"/>
          <w:sz w:val="28"/>
          <w:szCs w:val="28"/>
        </w:rPr>
        <w:t>.</w:t>
      </w:r>
    </w:p>
    <w:p w:rsidR="00B17949" w:rsidRPr="00D22D90" w:rsidRDefault="00B17949" w:rsidP="00153AB9">
      <w:pPr>
        <w:suppressAutoHyphens/>
        <w:spacing w:line="276" w:lineRule="auto"/>
        <w:ind w:firstLine="709"/>
        <w:jc w:val="both"/>
        <w:rPr>
          <w:rFonts w:eastAsia="Calibri"/>
          <w:sz w:val="28"/>
          <w:szCs w:val="28"/>
        </w:rPr>
      </w:pPr>
      <w:r w:rsidRPr="00D22D90">
        <w:rPr>
          <w:rFonts w:eastAsia="Calibri"/>
          <w:sz w:val="28"/>
          <w:szCs w:val="28"/>
        </w:rPr>
        <w:t>Предложение Участника Конкурса по критериям конкурса:</w:t>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tab/>
        <w:t>1</w:t>
      </w:r>
      <w:r w:rsidR="00A74BF7" w:rsidRPr="00D22D90">
        <w:rPr>
          <w:rFonts w:eastAsia="Calibri"/>
          <w:sz w:val="28"/>
          <w:szCs w:val="28"/>
        </w:rPr>
        <w:t>.</w:t>
      </w:r>
      <w:r w:rsidR="007F5ABF" w:rsidRPr="00D22D90">
        <w:rPr>
          <w:rFonts w:eastAsia="Calibri"/>
          <w:sz w:val="28"/>
          <w:szCs w:val="28"/>
        </w:rPr>
        <w:t xml:space="preserve"> </w:t>
      </w:r>
      <w:r w:rsidRPr="00D22D90">
        <w:rPr>
          <w:rFonts w:eastAsia="Calibri"/>
          <w:sz w:val="28"/>
          <w:szCs w:val="28"/>
        </w:rPr>
        <w:t>По критерию «</w:t>
      </w:r>
      <w:r w:rsidR="007F5ABF" w:rsidRPr="00D22D90">
        <w:rPr>
          <w:rFonts w:eastAsia="Calibri"/>
          <w:sz w:val="28"/>
          <w:szCs w:val="28"/>
        </w:rPr>
        <w:t>Объем инвестиций</w:t>
      </w:r>
      <w:r w:rsidRPr="00D22D90">
        <w:rPr>
          <w:rFonts w:eastAsia="Calibri"/>
          <w:sz w:val="28"/>
          <w:szCs w:val="28"/>
        </w:rPr>
        <w:t>»:</w:t>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t xml:space="preserve">Предлагаемый </w:t>
      </w:r>
      <w:r w:rsidR="007F5ABF" w:rsidRPr="00D22D90">
        <w:rPr>
          <w:rFonts w:eastAsia="Calibri"/>
          <w:sz w:val="28"/>
          <w:szCs w:val="28"/>
        </w:rPr>
        <w:t xml:space="preserve">объем инвестиций </w:t>
      </w:r>
      <w:r w:rsidRPr="00D22D90">
        <w:rPr>
          <w:rFonts w:eastAsia="Calibri"/>
          <w:sz w:val="28"/>
          <w:szCs w:val="28"/>
        </w:rPr>
        <w:t xml:space="preserve"> –</w:t>
      </w:r>
      <w:r w:rsidR="007F5ABF" w:rsidRPr="00D22D90">
        <w:rPr>
          <w:rFonts w:eastAsia="Calibri"/>
          <w:sz w:val="28"/>
          <w:szCs w:val="28"/>
        </w:rPr>
        <w:t xml:space="preserve"> ___</w:t>
      </w:r>
      <w:r w:rsidRPr="00D22D90">
        <w:rPr>
          <w:rFonts w:eastAsia="Calibri"/>
          <w:sz w:val="28"/>
          <w:szCs w:val="28"/>
        </w:rPr>
        <w:t>__</w:t>
      </w:r>
      <w:r w:rsidR="007F5ABF" w:rsidRPr="00D22D90">
        <w:rPr>
          <w:rFonts w:eastAsia="Calibri"/>
          <w:sz w:val="28"/>
          <w:szCs w:val="28"/>
        </w:rPr>
        <w:t xml:space="preserve"> руб</w:t>
      </w:r>
      <w:r w:rsidRPr="00D22D90">
        <w:rPr>
          <w:rFonts w:eastAsia="Calibri"/>
          <w:sz w:val="28"/>
          <w:szCs w:val="28"/>
        </w:rPr>
        <w:t>.</w:t>
      </w:r>
      <w:r w:rsidR="007F5ABF" w:rsidRPr="00D22D90">
        <w:rPr>
          <w:rFonts w:eastAsia="Calibri"/>
          <w:sz w:val="28"/>
          <w:szCs w:val="28"/>
        </w:rPr>
        <w:t xml:space="preserve"> ___ коп.</w:t>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lastRenderedPageBreak/>
        <w:tab/>
        <w:t>2</w:t>
      </w:r>
      <w:r w:rsidR="00A74BF7" w:rsidRPr="00D22D90">
        <w:rPr>
          <w:rFonts w:eastAsia="Calibri"/>
          <w:sz w:val="28"/>
          <w:szCs w:val="28"/>
        </w:rPr>
        <w:t>.</w:t>
      </w:r>
      <w:r w:rsidR="007F5ABF" w:rsidRPr="00D22D90">
        <w:rPr>
          <w:rFonts w:eastAsia="Calibri"/>
          <w:sz w:val="28"/>
          <w:szCs w:val="28"/>
        </w:rPr>
        <w:t xml:space="preserve"> </w:t>
      </w:r>
      <w:r w:rsidRPr="00D22D90">
        <w:rPr>
          <w:rFonts w:eastAsia="Calibri"/>
          <w:sz w:val="28"/>
          <w:szCs w:val="28"/>
        </w:rPr>
        <w:t>По критерию «</w:t>
      </w:r>
      <w:r w:rsidR="007F5ABF" w:rsidRPr="00D22D90">
        <w:rPr>
          <w:rFonts w:eastAsia="Calibri"/>
          <w:sz w:val="28"/>
          <w:szCs w:val="28"/>
        </w:rPr>
        <w:t>Срок реконструкции и создания/строительства новых объектов концессионного соглашения</w:t>
      </w:r>
      <w:r w:rsidRPr="00D22D90">
        <w:rPr>
          <w:rFonts w:eastAsia="Calibri"/>
          <w:sz w:val="28"/>
          <w:szCs w:val="28"/>
        </w:rPr>
        <w:t>»:</w:t>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t>Предлагаемый</w:t>
      </w:r>
      <w:r w:rsidR="007F5ABF" w:rsidRPr="00D22D90">
        <w:rPr>
          <w:rFonts w:eastAsia="Calibri"/>
          <w:sz w:val="28"/>
          <w:szCs w:val="28"/>
        </w:rPr>
        <w:t xml:space="preserve"> срок реконструкции и создания/строительства новых объектов концессионного соглашения – _____ лет</w:t>
      </w:r>
      <w:r w:rsidRPr="00D22D90">
        <w:rPr>
          <w:rFonts w:eastAsia="Calibri"/>
          <w:sz w:val="28"/>
          <w:szCs w:val="28"/>
        </w:rPr>
        <w:t>.</w:t>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tab/>
      </w:r>
    </w:p>
    <w:p w:rsidR="00583D61" w:rsidRPr="00D22D90" w:rsidRDefault="00583D61" w:rsidP="00153AB9">
      <w:pPr>
        <w:suppressAutoHyphens/>
        <w:spacing w:line="276" w:lineRule="auto"/>
        <w:ind w:firstLine="709"/>
        <w:jc w:val="both"/>
        <w:rPr>
          <w:rFonts w:eastAsia="Calibri"/>
          <w:sz w:val="28"/>
          <w:szCs w:val="28"/>
        </w:rPr>
      </w:pPr>
      <w:r w:rsidRPr="00D22D90">
        <w:rPr>
          <w:rFonts w:eastAsia="Calibri"/>
          <w:sz w:val="28"/>
          <w:szCs w:val="28"/>
        </w:rPr>
        <w:t>В случае признания нас победителем конкурса берём на себя обязательство подписать концессионное соглашение на условиях конкурса и настоящего конкурсного предложения</w:t>
      </w:r>
      <w:r w:rsidR="00A74BF7" w:rsidRPr="00D22D90">
        <w:rPr>
          <w:rFonts w:eastAsia="Calibri"/>
          <w:sz w:val="28"/>
          <w:szCs w:val="28"/>
        </w:rPr>
        <w:t>.</w:t>
      </w:r>
    </w:p>
    <w:p w:rsidR="00583D61" w:rsidRPr="00D22D90" w:rsidRDefault="00583D61" w:rsidP="00153AB9">
      <w:pPr>
        <w:suppressAutoHyphens/>
        <w:spacing w:line="276" w:lineRule="auto"/>
        <w:ind w:firstLine="709"/>
        <w:jc w:val="both"/>
        <w:rPr>
          <w:rFonts w:eastAsia="Calibri"/>
          <w:sz w:val="28"/>
          <w:szCs w:val="28"/>
        </w:rPr>
      </w:pPr>
    </w:p>
    <w:p w:rsidR="00B17949" w:rsidRPr="00D22D90" w:rsidRDefault="00B17949" w:rsidP="00153AB9">
      <w:pPr>
        <w:widowControl w:val="0"/>
        <w:suppressAutoHyphens/>
        <w:autoSpaceDE w:val="0"/>
        <w:autoSpaceDN w:val="0"/>
        <w:adjustRightInd w:val="0"/>
        <w:spacing w:line="276" w:lineRule="auto"/>
        <w:ind w:firstLine="709"/>
        <w:jc w:val="both"/>
        <w:rPr>
          <w:sz w:val="28"/>
          <w:szCs w:val="28"/>
        </w:rPr>
      </w:pPr>
      <w:r w:rsidRPr="00D22D90">
        <w:rPr>
          <w:sz w:val="28"/>
          <w:szCs w:val="28"/>
        </w:rPr>
        <w:t>Участник Конкурса</w:t>
      </w:r>
    </w:p>
    <w:p w:rsidR="00B17949" w:rsidRPr="00D22D90" w:rsidRDefault="00B17949" w:rsidP="00153AB9">
      <w:pPr>
        <w:widowControl w:val="0"/>
        <w:suppressAutoHyphens/>
        <w:autoSpaceDE w:val="0"/>
        <w:autoSpaceDN w:val="0"/>
        <w:adjustRightInd w:val="0"/>
        <w:spacing w:line="276" w:lineRule="auto"/>
        <w:ind w:firstLine="709"/>
        <w:jc w:val="both"/>
        <w:rPr>
          <w:sz w:val="28"/>
          <w:szCs w:val="28"/>
        </w:rPr>
      </w:pPr>
      <w:r w:rsidRPr="00D22D90">
        <w:rPr>
          <w:iCs/>
          <w:sz w:val="28"/>
          <w:szCs w:val="28"/>
        </w:rPr>
        <w:t>(наименование Участника Конкурса)</w:t>
      </w:r>
    </w:p>
    <w:p w:rsidR="00B17949" w:rsidRPr="00D22D90" w:rsidRDefault="00B17949" w:rsidP="00153AB9">
      <w:pPr>
        <w:widowControl w:val="0"/>
        <w:suppressAutoHyphens/>
        <w:autoSpaceDE w:val="0"/>
        <w:autoSpaceDN w:val="0"/>
        <w:adjustRightInd w:val="0"/>
        <w:spacing w:line="276" w:lineRule="auto"/>
        <w:ind w:firstLine="709"/>
        <w:jc w:val="both"/>
        <w:rPr>
          <w:sz w:val="28"/>
          <w:szCs w:val="28"/>
        </w:rPr>
      </w:pPr>
      <w:r w:rsidRPr="00D22D90">
        <w:rPr>
          <w:iCs/>
          <w:sz w:val="28"/>
          <w:szCs w:val="28"/>
        </w:rPr>
        <w:t>(должность, Ф.И.О</w:t>
      </w:r>
      <w:r w:rsidR="00A74BF7" w:rsidRPr="00D22D90">
        <w:rPr>
          <w:iCs/>
          <w:sz w:val="28"/>
          <w:szCs w:val="28"/>
        </w:rPr>
        <w:t>.</w:t>
      </w:r>
      <w:r w:rsidR="007F5ABF" w:rsidRPr="00D22D90">
        <w:rPr>
          <w:iCs/>
          <w:sz w:val="28"/>
          <w:szCs w:val="28"/>
        </w:rPr>
        <w:t xml:space="preserve"> </w:t>
      </w:r>
      <w:r w:rsidRPr="00D22D90">
        <w:rPr>
          <w:iCs/>
          <w:sz w:val="28"/>
          <w:szCs w:val="28"/>
        </w:rPr>
        <w:t>представителя)</w:t>
      </w:r>
      <w:r w:rsidR="00F549B4" w:rsidRPr="00D22D90">
        <w:rPr>
          <w:iCs/>
          <w:sz w:val="28"/>
          <w:szCs w:val="28"/>
        </w:rPr>
        <w:t xml:space="preserve"> </w:t>
      </w:r>
      <w:r w:rsidRPr="00D22D90">
        <w:rPr>
          <w:iCs/>
          <w:sz w:val="28"/>
          <w:szCs w:val="28"/>
        </w:rPr>
        <w:t>(подпись)</w:t>
      </w:r>
    </w:p>
    <w:p w:rsidR="00B17949" w:rsidRPr="00D22D90" w:rsidRDefault="00B17949" w:rsidP="00153AB9">
      <w:pPr>
        <w:widowControl w:val="0"/>
        <w:suppressAutoHyphens/>
        <w:autoSpaceDE w:val="0"/>
        <w:autoSpaceDN w:val="0"/>
        <w:adjustRightInd w:val="0"/>
        <w:spacing w:line="276" w:lineRule="auto"/>
        <w:ind w:firstLine="709"/>
        <w:jc w:val="both"/>
        <w:rPr>
          <w:iCs/>
          <w:sz w:val="28"/>
          <w:szCs w:val="28"/>
        </w:rPr>
      </w:pPr>
      <w:r w:rsidRPr="00D22D90">
        <w:rPr>
          <w:iCs/>
          <w:sz w:val="28"/>
          <w:szCs w:val="28"/>
        </w:rPr>
        <w:t>М.П</w:t>
      </w:r>
      <w:r w:rsidR="00A74BF7" w:rsidRPr="00D22D90">
        <w:rPr>
          <w:iCs/>
          <w:sz w:val="28"/>
          <w:szCs w:val="28"/>
        </w:rPr>
        <w:t>.</w:t>
      </w:r>
      <w:r w:rsidRPr="00D22D90">
        <w:rPr>
          <w:iCs/>
          <w:sz w:val="28"/>
          <w:szCs w:val="28"/>
        </w:rPr>
        <w:t>(при наличии)</w:t>
      </w:r>
    </w:p>
    <w:p w:rsidR="00583D61" w:rsidRPr="00D22D90" w:rsidRDefault="00583D61" w:rsidP="00153AB9">
      <w:pPr>
        <w:suppressAutoHyphens/>
        <w:autoSpaceDE w:val="0"/>
        <w:autoSpaceDN w:val="0"/>
        <w:adjustRightInd w:val="0"/>
        <w:snapToGrid w:val="0"/>
        <w:spacing w:line="276" w:lineRule="auto"/>
        <w:ind w:firstLine="709"/>
        <w:jc w:val="both"/>
        <w:rPr>
          <w:color w:val="000000"/>
          <w:sz w:val="28"/>
          <w:szCs w:val="28"/>
        </w:rPr>
        <w:sectPr w:rsidR="00583D61" w:rsidRPr="00D22D90" w:rsidSect="00A54E0D">
          <w:pgSz w:w="11906" w:h="16838"/>
          <w:pgMar w:top="1134" w:right="850" w:bottom="1134" w:left="1701" w:header="709" w:footer="709" w:gutter="0"/>
          <w:cols w:space="708"/>
          <w:docGrid w:linePitch="360"/>
        </w:sectPr>
      </w:pPr>
    </w:p>
    <w:p w:rsidR="00B17949" w:rsidRPr="00D22D90" w:rsidRDefault="00B17949" w:rsidP="00153AB9">
      <w:pPr>
        <w:suppressAutoHyphens/>
        <w:autoSpaceDE w:val="0"/>
        <w:autoSpaceDN w:val="0"/>
        <w:adjustRightInd w:val="0"/>
        <w:snapToGrid w:val="0"/>
        <w:spacing w:line="276" w:lineRule="auto"/>
        <w:ind w:firstLine="709"/>
        <w:jc w:val="both"/>
        <w:rPr>
          <w:color w:val="000000"/>
          <w:sz w:val="28"/>
          <w:szCs w:val="28"/>
        </w:rPr>
      </w:pPr>
    </w:p>
    <w:p w:rsidR="00BE540E" w:rsidRPr="00D22D90" w:rsidRDefault="00BE540E" w:rsidP="00153AB9">
      <w:pPr>
        <w:keepNext/>
        <w:suppressAutoHyphens/>
        <w:spacing w:line="276" w:lineRule="auto"/>
        <w:ind w:firstLine="709"/>
        <w:jc w:val="right"/>
        <w:rPr>
          <w:sz w:val="28"/>
          <w:szCs w:val="28"/>
        </w:rPr>
      </w:pPr>
      <w:r w:rsidRPr="00D22D90">
        <w:rPr>
          <w:sz w:val="28"/>
          <w:szCs w:val="28"/>
        </w:rPr>
        <w:t>ПРИЛОЖЕНИЕ № 4</w:t>
      </w:r>
    </w:p>
    <w:p w:rsidR="007F5ABF" w:rsidRPr="00D22D90" w:rsidRDefault="007F5ABF" w:rsidP="00153AB9">
      <w:pPr>
        <w:keepNext/>
        <w:suppressAutoHyphens/>
        <w:spacing w:line="276" w:lineRule="auto"/>
        <w:ind w:firstLine="709"/>
        <w:jc w:val="right"/>
        <w:rPr>
          <w:sz w:val="28"/>
          <w:szCs w:val="28"/>
        </w:rPr>
      </w:pPr>
      <w:r w:rsidRPr="00D22D90">
        <w:rPr>
          <w:sz w:val="28"/>
          <w:szCs w:val="28"/>
        </w:rPr>
        <w:t xml:space="preserve">к конкурсной документации по проведению открытого конкурса на право заключения концессионного </w:t>
      </w:r>
    </w:p>
    <w:p w:rsidR="007F5ABF" w:rsidRPr="00D22D90" w:rsidRDefault="007F5ABF" w:rsidP="00153AB9">
      <w:pPr>
        <w:keepNext/>
        <w:suppressAutoHyphens/>
        <w:spacing w:line="276" w:lineRule="auto"/>
        <w:ind w:firstLine="709"/>
        <w:jc w:val="right"/>
        <w:rPr>
          <w:sz w:val="28"/>
          <w:szCs w:val="28"/>
        </w:rPr>
      </w:pPr>
      <w:r w:rsidRPr="00D22D90">
        <w:rPr>
          <w:sz w:val="28"/>
          <w:szCs w:val="28"/>
        </w:rPr>
        <w:t xml:space="preserve">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p>
    <w:p w:rsidR="00BE540E" w:rsidRPr="00D22D90" w:rsidRDefault="007F5ABF" w:rsidP="00153AB9">
      <w:pPr>
        <w:keepNext/>
        <w:suppressAutoHyphens/>
        <w:spacing w:line="276" w:lineRule="auto"/>
        <w:ind w:firstLine="709"/>
        <w:jc w:val="right"/>
        <w:rPr>
          <w:sz w:val="28"/>
          <w:szCs w:val="28"/>
        </w:rPr>
      </w:pPr>
      <w:r w:rsidRPr="00D22D90">
        <w:rPr>
          <w:sz w:val="28"/>
          <w:szCs w:val="28"/>
        </w:rPr>
        <w:t>с кадастровым номером 69:10:0300601:676</w:t>
      </w:r>
    </w:p>
    <w:p w:rsidR="006459FD" w:rsidRPr="00D22D90" w:rsidRDefault="006459FD" w:rsidP="00153AB9">
      <w:pPr>
        <w:pStyle w:val="ConsPlusNonformat"/>
        <w:widowControl/>
        <w:suppressAutoHyphens/>
        <w:spacing w:line="276" w:lineRule="auto"/>
        <w:ind w:firstLine="709"/>
        <w:jc w:val="both"/>
        <w:rPr>
          <w:rFonts w:ascii="Times New Roman" w:hAnsi="Times New Roman" w:cs="Times New Roman"/>
          <w:sz w:val="28"/>
          <w:szCs w:val="28"/>
        </w:rPr>
      </w:pPr>
    </w:p>
    <w:p w:rsidR="00312A1A" w:rsidRPr="00D22D90" w:rsidRDefault="00312A1A" w:rsidP="00153AB9">
      <w:pPr>
        <w:pStyle w:val="ConsPlusNonformat"/>
        <w:widowControl/>
        <w:suppressAutoHyphens/>
        <w:spacing w:line="276" w:lineRule="auto"/>
        <w:ind w:firstLine="709"/>
        <w:rPr>
          <w:rFonts w:ascii="Times New Roman" w:hAnsi="Times New Roman" w:cs="Times New Roman"/>
          <w:sz w:val="28"/>
          <w:szCs w:val="28"/>
        </w:rPr>
      </w:pPr>
      <w:r w:rsidRPr="00D22D90">
        <w:rPr>
          <w:rFonts w:ascii="Times New Roman" w:hAnsi="Times New Roman" w:cs="Times New Roman"/>
          <w:sz w:val="28"/>
          <w:szCs w:val="28"/>
        </w:rPr>
        <w:t>БЛАНК ЗАЯВИТЕЛЯ</w:t>
      </w:r>
    </w:p>
    <w:p w:rsidR="00C04336" w:rsidRPr="00D22D90" w:rsidRDefault="00C04336" w:rsidP="00153AB9">
      <w:pPr>
        <w:pStyle w:val="ConsPlusNonformat"/>
        <w:widowControl/>
        <w:suppressAutoHyphens/>
        <w:spacing w:line="276" w:lineRule="auto"/>
        <w:ind w:firstLine="709"/>
        <w:jc w:val="right"/>
        <w:rPr>
          <w:rFonts w:ascii="Times New Roman" w:hAnsi="Times New Roman" w:cs="Times New Roman"/>
          <w:sz w:val="28"/>
          <w:szCs w:val="28"/>
        </w:rPr>
      </w:pPr>
    </w:p>
    <w:p w:rsidR="007F5ABF" w:rsidRPr="00D22D90" w:rsidRDefault="00312A1A" w:rsidP="00153AB9">
      <w:pPr>
        <w:pStyle w:val="ConsPlusNonformat"/>
        <w:widowControl/>
        <w:suppressAutoHyphens/>
        <w:spacing w:line="276" w:lineRule="auto"/>
        <w:ind w:firstLine="709"/>
        <w:rPr>
          <w:rFonts w:ascii="Times New Roman" w:hAnsi="Times New Roman" w:cs="Times New Roman"/>
          <w:sz w:val="28"/>
          <w:szCs w:val="28"/>
        </w:rPr>
      </w:pPr>
      <w:r w:rsidRPr="00D22D90">
        <w:rPr>
          <w:rFonts w:ascii="Times New Roman" w:hAnsi="Times New Roman" w:cs="Times New Roman"/>
          <w:sz w:val="28"/>
          <w:szCs w:val="28"/>
        </w:rPr>
        <w:t>дата ______ исх</w:t>
      </w:r>
      <w:r w:rsidR="00A74BF7" w:rsidRPr="00D22D90">
        <w:rPr>
          <w:rFonts w:ascii="Times New Roman" w:hAnsi="Times New Roman" w:cs="Times New Roman"/>
          <w:sz w:val="28"/>
          <w:szCs w:val="28"/>
        </w:rPr>
        <w:t>.</w:t>
      </w:r>
      <w:r w:rsidR="007F5ABF" w:rsidRPr="00D22D90">
        <w:rPr>
          <w:rFonts w:ascii="Times New Roman" w:hAnsi="Times New Roman" w:cs="Times New Roman"/>
          <w:sz w:val="28"/>
          <w:szCs w:val="28"/>
        </w:rPr>
        <w:t xml:space="preserve"> </w:t>
      </w:r>
      <w:r w:rsidRPr="00D22D90">
        <w:rPr>
          <w:rFonts w:ascii="Times New Roman" w:hAnsi="Times New Roman" w:cs="Times New Roman"/>
          <w:sz w:val="28"/>
          <w:szCs w:val="28"/>
        </w:rPr>
        <w:t>№ _____</w:t>
      </w:r>
      <w:r w:rsidR="00C04336" w:rsidRPr="00D22D90">
        <w:rPr>
          <w:rFonts w:ascii="Times New Roman" w:hAnsi="Times New Roman" w:cs="Times New Roman"/>
          <w:sz w:val="28"/>
          <w:szCs w:val="28"/>
        </w:rPr>
        <w:tab/>
      </w:r>
      <w:r w:rsidR="00C04336" w:rsidRPr="00D22D90">
        <w:rPr>
          <w:rFonts w:ascii="Times New Roman" w:hAnsi="Times New Roman" w:cs="Times New Roman"/>
          <w:sz w:val="28"/>
          <w:szCs w:val="28"/>
        </w:rPr>
        <w:tab/>
      </w:r>
      <w:r w:rsidR="00C04336" w:rsidRPr="00D22D90">
        <w:rPr>
          <w:rFonts w:ascii="Times New Roman" w:hAnsi="Times New Roman" w:cs="Times New Roman"/>
          <w:sz w:val="28"/>
          <w:szCs w:val="28"/>
        </w:rPr>
        <w:tab/>
      </w:r>
      <w:r w:rsidR="00C04336" w:rsidRPr="00D22D90">
        <w:rPr>
          <w:rFonts w:ascii="Times New Roman" w:hAnsi="Times New Roman" w:cs="Times New Roman"/>
          <w:sz w:val="28"/>
          <w:szCs w:val="28"/>
        </w:rPr>
        <w:tab/>
      </w:r>
      <w:r w:rsidR="00C04336" w:rsidRPr="00D22D90">
        <w:rPr>
          <w:rFonts w:ascii="Times New Roman" w:hAnsi="Times New Roman" w:cs="Times New Roman"/>
          <w:sz w:val="28"/>
          <w:szCs w:val="28"/>
        </w:rPr>
        <w:tab/>
      </w:r>
      <w:r w:rsidR="00C04336" w:rsidRPr="00D22D90">
        <w:rPr>
          <w:rFonts w:ascii="Times New Roman" w:hAnsi="Times New Roman" w:cs="Times New Roman"/>
          <w:sz w:val="28"/>
          <w:szCs w:val="28"/>
        </w:rPr>
        <w:tab/>
      </w:r>
    </w:p>
    <w:p w:rsidR="00312A1A" w:rsidRPr="00D22D90" w:rsidRDefault="00312A1A" w:rsidP="00153AB9">
      <w:pPr>
        <w:suppressAutoHyphens/>
        <w:spacing w:line="276" w:lineRule="auto"/>
        <w:ind w:firstLine="709"/>
        <w:jc w:val="both"/>
        <w:rPr>
          <w:bCs/>
          <w:sz w:val="28"/>
          <w:szCs w:val="28"/>
        </w:rPr>
      </w:pPr>
    </w:p>
    <w:p w:rsidR="00312A1A" w:rsidRPr="00D22D90" w:rsidRDefault="00312A1A" w:rsidP="00153AB9">
      <w:pPr>
        <w:suppressAutoHyphens/>
        <w:spacing w:line="276" w:lineRule="auto"/>
        <w:ind w:firstLine="709"/>
        <w:jc w:val="center"/>
        <w:rPr>
          <w:bCs/>
          <w:sz w:val="28"/>
          <w:szCs w:val="28"/>
        </w:rPr>
      </w:pPr>
      <w:r w:rsidRPr="00D22D90">
        <w:rPr>
          <w:bCs/>
          <w:sz w:val="28"/>
          <w:szCs w:val="28"/>
        </w:rPr>
        <w:t>ЗАЯВКА НА УЧАСТИЕ В ОТКРЫТОМ КОНКУРСЕ</w:t>
      </w:r>
    </w:p>
    <w:p w:rsidR="00BE540E" w:rsidRPr="00D22D90" w:rsidRDefault="00312A1A" w:rsidP="00153AB9">
      <w:pPr>
        <w:pBdr>
          <w:bottom w:val="single" w:sz="12" w:space="1" w:color="auto"/>
        </w:pBdr>
        <w:suppressAutoHyphens/>
        <w:spacing w:line="276" w:lineRule="auto"/>
        <w:ind w:firstLine="709"/>
        <w:jc w:val="center"/>
        <w:rPr>
          <w:sz w:val="28"/>
          <w:szCs w:val="28"/>
        </w:rPr>
      </w:pPr>
      <w:r w:rsidRPr="00D22D90">
        <w:rPr>
          <w:sz w:val="28"/>
          <w:szCs w:val="28"/>
        </w:rPr>
        <w:t>на право заключения концессионного соглашения</w:t>
      </w:r>
    </w:p>
    <w:p w:rsidR="007F5ABF" w:rsidRPr="00D22D90" w:rsidRDefault="007F5ABF" w:rsidP="00153AB9">
      <w:pPr>
        <w:keepNext/>
        <w:suppressAutoHyphens/>
        <w:spacing w:line="276" w:lineRule="auto"/>
        <w:ind w:firstLine="709"/>
        <w:jc w:val="center"/>
        <w:rPr>
          <w:sz w:val="28"/>
          <w:szCs w:val="28"/>
        </w:rPr>
      </w:pPr>
      <w:r w:rsidRPr="00D22D90">
        <w:rPr>
          <w:sz w:val="28"/>
          <w:szCs w:val="28"/>
        </w:rPr>
        <w:t>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w:t>
      </w:r>
    </w:p>
    <w:p w:rsidR="007F5ABF" w:rsidRPr="00D22D90" w:rsidRDefault="007F5ABF" w:rsidP="00153AB9">
      <w:pPr>
        <w:keepNext/>
        <w:suppressAutoHyphens/>
        <w:spacing w:line="276" w:lineRule="auto"/>
        <w:ind w:firstLine="709"/>
        <w:jc w:val="center"/>
        <w:rPr>
          <w:sz w:val="28"/>
          <w:szCs w:val="28"/>
        </w:rPr>
      </w:pPr>
      <w:r w:rsidRPr="00D22D90">
        <w:rPr>
          <w:sz w:val="28"/>
          <w:szCs w:val="28"/>
        </w:rPr>
        <w:t>с кадастровым номером 69:10:0300601:676</w:t>
      </w:r>
    </w:p>
    <w:p w:rsidR="00312A1A" w:rsidRPr="00D22D90" w:rsidRDefault="00312A1A" w:rsidP="00153AB9">
      <w:pPr>
        <w:pBdr>
          <w:bottom w:val="single" w:sz="12" w:space="1" w:color="auto"/>
        </w:pBdr>
        <w:suppressAutoHyphens/>
        <w:spacing w:line="276" w:lineRule="auto"/>
        <w:ind w:firstLine="709"/>
        <w:jc w:val="center"/>
        <w:rPr>
          <w:sz w:val="28"/>
          <w:szCs w:val="28"/>
        </w:rPr>
      </w:pPr>
    </w:p>
    <w:p w:rsidR="00F549B4" w:rsidRPr="00D22D90" w:rsidRDefault="00F549B4" w:rsidP="00153AB9">
      <w:pPr>
        <w:numPr>
          <w:ilvl w:val="0"/>
          <w:numId w:val="20"/>
        </w:numPr>
        <w:spacing w:line="276" w:lineRule="auto"/>
        <w:ind w:left="0"/>
        <w:jc w:val="both"/>
        <w:rPr>
          <w:sz w:val="28"/>
          <w:szCs w:val="28"/>
        </w:rPr>
      </w:pPr>
      <w:r w:rsidRPr="00D22D90">
        <w:rPr>
          <w:sz w:val="28"/>
          <w:szCs w:val="28"/>
        </w:rPr>
        <w:t xml:space="preserve">Изучив сообщение о проведении конкурса и конкурсную документацию на право заключения концессионного 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с кадастровым номером 69:10:0300601:676» на территории Калининского муниципального округа Тверской области, опубликованные на официальном сайте Российской Федерации для размещения информации о проведении торгов по адресу в сети «Интернет»: torgi.gov.ru, а также применимые к данному конкурсу законодательство и нормативно-правовые акты, </w:t>
      </w:r>
    </w:p>
    <w:p w:rsidR="00F549B4" w:rsidRPr="00D22D90" w:rsidRDefault="00F549B4" w:rsidP="00153AB9">
      <w:pPr>
        <w:spacing w:line="276" w:lineRule="auto"/>
        <w:jc w:val="center"/>
        <w:rPr>
          <w:sz w:val="28"/>
          <w:szCs w:val="28"/>
        </w:rPr>
      </w:pPr>
      <w:r w:rsidRPr="00D22D90">
        <w:rPr>
          <w:sz w:val="28"/>
          <w:szCs w:val="28"/>
        </w:rPr>
        <w:t>_____________________________________________________________</w:t>
      </w:r>
    </w:p>
    <w:p w:rsidR="00F549B4" w:rsidRPr="00D22D90" w:rsidRDefault="00F549B4" w:rsidP="00153AB9">
      <w:pPr>
        <w:spacing w:line="276" w:lineRule="auto"/>
        <w:jc w:val="center"/>
        <w:rPr>
          <w:i/>
          <w:sz w:val="28"/>
          <w:szCs w:val="28"/>
        </w:rPr>
      </w:pPr>
      <w:r w:rsidRPr="00D22D90">
        <w:rPr>
          <w:i/>
          <w:sz w:val="28"/>
          <w:szCs w:val="28"/>
        </w:rPr>
        <w:t>(наименование заявителя с указанием организационно-правовой формы, места нахождения, почтового адреса (для юридического лица); Ф.И.О., паспортных данных, сведений о месте жительства (для физического лица, индивидуального предпринимателя), номера контактного телефона, адреса электронной почты)</w:t>
      </w:r>
    </w:p>
    <w:p w:rsidR="00F549B4" w:rsidRPr="00D22D90" w:rsidRDefault="00787F4A" w:rsidP="00153AB9">
      <w:pPr>
        <w:spacing w:line="276" w:lineRule="auto"/>
        <w:jc w:val="both"/>
        <w:rPr>
          <w:b/>
          <w:bCs/>
          <w:sz w:val="28"/>
          <w:szCs w:val="28"/>
        </w:rPr>
      </w:pPr>
      <w:r w:rsidRPr="00D22D90">
        <w:rPr>
          <w:bCs/>
          <w:sz w:val="28"/>
          <w:szCs w:val="28"/>
        </w:rPr>
        <w:lastRenderedPageBreak/>
        <w:t>в лице________________, действующего на </w:t>
      </w:r>
      <w:r w:rsidR="00F549B4" w:rsidRPr="00D22D90">
        <w:rPr>
          <w:bCs/>
          <w:sz w:val="28"/>
          <w:szCs w:val="28"/>
        </w:rPr>
        <w:t>основании_____________________________</w:t>
      </w:r>
      <w:r w:rsidR="00F549B4" w:rsidRPr="00D22D90">
        <w:rPr>
          <w:b/>
          <w:bCs/>
          <w:sz w:val="28"/>
          <w:szCs w:val="28"/>
        </w:rPr>
        <w:t>,</w:t>
      </w:r>
      <w:r w:rsidRPr="00D22D90">
        <w:rPr>
          <w:b/>
          <w:bCs/>
          <w:sz w:val="28"/>
          <w:szCs w:val="28"/>
        </w:rPr>
        <w:t xml:space="preserve"> </w:t>
      </w:r>
      <w:r w:rsidR="00F549B4" w:rsidRPr="00D22D90">
        <w:rPr>
          <w:i/>
          <w:sz w:val="28"/>
          <w:szCs w:val="28"/>
        </w:rPr>
        <w:t>(наименование должности, Ф.И.О. руководителя,</w:t>
      </w:r>
      <w:r w:rsidR="008F670E" w:rsidRPr="00D22D90">
        <w:rPr>
          <w:i/>
          <w:sz w:val="28"/>
          <w:szCs w:val="28"/>
        </w:rPr>
        <w:t xml:space="preserve"> </w:t>
      </w:r>
      <w:r w:rsidR="00F549B4" w:rsidRPr="00D22D90">
        <w:rPr>
          <w:i/>
          <w:sz w:val="28"/>
          <w:szCs w:val="28"/>
        </w:rPr>
        <w:t>уполномоченного лица (для юридического лица))</w:t>
      </w:r>
    </w:p>
    <w:p w:rsidR="00F549B4" w:rsidRPr="00D22D90" w:rsidRDefault="00F549B4" w:rsidP="00153AB9">
      <w:pPr>
        <w:spacing w:line="276" w:lineRule="auto"/>
        <w:jc w:val="both"/>
        <w:rPr>
          <w:bCs/>
          <w:sz w:val="28"/>
          <w:szCs w:val="28"/>
        </w:rPr>
      </w:pPr>
      <w:r w:rsidRPr="00D22D90">
        <w:rPr>
          <w:bCs/>
          <w:sz w:val="28"/>
          <w:szCs w:val="28"/>
        </w:rPr>
        <w:t>сообщает о согласии участвовать в открытом конкурсе на условиях, установленных в указанных выше документах, и направляет настоящую заявку на участие в конкурсе.</w:t>
      </w:r>
    </w:p>
    <w:p w:rsidR="00F549B4" w:rsidRPr="00D22D90" w:rsidRDefault="00F549B4" w:rsidP="00153AB9">
      <w:pPr>
        <w:numPr>
          <w:ilvl w:val="0"/>
          <w:numId w:val="21"/>
        </w:numPr>
        <w:spacing w:line="276" w:lineRule="auto"/>
        <w:ind w:left="0" w:firstLine="709"/>
        <w:jc w:val="both"/>
        <w:rPr>
          <w:bCs/>
          <w:sz w:val="28"/>
          <w:szCs w:val="28"/>
        </w:rPr>
      </w:pPr>
      <w:r w:rsidRPr="00D22D90">
        <w:rPr>
          <w:bCs/>
          <w:sz w:val="28"/>
          <w:szCs w:val="28"/>
        </w:rPr>
        <w:t>Настоящим гарантируем достоверность представленной нами в заявке информации и подтверждаем право Концедента,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F549B4" w:rsidRPr="00D22D90" w:rsidRDefault="00F549B4" w:rsidP="00153AB9">
      <w:pPr>
        <w:numPr>
          <w:ilvl w:val="0"/>
          <w:numId w:val="21"/>
        </w:numPr>
        <w:spacing w:line="276" w:lineRule="auto"/>
        <w:ind w:left="0" w:firstLine="709"/>
        <w:jc w:val="both"/>
        <w:rPr>
          <w:bCs/>
          <w:sz w:val="28"/>
          <w:szCs w:val="28"/>
        </w:rPr>
      </w:pPr>
      <w:r w:rsidRPr="00D22D90">
        <w:rPr>
          <w:bCs/>
          <w:sz w:val="28"/>
          <w:szCs w:val="28"/>
        </w:rPr>
        <w:t>Настоящим декларируем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F549B4" w:rsidRPr="00D22D90" w:rsidRDefault="00F549B4" w:rsidP="00153AB9">
      <w:pPr>
        <w:numPr>
          <w:ilvl w:val="0"/>
          <w:numId w:val="21"/>
        </w:numPr>
        <w:spacing w:line="276" w:lineRule="auto"/>
        <w:ind w:left="0" w:firstLine="709"/>
        <w:jc w:val="both"/>
        <w:rPr>
          <w:bCs/>
          <w:sz w:val="28"/>
          <w:szCs w:val="28"/>
        </w:rPr>
      </w:pPr>
      <w:r w:rsidRPr="00D22D90">
        <w:rPr>
          <w:bCs/>
          <w:sz w:val="28"/>
          <w:szCs w:val="28"/>
        </w:rPr>
        <w:t>Настоящим декларируем отсутствие решения о признании заявителя банкротом и об открытии конкурсного производства в отношении него.</w:t>
      </w:r>
    </w:p>
    <w:p w:rsidR="00F549B4" w:rsidRPr="00D22D90" w:rsidRDefault="00F549B4" w:rsidP="00153AB9">
      <w:pPr>
        <w:numPr>
          <w:ilvl w:val="0"/>
          <w:numId w:val="21"/>
        </w:numPr>
        <w:spacing w:line="276" w:lineRule="auto"/>
        <w:ind w:left="0" w:firstLine="709"/>
        <w:jc w:val="both"/>
        <w:rPr>
          <w:bCs/>
          <w:sz w:val="28"/>
          <w:szCs w:val="28"/>
        </w:rPr>
      </w:pPr>
      <w:r w:rsidRPr="00D22D90">
        <w:rPr>
          <w:bCs/>
          <w:sz w:val="28"/>
          <w:szCs w:val="28"/>
        </w:rPr>
        <w:t>Идентификационный номер налогоплательщика заявителя: ___________;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заявителя: ________________.</w:t>
      </w:r>
    </w:p>
    <w:p w:rsidR="00F549B4" w:rsidRPr="00D22D90" w:rsidRDefault="00F549B4" w:rsidP="00153AB9">
      <w:pPr>
        <w:numPr>
          <w:ilvl w:val="0"/>
          <w:numId w:val="21"/>
        </w:numPr>
        <w:spacing w:line="276" w:lineRule="auto"/>
        <w:ind w:left="0" w:firstLine="709"/>
        <w:jc w:val="both"/>
        <w:rPr>
          <w:bCs/>
          <w:sz w:val="28"/>
          <w:szCs w:val="28"/>
        </w:rPr>
      </w:pPr>
      <w:r w:rsidRPr="00D22D90">
        <w:rPr>
          <w:bCs/>
          <w:sz w:val="28"/>
          <w:szCs w:val="28"/>
        </w:rPr>
        <w:t>Сведения о лицах:</w:t>
      </w:r>
    </w:p>
    <w:p w:rsidR="00F549B4" w:rsidRPr="00D22D90" w:rsidRDefault="00F549B4" w:rsidP="00153AB9">
      <w:pPr>
        <w:spacing w:line="276" w:lineRule="auto"/>
        <w:ind w:firstLine="709"/>
        <w:jc w:val="both"/>
        <w:rPr>
          <w:bCs/>
          <w:sz w:val="28"/>
          <w:szCs w:val="28"/>
        </w:rPr>
      </w:pPr>
      <w:r w:rsidRPr="00D22D90">
        <w:rPr>
          <w:bCs/>
          <w:sz w:val="28"/>
          <w:szCs w:val="28"/>
        </w:rP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 ______________.</w:t>
      </w:r>
    </w:p>
    <w:p w:rsidR="00F549B4" w:rsidRPr="00D22D90" w:rsidRDefault="00F549B4" w:rsidP="00153AB9">
      <w:pPr>
        <w:spacing w:after="120" w:line="276" w:lineRule="auto"/>
        <w:jc w:val="both"/>
        <w:rPr>
          <w:bCs/>
          <w:sz w:val="28"/>
          <w:szCs w:val="28"/>
        </w:rPr>
      </w:pPr>
      <w:r w:rsidRPr="00D22D90">
        <w:rPr>
          <w:bCs/>
          <w:sz w:val="28"/>
          <w:szCs w:val="28"/>
        </w:rPr>
        <w:tab/>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 ____________.</w:t>
      </w:r>
    </w:p>
    <w:p w:rsidR="00F549B4" w:rsidRPr="00D22D90" w:rsidRDefault="00F549B4" w:rsidP="00153AB9">
      <w:pPr>
        <w:spacing w:after="120" w:line="276" w:lineRule="auto"/>
        <w:jc w:val="both"/>
        <w:rPr>
          <w:bCs/>
          <w:sz w:val="28"/>
          <w:szCs w:val="28"/>
        </w:rPr>
      </w:pPr>
      <w:r w:rsidRPr="00D22D90">
        <w:rPr>
          <w:bCs/>
          <w:sz w:val="28"/>
          <w:szCs w:val="28"/>
        </w:rPr>
        <w:lastRenderedPageBreak/>
        <w:tab/>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 ___________.</w:t>
      </w:r>
    </w:p>
    <w:p w:rsidR="00F549B4" w:rsidRPr="00D22D90" w:rsidRDefault="00F549B4" w:rsidP="00153AB9">
      <w:pPr>
        <w:spacing w:after="120" w:line="276" w:lineRule="auto"/>
        <w:jc w:val="both"/>
        <w:rPr>
          <w:bCs/>
          <w:sz w:val="28"/>
          <w:szCs w:val="28"/>
        </w:rPr>
      </w:pPr>
      <w:r w:rsidRPr="00D22D90">
        <w:rPr>
          <w:bCs/>
          <w:sz w:val="28"/>
          <w:szCs w:val="28"/>
        </w:rPr>
        <w:tab/>
        <w:t>4) которые осуществляют полномочия управляющей компании заявителя: ___________.</w:t>
      </w:r>
    </w:p>
    <w:p w:rsidR="00F549B4" w:rsidRPr="00D22D90" w:rsidRDefault="00F549B4" w:rsidP="00153AB9">
      <w:pPr>
        <w:spacing w:after="120" w:line="276" w:lineRule="auto"/>
        <w:jc w:val="both"/>
        <w:rPr>
          <w:bCs/>
          <w:sz w:val="28"/>
          <w:szCs w:val="28"/>
        </w:rPr>
      </w:pPr>
      <w:r w:rsidRPr="00D22D90">
        <w:rPr>
          <w:bCs/>
          <w:sz w:val="28"/>
          <w:szCs w:val="28"/>
        </w:rPr>
        <w:tab/>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 ________________.</w:t>
      </w:r>
    </w:p>
    <w:p w:rsidR="00F549B4" w:rsidRPr="00D22D90" w:rsidRDefault="00F549B4" w:rsidP="00153AB9">
      <w:pPr>
        <w:spacing w:line="276" w:lineRule="auto"/>
        <w:ind w:firstLine="709"/>
        <w:jc w:val="both"/>
        <w:rPr>
          <w:bCs/>
          <w:sz w:val="28"/>
          <w:szCs w:val="28"/>
        </w:rPr>
      </w:pPr>
      <w:r w:rsidRPr="00D22D90">
        <w:rPr>
          <w:bCs/>
          <w:sz w:val="28"/>
          <w:szCs w:val="28"/>
        </w:rPr>
        <w:t>7. Корреспонденцию в наш адрес просим направлять по адресу:</w:t>
      </w:r>
    </w:p>
    <w:p w:rsidR="00F549B4" w:rsidRPr="00D22D90" w:rsidRDefault="00F549B4" w:rsidP="00153AB9">
      <w:pPr>
        <w:spacing w:line="276" w:lineRule="auto"/>
        <w:jc w:val="both"/>
        <w:rPr>
          <w:bCs/>
          <w:sz w:val="28"/>
          <w:szCs w:val="28"/>
        </w:rPr>
      </w:pPr>
      <w:r w:rsidRPr="00D22D90">
        <w:rPr>
          <w:bCs/>
          <w:sz w:val="28"/>
          <w:szCs w:val="28"/>
        </w:rPr>
        <w:t>__________________________________________________________________.</w:t>
      </w:r>
    </w:p>
    <w:p w:rsidR="00F549B4" w:rsidRPr="00D22D90" w:rsidRDefault="00F549B4" w:rsidP="00153AB9">
      <w:pPr>
        <w:spacing w:line="276" w:lineRule="auto"/>
        <w:ind w:firstLine="709"/>
        <w:jc w:val="both"/>
        <w:rPr>
          <w:bCs/>
          <w:sz w:val="28"/>
          <w:szCs w:val="28"/>
        </w:rPr>
      </w:pPr>
      <w:r w:rsidRPr="00D22D90">
        <w:rPr>
          <w:bCs/>
          <w:sz w:val="28"/>
          <w:szCs w:val="28"/>
        </w:rPr>
        <w:t>8. К настоящей заявке прилагаются документы согласно описи на __ стр.</w:t>
      </w:r>
    </w:p>
    <w:p w:rsidR="00787F4A" w:rsidRPr="00D22D90" w:rsidRDefault="00787F4A" w:rsidP="00153AB9">
      <w:pPr>
        <w:spacing w:line="276" w:lineRule="auto"/>
        <w:rPr>
          <w:sz w:val="28"/>
          <w:szCs w:val="28"/>
        </w:rPr>
      </w:pPr>
    </w:p>
    <w:p w:rsidR="00787F4A" w:rsidRPr="00D22D90" w:rsidRDefault="00787F4A" w:rsidP="00153AB9">
      <w:pPr>
        <w:spacing w:line="276" w:lineRule="auto"/>
        <w:rPr>
          <w:sz w:val="28"/>
          <w:szCs w:val="28"/>
        </w:rPr>
      </w:pPr>
    </w:p>
    <w:p w:rsidR="00787F4A" w:rsidRPr="00D22D90" w:rsidRDefault="00787F4A" w:rsidP="00153AB9">
      <w:pPr>
        <w:spacing w:line="276" w:lineRule="auto"/>
        <w:rPr>
          <w:sz w:val="28"/>
          <w:szCs w:val="28"/>
        </w:rPr>
      </w:pPr>
    </w:p>
    <w:p w:rsidR="00787F4A" w:rsidRPr="00D22D90" w:rsidRDefault="00F549B4" w:rsidP="00153AB9">
      <w:pPr>
        <w:spacing w:line="276" w:lineRule="auto"/>
        <w:rPr>
          <w:sz w:val="28"/>
          <w:szCs w:val="28"/>
        </w:rPr>
      </w:pPr>
      <w:r w:rsidRPr="00D22D90">
        <w:rPr>
          <w:sz w:val="28"/>
          <w:szCs w:val="28"/>
        </w:rPr>
        <w:t>______________________________ /______________/</w:t>
      </w:r>
    </w:p>
    <w:p w:rsidR="00F549B4" w:rsidRPr="00D22D90" w:rsidRDefault="00F549B4" w:rsidP="00153AB9">
      <w:pPr>
        <w:spacing w:line="276" w:lineRule="auto"/>
        <w:rPr>
          <w:sz w:val="28"/>
          <w:szCs w:val="28"/>
        </w:rPr>
      </w:pPr>
      <w:r w:rsidRPr="00D22D90">
        <w:rPr>
          <w:i/>
          <w:sz w:val="28"/>
          <w:szCs w:val="28"/>
        </w:rPr>
        <w:t>Заявите</w:t>
      </w:r>
      <w:r w:rsidR="00787F4A" w:rsidRPr="00D22D90">
        <w:rPr>
          <w:i/>
          <w:sz w:val="28"/>
          <w:szCs w:val="28"/>
        </w:rPr>
        <w:t xml:space="preserve">ль (Ф.И.О., должность) </w:t>
      </w:r>
      <w:r w:rsidR="00787F4A" w:rsidRPr="00D22D90">
        <w:rPr>
          <w:i/>
          <w:sz w:val="28"/>
          <w:szCs w:val="28"/>
        </w:rPr>
        <w:tab/>
        <w:t xml:space="preserve">    </w:t>
      </w:r>
      <w:r w:rsidRPr="00D22D90">
        <w:rPr>
          <w:i/>
          <w:sz w:val="28"/>
          <w:szCs w:val="28"/>
        </w:rPr>
        <w:t xml:space="preserve">(подпись) </w:t>
      </w:r>
    </w:p>
    <w:p w:rsidR="00F549B4" w:rsidRPr="00D22D90" w:rsidRDefault="00F549B4" w:rsidP="00153AB9">
      <w:pPr>
        <w:spacing w:line="276" w:lineRule="auto"/>
        <w:rPr>
          <w:sz w:val="28"/>
          <w:szCs w:val="28"/>
          <w:highlight w:val="yellow"/>
        </w:rPr>
      </w:pPr>
      <w:r w:rsidRPr="00D22D90">
        <w:rPr>
          <w:sz w:val="28"/>
          <w:szCs w:val="28"/>
        </w:rPr>
        <w:t>М.П.</w:t>
      </w:r>
    </w:p>
    <w:p w:rsidR="00F549B4" w:rsidRPr="00D22D90" w:rsidRDefault="00F549B4" w:rsidP="00153AB9">
      <w:pPr>
        <w:spacing w:line="276" w:lineRule="auto"/>
        <w:rPr>
          <w:sz w:val="28"/>
          <w:szCs w:val="28"/>
          <w:highlight w:val="yellow"/>
        </w:rPr>
      </w:pPr>
    </w:p>
    <w:p w:rsidR="00312A1A" w:rsidRPr="00D22D90" w:rsidRDefault="00312A1A" w:rsidP="00153AB9">
      <w:pPr>
        <w:suppressAutoHyphens/>
        <w:spacing w:line="276" w:lineRule="auto"/>
        <w:ind w:firstLine="709"/>
        <w:jc w:val="both"/>
        <w:rPr>
          <w:bCs/>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keepNext/>
        <w:suppressAutoHyphens/>
        <w:spacing w:line="276" w:lineRule="auto"/>
        <w:ind w:firstLine="709"/>
        <w:jc w:val="right"/>
        <w:rPr>
          <w:sz w:val="28"/>
          <w:szCs w:val="28"/>
        </w:rPr>
      </w:pPr>
    </w:p>
    <w:p w:rsidR="00787F4A" w:rsidRPr="00D22D90" w:rsidRDefault="00787F4A" w:rsidP="00153AB9">
      <w:pPr>
        <w:pStyle w:val="af5"/>
        <w:rPr>
          <w:sz w:val="28"/>
          <w:szCs w:val="28"/>
        </w:rPr>
      </w:pPr>
    </w:p>
    <w:p w:rsidR="00BE540E" w:rsidRPr="00D22D90" w:rsidRDefault="00BE540E" w:rsidP="00153AB9">
      <w:pPr>
        <w:keepNext/>
        <w:suppressAutoHyphens/>
        <w:spacing w:line="276" w:lineRule="auto"/>
        <w:ind w:firstLine="709"/>
        <w:jc w:val="right"/>
        <w:rPr>
          <w:sz w:val="28"/>
          <w:szCs w:val="28"/>
        </w:rPr>
      </w:pPr>
      <w:r w:rsidRPr="00D22D90">
        <w:rPr>
          <w:sz w:val="28"/>
          <w:szCs w:val="28"/>
        </w:rPr>
        <w:lastRenderedPageBreak/>
        <w:t xml:space="preserve">ПРИЛОЖЕНИЕ № </w:t>
      </w:r>
      <w:r w:rsidR="007B009F" w:rsidRPr="00D22D90">
        <w:rPr>
          <w:sz w:val="28"/>
          <w:szCs w:val="28"/>
        </w:rPr>
        <w:t>5</w:t>
      </w:r>
    </w:p>
    <w:p w:rsidR="00F549B4" w:rsidRPr="00D22D90" w:rsidRDefault="00F549B4" w:rsidP="00153AB9">
      <w:pPr>
        <w:keepNext/>
        <w:suppressAutoHyphens/>
        <w:spacing w:line="276" w:lineRule="auto"/>
        <w:ind w:firstLine="709"/>
        <w:jc w:val="right"/>
        <w:rPr>
          <w:sz w:val="28"/>
          <w:szCs w:val="28"/>
        </w:rPr>
      </w:pPr>
      <w:r w:rsidRPr="00D22D90">
        <w:rPr>
          <w:sz w:val="28"/>
          <w:szCs w:val="28"/>
        </w:rPr>
        <w:t xml:space="preserve">к конкурсной документации по проведению открытого конкурса на право заключения концессионного </w:t>
      </w:r>
    </w:p>
    <w:p w:rsidR="00F549B4" w:rsidRPr="00D22D90" w:rsidRDefault="00F549B4" w:rsidP="00153AB9">
      <w:pPr>
        <w:keepNext/>
        <w:suppressAutoHyphens/>
        <w:spacing w:line="276" w:lineRule="auto"/>
        <w:ind w:firstLine="709"/>
        <w:jc w:val="right"/>
        <w:rPr>
          <w:sz w:val="28"/>
          <w:szCs w:val="28"/>
        </w:rPr>
      </w:pPr>
      <w:r w:rsidRPr="00D22D90">
        <w:rPr>
          <w:sz w:val="28"/>
          <w:szCs w:val="28"/>
        </w:rPr>
        <w:t xml:space="preserve">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w:t>
      </w:r>
    </w:p>
    <w:p w:rsidR="00F549B4" w:rsidRPr="00D22D90" w:rsidRDefault="00F549B4" w:rsidP="00153AB9">
      <w:pPr>
        <w:keepNext/>
        <w:suppressAutoHyphens/>
        <w:spacing w:line="276" w:lineRule="auto"/>
        <w:ind w:firstLine="709"/>
        <w:jc w:val="right"/>
        <w:rPr>
          <w:sz w:val="28"/>
          <w:szCs w:val="28"/>
        </w:rPr>
      </w:pPr>
      <w:r w:rsidRPr="00D22D90">
        <w:rPr>
          <w:sz w:val="28"/>
          <w:szCs w:val="28"/>
        </w:rPr>
        <w:t>с кадастровым номером 69:10:0300601:676</w:t>
      </w:r>
    </w:p>
    <w:p w:rsidR="00BE540E" w:rsidRPr="00D22D90" w:rsidRDefault="00BE540E" w:rsidP="00153AB9">
      <w:pPr>
        <w:keepNext/>
        <w:suppressAutoHyphens/>
        <w:spacing w:line="276" w:lineRule="auto"/>
        <w:ind w:firstLine="709"/>
        <w:jc w:val="both"/>
        <w:rPr>
          <w:sz w:val="28"/>
          <w:szCs w:val="28"/>
        </w:rPr>
      </w:pPr>
    </w:p>
    <w:p w:rsidR="007B009F" w:rsidRPr="00D22D90" w:rsidRDefault="007B009F" w:rsidP="00153AB9">
      <w:pPr>
        <w:suppressAutoHyphens/>
        <w:spacing w:line="276" w:lineRule="auto"/>
        <w:ind w:firstLine="709"/>
        <w:jc w:val="both"/>
        <w:rPr>
          <w:sz w:val="28"/>
          <w:szCs w:val="28"/>
        </w:rPr>
      </w:pPr>
    </w:p>
    <w:p w:rsidR="00F549B4" w:rsidRPr="00D22D90" w:rsidRDefault="00F549B4" w:rsidP="00153AB9">
      <w:pPr>
        <w:spacing w:line="276" w:lineRule="auto"/>
        <w:jc w:val="center"/>
        <w:rPr>
          <w:b/>
          <w:sz w:val="28"/>
          <w:szCs w:val="28"/>
        </w:rPr>
      </w:pPr>
      <w:r w:rsidRPr="00D22D90">
        <w:rPr>
          <w:b/>
          <w:sz w:val="28"/>
          <w:szCs w:val="28"/>
        </w:rPr>
        <w:t>Форма описи</w:t>
      </w:r>
    </w:p>
    <w:p w:rsidR="00F549B4" w:rsidRPr="00D22D90" w:rsidRDefault="00F549B4" w:rsidP="00153AB9">
      <w:pPr>
        <w:spacing w:line="276" w:lineRule="auto"/>
        <w:jc w:val="center"/>
        <w:rPr>
          <w:b/>
          <w:sz w:val="28"/>
          <w:szCs w:val="28"/>
        </w:rPr>
      </w:pPr>
      <w:r w:rsidRPr="00D22D90">
        <w:rPr>
          <w:b/>
          <w:sz w:val="28"/>
          <w:szCs w:val="28"/>
        </w:rPr>
        <w:t>ОПИСЬ ДОКУМЕНТОВ</w:t>
      </w:r>
    </w:p>
    <w:p w:rsidR="00F549B4" w:rsidRPr="00D22D90" w:rsidRDefault="00F549B4" w:rsidP="00153AB9">
      <w:pPr>
        <w:spacing w:line="276" w:lineRule="auto"/>
        <w:jc w:val="both"/>
        <w:rPr>
          <w:bCs/>
          <w:sz w:val="28"/>
          <w:szCs w:val="28"/>
        </w:rPr>
      </w:pPr>
    </w:p>
    <w:p w:rsidR="00F549B4" w:rsidRPr="00D22D90" w:rsidRDefault="00F549B4" w:rsidP="00153AB9">
      <w:pPr>
        <w:spacing w:line="276" w:lineRule="auto"/>
        <w:jc w:val="both"/>
        <w:rPr>
          <w:bCs/>
          <w:sz w:val="28"/>
          <w:szCs w:val="28"/>
        </w:rPr>
      </w:pPr>
      <w:r w:rsidRPr="00D22D90">
        <w:rPr>
          <w:bCs/>
          <w:sz w:val="28"/>
          <w:szCs w:val="28"/>
        </w:rPr>
        <w:t>__________________________________________________________________</w:t>
      </w:r>
    </w:p>
    <w:p w:rsidR="00F549B4" w:rsidRPr="00D22D90" w:rsidRDefault="00F549B4" w:rsidP="00153AB9">
      <w:pPr>
        <w:spacing w:line="276" w:lineRule="auto"/>
        <w:ind w:left="-142"/>
        <w:jc w:val="center"/>
        <w:rPr>
          <w:bCs/>
          <w:i/>
          <w:sz w:val="28"/>
          <w:szCs w:val="28"/>
        </w:rPr>
      </w:pPr>
      <w:r w:rsidRPr="00D22D90">
        <w:rPr>
          <w:bCs/>
          <w:i/>
          <w:sz w:val="28"/>
          <w:szCs w:val="28"/>
        </w:rPr>
        <w:t>(наименование, место нахождения заявителя)</w:t>
      </w:r>
    </w:p>
    <w:p w:rsidR="00F549B4" w:rsidRPr="00D22D90" w:rsidRDefault="00F549B4" w:rsidP="00153AB9">
      <w:pPr>
        <w:spacing w:line="276" w:lineRule="auto"/>
        <w:ind w:left="-142"/>
        <w:jc w:val="both"/>
        <w:rPr>
          <w:bCs/>
          <w:sz w:val="28"/>
          <w:szCs w:val="28"/>
        </w:rPr>
      </w:pPr>
      <w:r w:rsidRPr="00D22D90">
        <w:rPr>
          <w:bCs/>
          <w:sz w:val="28"/>
          <w:szCs w:val="28"/>
        </w:rPr>
        <w:t>подтверждает, что для участия в конкурсе на право заключения концессионного соглашения в отношении объекта муниципального имущества - единого недвижимого комплекса «Региональный спортивный тренировочный центр стрелковых видов спорта «Березино» по адресу: Тверская область, Калининский район, Бурашевское с/п, д. Березино (1 этап)» с кадастровым номером 69:10:0300601:676 направляются следующие документы: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6384"/>
        <w:gridCol w:w="1843"/>
      </w:tblGrid>
      <w:tr w:rsidR="00F549B4" w:rsidRPr="00D22D90" w:rsidTr="00F549B4">
        <w:trPr>
          <w:tblHeader/>
        </w:trPr>
        <w:tc>
          <w:tcPr>
            <w:tcW w:w="1271" w:type="dxa"/>
            <w:vAlign w:val="center"/>
          </w:tcPr>
          <w:p w:rsidR="00F549B4" w:rsidRPr="00D22D90" w:rsidRDefault="00F549B4" w:rsidP="00153AB9">
            <w:pPr>
              <w:spacing w:line="276" w:lineRule="auto"/>
              <w:ind w:left="-142"/>
              <w:jc w:val="center"/>
              <w:rPr>
                <w:b/>
                <w:bCs/>
                <w:sz w:val="28"/>
                <w:szCs w:val="28"/>
              </w:rPr>
            </w:pPr>
            <w:r w:rsidRPr="00D22D90">
              <w:rPr>
                <w:b/>
                <w:bCs/>
                <w:sz w:val="28"/>
                <w:szCs w:val="28"/>
              </w:rPr>
              <w:t>№ п/п</w:t>
            </w:r>
          </w:p>
        </w:tc>
        <w:tc>
          <w:tcPr>
            <w:tcW w:w="6384" w:type="dxa"/>
            <w:vAlign w:val="center"/>
          </w:tcPr>
          <w:p w:rsidR="00F549B4" w:rsidRPr="00D22D90" w:rsidRDefault="00F549B4" w:rsidP="00153AB9">
            <w:pPr>
              <w:spacing w:line="276" w:lineRule="auto"/>
              <w:ind w:left="-142"/>
              <w:jc w:val="center"/>
              <w:rPr>
                <w:b/>
                <w:bCs/>
                <w:sz w:val="28"/>
                <w:szCs w:val="28"/>
              </w:rPr>
            </w:pPr>
            <w:r w:rsidRPr="00D22D90">
              <w:rPr>
                <w:b/>
                <w:bCs/>
                <w:sz w:val="28"/>
                <w:szCs w:val="28"/>
              </w:rPr>
              <w:t>Наименование</w:t>
            </w:r>
          </w:p>
        </w:tc>
        <w:tc>
          <w:tcPr>
            <w:tcW w:w="1843" w:type="dxa"/>
            <w:vAlign w:val="center"/>
          </w:tcPr>
          <w:p w:rsidR="00F549B4" w:rsidRPr="00D22D90" w:rsidRDefault="00F549B4" w:rsidP="00153AB9">
            <w:pPr>
              <w:spacing w:line="276" w:lineRule="auto"/>
              <w:ind w:left="-142"/>
              <w:jc w:val="center"/>
              <w:rPr>
                <w:b/>
                <w:bCs/>
                <w:sz w:val="28"/>
                <w:szCs w:val="28"/>
              </w:rPr>
            </w:pPr>
            <w:r w:rsidRPr="00D22D90">
              <w:rPr>
                <w:b/>
                <w:bCs/>
                <w:sz w:val="28"/>
                <w:szCs w:val="28"/>
              </w:rPr>
              <w:t>Количество листов</w:t>
            </w: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r w:rsidR="00F549B4" w:rsidRPr="00D22D90" w:rsidTr="00F549B4">
        <w:tc>
          <w:tcPr>
            <w:tcW w:w="1271" w:type="dxa"/>
            <w:vAlign w:val="center"/>
          </w:tcPr>
          <w:p w:rsidR="00F549B4" w:rsidRPr="00D22D90" w:rsidRDefault="00F549B4" w:rsidP="00153AB9">
            <w:pPr>
              <w:spacing w:line="276" w:lineRule="auto"/>
              <w:ind w:left="-142"/>
              <w:jc w:val="center"/>
              <w:rPr>
                <w:bCs/>
                <w:sz w:val="28"/>
                <w:szCs w:val="28"/>
              </w:rPr>
            </w:pPr>
          </w:p>
        </w:tc>
        <w:tc>
          <w:tcPr>
            <w:tcW w:w="6384" w:type="dxa"/>
            <w:vAlign w:val="center"/>
          </w:tcPr>
          <w:p w:rsidR="00F549B4" w:rsidRPr="00D22D90" w:rsidRDefault="00F549B4" w:rsidP="00153AB9">
            <w:pPr>
              <w:spacing w:line="276" w:lineRule="auto"/>
              <w:ind w:left="-142"/>
              <w:jc w:val="center"/>
              <w:rPr>
                <w:bCs/>
                <w:sz w:val="28"/>
                <w:szCs w:val="28"/>
              </w:rPr>
            </w:pPr>
          </w:p>
        </w:tc>
        <w:tc>
          <w:tcPr>
            <w:tcW w:w="1843" w:type="dxa"/>
            <w:vAlign w:val="center"/>
          </w:tcPr>
          <w:p w:rsidR="00F549B4" w:rsidRPr="00D22D90" w:rsidRDefault="00F549B4" w:rsidP="00153AB9">
            <w:pPr>
              <w:spacing w:line="276" w:lineRule="auto"/>
              <w:ind w:left="-142"/>
              <w:jc w:val="both"/>
              <w:rPr>
                <w:bCs/>
                <w:sz w:val="28"/>
                <w:szCs w:val="28"/>
              </w:rPr>
            </w:pPr>
          </w:p>
        </w:tc>
      </w:tr>
    </w:tbl>
    <w:p w:rsidR="00F549B4" w:rsidRPr="00D22D90" w:rsidRDefault="00F549B4" w:rsidP="00153AB9">
      <w:pPr>
        <w:spacing w:line="276" w:lineRule="auto"/>
        <w:ind w:left="-142"/>
        <w:jc w:val="both"/>
        <w:rPr>
          <w:sz w:val="28"/>
          <w:szCs w:val="28"/>
        </w:rPr>
      </w:pPr>
      <w:r w:rsidRPr="00D22D90">
        <w:rPr>
          <w:sz w:val="28"/>
          <w:szCs w:val="28"/>
        </w:rPr>
        <w:t>______________________________</w:t>
      </w:r>
      <w:r w:rsidRPr="00D22D90">
        <w:rPr>
          <w:sz w:val="28"/>
          <w:szCs w:val="28"/>
        </w:rPr>
        <w:tab/>
      </w:r>
      <w:r w:rsidRPr="00D22D90">
        <w:rPr>
          <w:sz w:val="28"/>
          <w:szCs w:val="28"/>
        </w:rPr>
        <w:tab/>
      </w:r>
      <w:r w:rsidRPr="00D22D90">
        <w:rPr>
          <w:sz w:val="28"/>
          <w:szCs w:val="28"/>
        </w:rPr>
        <w:tab/>
      </w:r>
      <w:r w:rsidRPr="00D22D90">
        <w:rPr>
          <w:sz w:val="28"/>
          <w:szCs w:val="28"/>
        </w:rPr>
        <w:tab/>
      </w:r>
      <w:r w:rsidRPr="00D22D90">
        <w:rPr>
          <w:sz w:val="28"/>
          <w:szCs w:val="28"/>
        </w:rPr>
        <w:tab/>
        <w:t>______________</w:t>
      </w:r>
    </w:p>
    <w:p w:rsidR="00F549B4" w:rsidRPr="00D22D90" w:rsidRDefault="00F549B4" w:rsidP="00153AB9">
      <w:pPr>
        <w:spacing w:line="276" w:lineRule="auto"/>
        <w:jc w:val="both"/>
        <w:rPr>
          <w:i/>
          <w:sz w:val="28"/>
          <w:szCs w:val="28"/>
        </w:rPr>
      </w:pPr>
      <w:r w:rsidRPr="00D22D90">
        <w:rPr>
          <w:i/>
          <w:sz w:val="28"/>
          <w:szCs w:val="28"/>
        </w:rPr>
        <w:t xml:space="preserve">Заявитель (Ф.И.О., должность) </w:t>
      </w:r>
      <w:r w:rsidRPr="00D22D90">
        <w:rPr>
          <w:i/>
          <w:sz w:val="28"/>
          <w:szCs w:val="28"/>
        </w:rPr>
        <w:tab/>
      </w:r>
      <w:r w:rsidRPr="00D22D90">
        <w:rPr>
          <w:i/>
          <w:sz w:val="28"/>
          <w:szCs w:val="28"/>
        </w:rPr>
        <w:tab/>
      </w:r>
      <w:r w:rsidRPr="00D22D90">
        <w:rPr>
          <w:i/>
          <w:sz w:val="28"/>
          <w:szCs w:val="28"/>
        </w:rPr>
        <w:tab/>
      </w:r>
      <w:r w:rsidRPr="00D22D90">
        <w:rPr>
          <w:i/>
          <w:sz w:val="28"/>
          <w:szCs w:val="28"/>
        </w:rPr>
        <w:tab/>
        <w:t xml:space="preserve">               (подпись)</w:t>
      </w:r>
    </w:p>
    <w:p w:rsidR="00F549B4" w:rsidRPr="00D22D90" w:rsidRDefault="00F549B4" w:rsidP="00153AB9">
      <w:pPr>
        <w:spacing w:line="276" w:lineRule="auto"/>
        <w:ind w:left="-142" w:firstLine="2694"/>
        <w:jc w:val="both"/>
        <w:rPr>
          <w:sz w:val="28"/>
          <w:szCs w:val="28"/>
        </w:rPr>
      </w:pPr>
      <w:r w:rsidRPr="00D22D90">
        <w:rPr>
          <w:sz w:val="28"/>
          <w:szCs w:val="28"/>
        </w:rPr>
        <w:t>М.П.</w:t>
      </w:r>
    </w:p>
    <w:p w:rsidR="00F549B4" w:rsidRDefault="00F549B4" w:rsidP="00153AB9">
      <w:pPr>
        <w:widowControl w:val="0"/>
        <w:suppressAutoHyphens/>
        <w:autoSpaceDE w:val="0"/>
        <w:autoSpaceDN w:val="0"/>
        <w:spacing w:line="276" w:lineRule="auto"/>
        <w:textAlignment w:val="baseline"/>
        <w:rPr>
          <w:b/>
          <w:color w:val="000000"/>
          <w:kern w:val="3"/>
          <w:sz w:val="28"/>
          <w:szCs w:val="28"/>
          <w:lang w:eastAsia="ja-JP"/>
        </w:rPr>
      </w:pPr>
    </w:p>
    <w:sectPr w:rsidR="00F549B4" w:rsidSect="00A54E0D">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4B3" w:rsidRDefault="005064B3" w:rsidP="00CB009A">
      <w:r>
        <w:separator/>
      </w:r>
    </w:p>
  </w:endnote>
  <w:endnote w:type="continuationSeparator" w:id="1">
    <w:p w:rsidR="005064B3" w:rsidRDefault="005064B3" w:rsidP="00CB0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AD3F4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AD3F4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AD3F4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4B3" w:rsidRDefault="005064B3" w:rsidP="00CB009A">
      <w:r>
        <w:separator/>
      </w:r>
    </w:p>
  </w:footnote>
  <w:footnote w:type="continuationSeparator" w:id="1">
    <w:p w:rsidR="005064B3" w:rsidRDefault="005064B3" w:rsidP="00CB0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AD3F4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385025"/>
      <w:docPartObj>
        <w:docPartGallery w:val="Page Numbers (Top of Page)"/>
        <w:docPartUnique/>
      </w:docPartObj>
    </w:sdtPr>
    <w:sdtContent>
      <w:p w:rsidR="00AD3F4B" w:rsidRDefault="00BA332E">
        <w:pPr>
          <w:pStyle w:val="a3"/>
          <w:jc w:val="center"/>
        </w:pPr>
        <w:fldSimple w:instr="PAGE   \* MERGEFORMAT">
          <w:r w:rsidR="004C0B96">
            <w:rPr>
              <w:noProof/>
            </w:rPr>
            <w:t>36</w:t>
          </w:r>
        </w:fldSimple>
      </w:p>
    </w:sdtContent>
  </w:sdt>
  <w:p w:rsidR="00AD3F4B" w:rsidRDefault="00AD3F4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AD3F4B">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F4B" w:rsidRDefault="00BA332E">
    <w:pPr>
      <w:pStyle w:val="a3"/>
      <w:jc w:val="center"/>
    </w:pPr>
    <w:fldSimple w:instr="PAGE   \* MERGEFORMAT">
      <w:r w:rsidR="004C0B96">
        <w:rPr>
          <w:noProof/>
        </w:rPr>
        <w:t>43</w:t>
      </w:r>
    </w:fldSimple>
  </w:p>
  <w:p w:rsidR="00AD3F4B" w:rsidRDefault="00AD3F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0E20"/>
    <w:multiLevelType w:val="multilevel"/>
    <w:tmpl w:val="DBE4785E"/>
    <w:lvl w:ilvl="0">
      <w:start w:val="1"/>
      <w:numFmt w:val="decimal"/>
      <w:lvlText w:val="%1."/>
      <w:lvlJc w:val="left"/>
      <w:pPr>
        <w:ind w:left="107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09231C"/>
    <w:multiLevelType w:val="hybridMultilevel"/>
    <w:tmpl w:val="3C0C14EA"/>
    <w:lvl w:ilvl="0" w:tplc="120C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4B0127"/>
    <w:multiLevelType w:val="multilevel"/>
    <w:tmpl w:val="DBE4785E"/>
    <w:lvl w:ilvl="0">
      <w:start w:val="1"/>
      <w:numFmt w:val="decimal"/>
      <w:lvlText w:val="%1."/>
      <w:lvlJc w:val="left"/>
      <w:pPr>
        <w:ind w:left="1211"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AA041EE"/>
    <w:multiLevelType w:val="multilevel"/>
    <w:tmpl w:val="07FCA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russianLower"/>
      <w:lvlText w:val="%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E0967C9"/>
    <w:multiLevelType w:val="multilevel"/>
    <w:tmpl w:val="6BF2AC06"/>
    <w:lvl w:ilvl="0">
      <w:start w:val="1"/>
      <w:numFmt w:val="decimal"/>
      <w:pStyle w:val="3"/>
      <w:lvlText w:val="%1."/>
      <w:lvlJc w:val="left"/>
      <w:pPr>
        <w:tabs>
          <w:tab w:val="num" w:pos="747"/>
        </w:tabs>
        <w:ind w:left="747" w:hanging="567"/>
      </w:pPr>
      <w:rPr>
        <w:rFonts w:cs="Times New Roman"/>
      </w:rPr>
    </w:lvl>
    <w:lvl w:ilvl="1">
      <w:start w:val="1"/>
      <w:numFmt w:val="decimal"/>
      <w:lvlText w:val="%1.%2"/>
      <w:lvlJc w:val="left"/>
      <w:pPr>
        <w:tabs>
          <w:tab w:val="num" w:pos="747"/>
        </w:tabs>
        <w:ind w:left="747" w:hanging="567"/>
      </w:pPr>
      <w:rPr>
        <w:rFonts w:cs="Times New Roman"/>
      </w:rPr>
    </w:lvl>
    <w:lvl w:ilvl="2">
      <w:start w:val="1"/>
      <w:numFmt w:val="none"/>
      <w:lvlText w:val="%1.%2.%3"/>
      <w:lvlJc w:val="left"/>
      <w:pPr>
        <w:tabs>
          <w:tab w:val="num" w:pos="900"/>
        </w:tabs>
        <w:ind w:left="900" w:hanging="720"/>
      </w:pPr>
      <w:rPr>
        <w:rFonts w:cs="Times New Roman"/>
      </w:rPr>
    </w:lvl>
    <w:lvl w:ilvl="3">
      <w:start w:val="1"/>
      <w:numFmt w:val="decimal"/>
      <w:lvlText w:val="%1.%2.%3.%4"/>
      <w:lvlJc w:val="left"/>
      <w:pPr>
        <w:tabs>
          <w:tab w:val="num" w:pos="1044"/>
        </w:tabs>
        <w:ind w:left="1044" w:hanging="864"/>
      </w:pPr>
      <w:rPr>
        <w:rFonts w:cs="Times New Roman"/>
      </w:rPr>
    </w:lvl>
    <w:lvl w:ilvl="4">
      <w:start w:val="1"/>
      <w:numFmt w:val="decimal"/>
      <w:lvlText w:val="%1.%2.%3.%4.%5"/>
      <w:lvlJc w:val="left"/>
      <w:pPr>
        <w:tabs>
          <w:tab w:val="num" w:pos="1188"/>
        </w:tabs>
        <w:ind w:left="1188" w:hanging="1008"/>
      </w:pPr>
      <w:rPr>
        <w:rFonts w:cs="Times New Roman"/>
      </w:rPr>
    </w:lvl>
    <w:lvl w:ilvl="5">
      <w:start w:val="1"/>
      <w:numFmt w:val="decimal"/>
      <w:lvlText w:val="%1.%2.%3.%4.%5.%6"/>
      <w:lvlJc w:val="left"/>
      <w:pPr>
        <w:tabs>
          <w:tab w:val="num" w:pos="1332"/>
        </w:tabs>
        <w:ind w:left="1332" w:hanging="1152"/>
      </w:pPr>
      <w:rPr>
        <w:rFonts w:cs="Times New Roman"/>
      </w:rPr>
    </w:lvl>
    <w:lvl w:ilvl="6">
      <w:start w:val="1"/>
      <w:numFmt w:val="decimal"/>
      <w:lvlText w:val="%1.%2.%3.%4.%5.%6.%7"/>
      <w:lvlJc w:val="left"/>
      <w:pPr>
        <w:tabs>
          <w:tab w:val="num" w:pos="1476"/>
        </w:tabs>
        <w:ind w:left="1476" w:hanging="1296"/>
      </w:pPr>
      <w:rPr>
        <w:rFonts w:cs="Times New Roman"/>
      </w:rPr>
    </w:lvl>
    <w:lvl w:ilvl="7">
      <w:start w:val="1"/>
      <w:numFmt w:val="decimal"/>
      <w:lvlText w:val="%1.%2.%3.%4.%5.%6.%7.%8"/>
      <w:lvlJc w:val="left"/>
      <w:pPr>
        <w:tabs>
          <w:tab w:val="num" w:pos="1620"/>
        </w:tabs>
        <w:ind w:left="1620" w:hanging="1440"/>
      </w:pPr>
      <w:rPr>
        <w:rFonts w:cs="Times New Roman"/>
      </w:rPr>
    </w:lvl>
    <w:lvl w:ilvl="8">
      <w:start w:val="1"/>
      <w:numFmt w:val="decimal"/>
      <w:lvlText w:val="%1.%2.%3.%4.%5.%6.%7.%8.%9"/>
      <w:lvlJc w:val="left"/>
      <w:pPr>
        <w:tabs>
          <w:tab w:val="num" w:pos="1764"/>
        </w:tabs>
        <w:ind w:left="1764" w:hanging="1584"/>
      </w:pPr>
      <w:rPr>
        <w:rFonts w:cs="Times New Roman"/>
      </w:rPr>
    </w:lvl>
  </w:abstractNum>
  <w:abstractNum w:abstractNumId="5">
    <w:nsid w:val="1E352189"/>
    <w:multiLevelType w:val="hybridMultilevel"/>
    <w:tmpl w:val="6E0C2FB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pStyle w:val="i"/>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B86E46"/>
    <w:multiLevelType w:val="multilevel"/>
    <w:tmpl w:val="7E1C86AA"/>
    <w:lvl w:ilvl="0">
      <w:start w:val="2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41E428B"/>
    <w:multiLevelType w:val="hybridMultilevel"/>
    <w:tmpl w:val="25244C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7EF41C3"/>
    <w:multiLevelType w:val="hybridMultilevel"/>
    <w:tmpl w:val="158C1E5A"/>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B4E0FAA"/>
    <w:multiLevelType w:val="hybridMultilevel"/>
    <w:tmpl w:val="23D05110"/>
    <w:lvl w:ilvl="0" w:tplc="5742D302">
      <w:start w:val="1"/>
      <w:numFmt w:val="decimal"/>
      <w:lvlText w:val="%1."/>
      <w:lvlJc w:val="left"/>
      <w:pPr>
        <w:ind w:left="285"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B2A4E686">
      <w:numFmt w:val="bullet"/>
      <w:lvlText w:val="•"/>
      <w:lvlJc w:val="left"/>
      <w:pPr>
        <w:ind w:left="1230" w:hanging="374"/>
      </w:pPr>
      <w:rPr>
        <w:rFonts w:hint="default"/>
        <w:lang w:val="ru-RU" w:eastAsia="en-US" w:bidi="ar-SA"/>
      </w:rPr>
    </w:lvl>
    <w:lvl w:ilvl="2" w:tplc="3A8C58A0">
      <w:numFmt w:val="bullet"/>
      <w:lvlText w:val="•"/>
      <w:lvlJc w:val="left"/>
      <w:pPr>
        <w:ind w:left="2180" w:hanging="374"/>
      </w:pPr>
      <w:rPr>
        <w:rFonts w:hint="default"/>
        <w:lang w:val="ru-RU" w:eastAsia="en-US" w:bidi="ar-SA"/>
      </w:rPr>
    </w:lvl>
    <w:lvl w:ilvl="3" w:tplc="59C2DBFC">
      <w:numFmt w:val="bullet"/>
      <w:lvlText w:val="•"/>
      <w:lvlJc w:val="left"/>
      <w:pPr>
        <w:ind w:left="3130" w:hanging="374"/>
      </w:pPr>
      <w:rPr>
        <w:rFonts w:hint="default"/>
        <w:lang w:val="ru-RU" w:eastAsia="en-US" w:bidi="ar-SA"/>
      </w:rPr>
    </w:lvl>
    <w:lvl w:ilvl="4" w:tplc="FD86CBE8">
      <w:numFmt w:val="bullet"/>
      <w:lvlText w:val="•"/>
      <w:lvlJc w:val="left"/>
      <w:pPr>
        <w:ind w:left="4080" w:hanging="374"/>
      </w:pPr>
      <w:rPr>
        <w:rFonts w:hint="default"/>
        <w:lang w:val="ru-RU" w:eastAsia="en-US" w:bidi="ar-SA"/>
      </w:rPr>
    </w:lvl>
    <w:lvl w:ilvl="5" w:tplc="139497D6">
      <w:numFmt w:val="bullet"/>
      <w:lvlText w:val="•"/>
      <w:lvlJc w:val="left"/>
      <w:pPr>
        <w:ind w:left="5030" w:hanging="374"/>
      </w:pPr>
      <w:rPr>
        <w:rFonts w:hint="default"/>
        <w:lang w:val="ru-RU" w:eastAsia="en-US" w:bidi="ar-SA"/>
      </w:rPr>
    </w:lvl>
    <w:lvl w:ilvl="6" w:tplc="5D90D94C">
      <w:numFmt w:val="bullet"/>
      <w:lvlText w:val="•"/>
      <w:lvlJc w:val="left"/>
      <w:pPr>
        <w:ind w:left="5980" w:hanging="374"/>
      </w:pPr>
      <w:rPr>
        <w:rFonts w:hint="default"/>
        <w:lang w:val="ru-RU" w:eastAsia="en-US" w:bidi="ar-SA"/>
      </w:rPr>
    </w:lvl>
    <w:lvl w:ilvl="7" w:tplc="F1E214F6">
      <w:numFmt w:val="bullet"/>
      <w:lvlText w:val="•"/>
      <w:lvlJc w:val="left"/>
      <w:pPr>
        <w:ind w:left="6930" w:hanging="374"/>
      </w:pPr>
      <w:rPr>
        <w:rFonts w:hint="default"/>
        <w:lang w:val="ru-RU" w:eastAsia="en-US" w:bidi="ar-SA"/>
      </w:rPr>
    </w:lvl>
    <w:lvl w:ilvl="8" w:tplc="817CFC2C">
      <w:numFmt w:val="bullet"/>
      <w:lvlText w:val="•"/>
      <w:lvlJc w:val="left"/>
      <w:pPr>
        <w:ind w:left="7881" w:hanging="374"/>
      </w:pPr>
      <w:rPr>
        <w:rFonts w:hint="default"/>
        <w:lang w:val="ru-RU" w:eastAsia="en-US" w:bidi="ar-SA"/>
      </w:rPr>
    </w:lvl>
  </w:abstractNum>
  <w:abstractNum w:abstractNumId="10">
    <w:nsid w:val="2C770266"/>
    <w:multiLevelType w:val="hybridMultilevel"/>
    <w:tmpl w:val="707E25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11B0BDF"/>
    <w:multiLevelType w:val="hybridMultilevel"/>
    <w:tmpl w:val="40625B54"/>
    <w:lvl w:ilvl="0" w:tplc="120CD462">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2D0784A"/>
    <w:multiLevelType w:val="hybridMultilevel"/>
    <w:tmpl w:val="EE7231D2"/>
    <w:lvl w:ilvl="0" w:tplc="120CD4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4702D22"/>
    <w:multiLevelType w:val="hybridMultilevel"/>
    <w:tmpl w:val="3CC4935C"/>
    <w:lvl w:ilvl="0" w:tplc="F8C8D258">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56D362F"/>
    <w:multiLevelType w:val="multilevel"/>
    <w:tmpl w:val="456D36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970814"/>
    <w:multiLevelType w:val="hybridMultilevel"/>
    <w:tmpl w:val="8E82A8DA"/>
    <w:lvl w:ilvl="0" w:tplc="E6B6915A">
      <w:start w:val="17"/>
      <w:numFmt w:val="bullet"/>
      <w:pStyle w:val="4"/>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9136705"/>
    <w:multiLevelType w:val="multilevel"/>
    <w:tmpl w:val="5913670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530FAF"/>
    <w:multiLevelType w:val="hybridMultilevel"/>
    <w:tmpl w:val="E4F07A76"/>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5D31F39"/>
    <w:multiLevelType w:val="hybridMultilevel"/>
    <w:tmpl w:val="20D4D08E"/>
    <w:lvl w:ilvl="0" w:tplc="120CD4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A076E63"/>
    <w:multiLevelType w:val="hybridMultilevel"/>
    <w:tmpl w:val="47A05B0A"/>
    <w:lvl w:ilvl="0" w:tplc="120CD4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508179F"/>
    <w:multiLevelType w:val="multilevel"/>
    <w:tmpl w:val="7508179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ascii="Times New Roman" w:hAnsi="Times New Roman" w:cs="Times New Roman" w:hint="default"/>
        <w:i w:val="0"/>
        <w:iCs w:val="0"/>
        <w:color w:val="auto"/>
        <w:sz w:val="24"/>
        <w:szCs w:val="24"/>
      </w:rPr>
    </w:lvl>
    <w:lvl w:ilvl="2">
      <w:start w:val="1"/>
      <w:numFmt w:val="decimal"/>
      <w:lvlText w:val="%1.%2.%3."/>
      <w:lvlJc w:val="left"/>
      <w:pPr>
        <w:tabs>
          <w:tab w:val="num" w:pos="1441"/>
        </w:tabs>
        <w:ind w:left="1"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77110D69"/>
    <w:multiLevelType w:val="hybridMultilevel"/>
    <w:tmpl w:val="4F5040A2"/>
    <w:lvl w:ilvl="0" w:tplc="1CD47812">
      <w:numFmt w:val="bullet"/>
      <w:lvlText w:val="-"/>
      <w:lvlJc w:val="left"/>
      <w:pPr>
        <w:ind w:left="308" w:hanging="140"/>
      </w:pPr>
      <w:rPr>
        <w:rFonts w:hint="default"/>
        <w:w w:val="99"/>
        <w:lang w:val="ru-RU" w:eastAsia="en-US" w:bidi="ar-SA"/>
      </w:rPr>
    </w:lvl>
    <w:lvl w:ilvl="1" w:tplc="D71CE566">
      <w:numFmt w:val="bullet"/>
      <w:lvlText w:val="•"/>
      <w:lvlJc w:val="left"/>
      <w:pPr>
        <w:ind w:left="1420" w:hanging="140"/>
      </w:pPr>
      <w:rPr>
        <w:rFonts w:hint="default"/>
        <w:lang w:val="ru-RU" w:eastAsia="en-US" w:bidi="ar-SA"/>
      </w:rPr>
    </w:lvl>
    <w:lvl w:ilvl="2" w:tplc="2A149D4E">
      <w:numFmt w:val="bullet"/>
      <w:lvlText w:val="•"/>
      <w:lvlJc w:val="left"/>
      <w:pPr>
        <w:ind w:left="2541" w:hanging="140"/>
      </w:pPr>
      <w:rPr>
        <w:rFonts w:hint="default"/>
        <w:lang w:val="ru-RU" w:eastAsia="en-US" w:bidi="ar-SA"/>
      </w:rPr>
    </w:lvl>
    <w:lvl w:ilvl="3" w:tplc="32B26642">
      <w:numFmt w:val="bullet"/>
      <w:lvlText w:val="•"/>
      <w:lvlJc w:val="left"/>
      <w:pPr>
        <w:ind w:left="3661" w:hanging="140"/>
      </w:pPr>
      <w:rPr>
        <w:rFonts w:hint="default"/>
        <w:lang w:val="ru-RU" w:eastAsia="en-US" w:bidi="ar-SA"/>
      </w:rPr>
    </w:lvl>
    <w:lvl w:ilvl="4" w:tplc="587CE950">
      <w:numFmt w:val="bullet"/>
      <w:lvlText w:val="•"/>
      <w:lvlJc w:val="left"/>
      <w:pPr>
        <w:ind w:left="4782" w:hanging="140"/>
      </w:pPr>
      <w:rPr>
        <w:rFonts w:hint="default"/>
        <w:lang w:val="ru-RU" w:eastAsia="en-US" w:bidi="ar-SA"/>
      </w:rPr>
    </w:lvl>
    <w:lvl w:ilvl="5" w:tplc="40AC7804">
      <w:numFmt w:val="bullet"/>
      <w:lvlText w:val="•"/>
      <w:lvlJc w:val="left"/>
      <w:pPr>
        <w:ind w:left="5903" w:hanging="140"/>
      </w:pPr>
      <w:rPr>
        <w:rFonts w:hint="default"/>
        <w:lang w:val="ru-RU" w:eastAsia="en-US" w:bidi="ar-SA"/>
      </w:rPr>
    </w:lvl>
    <w:lvl w:ilvl="6" w:tplc="C860A3D0">
      <w:numFmt w:val="bullet"/>
      <w:lvlText w:val="•"/>
      <w:lvlJc w:val="left"/>
      <w:pPr>
        <w:ind w:left="7023" w:hanging="140"/>
      </w:pPr>
      <w:rPr>
        <w:rFonts w:hint="default"/>
        <w:lang w:val="ru-RU" w:eastAsia="en-US" w:bidi="ar-SA"/>
      </w:rPr>
    </w:lvl>
    <w:lvl w:ilvl="7" w:tplc="F8E61C70">
      <w:numFmt w:val="bullet"/>
      <w:lvlText w:val="•"/>
      <w:lvlJc w:val="left"/>
      <w:pPr>
        <w:ind w:left="8144" w:hanging="140"/>
      </w:pPr>
      <w:rPr>
        <w:rFonts w:hint="default"/>
        <w:lang w:val="ru-RU" w:eastAsia="en-US" w:bidi="ar-SA"/>
      </w:rPr>
    </w:lvl>
    <w:lvl w:ilvl="8" w:tplc="626E9932">
      <w:numFmt w:val="bullet"/>
      <w:lvlText w:val="•"/>
      <w:lvlJc w:val="left"/>
      <w:pPr>
        <w:ind w:left="9265" w:hanging="140"/>
      </w:pPr>
      <w:rPr>
        <w:rFonts w:hint="default"/>
        <w:lang w:val="ru-RU" w:eastAsia="en-US" w:bidi="ar-SA"/>
      </w:rPr>
    </w:lvl>
  </w:abstractNum>
  <w:num w:numId="1">
    <w:abstractNumId w:val="15"/>
  </w:num>
  <w:num w:numId="2">
    <w:abstractNumId w:val="2"/>
  </w:num>
  <w:num w:numId="3">
    <w:abstractNumId w:val="4"/>
  </w:num>
  <w:num w:numId="4">
    <w:abstractNumId w:val="7"/>
  </w:num>
  <w:num w:numId="5">
    <w:abstractNumId w:val="5"/>
  </w:num>
  <w:num w:numId="6">
    <w:abstractNumId w:val="3"/>
  </w:num>
  <w:num w:numId="7">
    <w:abstractNumId w:val="8"/>
  </w:num>
  <w:num w:numId="8">
    <w:abstractNumId w:val="17"/>
  </w:num>
  <w:num w:numId="9">
    <w:abstractNumId w:val="11"/>
  </w:num>
  <w:num w:numId="10">
    <w:abstractNumId w:val="12"/>
  </w:num>
  <w:num w:numId="11">
    <w:abstractNumId w:val="19"/>
  </w:num>
  <w:num w:numId="12">
    <w:abstractNumId w:val="18"/>
  </w:num>
  <w:num w:numId="13">
    <w:abstractNumId w:val="10"/>
  </w:num>
  <w:num w:numId="14">
    <w:abstractNumId w:val="1"/>
  </w:num>
  <w:num w:numId="15">
    <w:abstractNumId w:val="13"/>
  </w:num>
  <w:num w:numId="16">
    <w:abstractNumId w:val="6"/>
  </w:num>
  <w:num w:numId="17">
    <w:abstractNumId w:val="21"/>
  </w:num>
  <w:num w:numId="18">
    <w:abstractNumId w:val="0"/>
  </w:num>
  <w:num w:numId="19">
    <w:abstractNumId w:val="9"/>
  </w:num>
  <w:num w:numId="20">
    <w:abstractNumId w:val="14"/>
  </w:num>
  <w:num w:numId="21">
    <w:abstractNumId w:val="16"/>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357"/>
  <w:drawingGridHorizontalSpacing w:val="12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9C12D2"/>
    <w:rsid w:val="00002119"/>
    <w:rsid w:val="0000229E"/>
    <w:rsid w:val="00002494"/>
    <w:rsid w:val="00026333"/>
    <w:rsid w:val="00041F53"/>
    <w:rsid w:val="00052E81"/>
    <w:rsid w:val="00056723"/>
    <w:rsid w:val="00066465"/>
    <w:rsid w:val="00073348"/>
    <w:rsid w:val="00077BC4"/>
    <w:rsid w:val="00087F8A"/>
    <w:rsid w:val="000928CA"/>
    <w:rsid w:val="000A02A9"/>
    <w:rsid w:val="000A1749"/>
    <w:rsid w:val="000A2132"/>
    <w:rsid w:val="000A2C1C"/>
    <w:rsid w:val="000A5F5C"/>
    <w:rsid w:val="000A665B"/>
    <w:rsid w:val="000B1BA6"/>
    <w:rsid w:val="000B3BD5"/>
    <w:rsid w:val="000B640B"/>
    <w:rsid w:val="000C3E0F"/>
    <w:rsid w:val="000D0285"/>
    <w:rsid w:val="000D0D93"/>
    <w:rsid w:val="000D554F"/>
    <w:rsid w:val="000E0C71"/>
    <w:rsid w:val="000F1D3B"/>
    <w:rsid w:val="000F3210"/>
    <w:rsid w:val="00101E95"/>
    <w:rsid w:val="00104818"/>
    <w:rsid w:val="001069A3"/>
    <w:rsid w:val="00106DE8"/>
    <w:rsid w:val="00106F8E"/>
    <w:rsid w:val="001078D4"/>
    <w:rsid w:val="00133C62"/>
    <w:rsid w:val="0014053E"/>
    <w:rsid w:val="00141335"/>
    <w:rsid w:val="0014442F"/>
    <w:rsid w:val="00153AB9"/>
    <w:rsid w:val="0015525E"/>
    <w:rsid w:val="00163867"/>
    <w:rsid w:val="00172576"/>
    <w:rsid w:val="00173CBD"/>
    <w:rsid w:val="00176784"/>
    <w:rsid w:val="00177BD9"/>
    <w:rsid w:val="00180CBA"/>
    <w:rsid w:val="001833CD"/>
    <w:rsid w:val="00184479"/>
    <w:rsid w:val="00185A4D"/>
    <w:rsid w:val="00192F25"/>
    <w:rsid w:val="0019468D"/>
    <w:rsid w:val="001A129D"/>
    <w:rsid w:val="001A6851"/>
    <w:rsid w:val="001B2E13"/>
    <w:rsid w:val="001C183E"/>
    <w:rsid w:val="001C23E9"/>
    <w:rsid w:val="001C25C6"/>
    <w:rsid w:val="001C365B"/>
    <w:rsid w:val="001C6883"/>
    <w:rsid w:val="001D4C87"/>
    <w:rsid w:val="001D6F51"/>
    <w:rsid w:val="001E0BBF"/>
    <w:rsid w:val="001E7F9F"/>
    <w:rsid w:val="001F389D"/>
    <w:rsid w:val="001F4084"/>
    <w:rsid w:val="002067C1"/>
    <w:rsid w:val="00206C20"/>
    <w:rsid w:val="0021550A"/>
    <w:rsid w:val="002169C4"/>
    <w:rsid w:val="00220245"/>
    <w:rsid w:val="002243A2"/>
    <w:rsid w:val="002249C4"/>
    <w:rsid w:val="00231E75"/>
    <w:rsid w:val="002328C1"/>
    <w:rsid w:val="00240EAE"/>
    <w:rsid w:val="002469EC"/>
    <w:rsid w:val="00247259"/>
    <w:rsid w:val="00247E24"/>
    <w:rsid w:val="002525C0"/>
    <w:rsid w:val="00270BB4"/>
    <w:rsid w:val="0027589D"/>
    <w:rsid w:val="002777CD"/>
    <w:rsid w:val="00282FFC"/>
    <w:rsid w:val="00283012"/>
    <w:rsid w:val="00283F4D"/>
    <w:rsid w:val="00285B1B"/>
    <w:rsid w:val="00286B67"/>
    <w:rsid w:val="00297279"/>
    <w:rsid w:val="00297F33"/>
    <w:rsid w:val="002A77E3"/>
    <w:rsid w:val="002B4A7B"/>
    <w:rsid w:val="002B76A4"/>
    <w:rsid w:val="002B7EC8"/>
    <w:rsid w:val="002C06DC"/>
    <w:rsid w:val="002C0846"/>
    <w:rsid w:val="002D0AA2"/>
    <w:rsid w:val="002D60F5"/>
    <w:rsid w:val="002E29EC"/>
    <w:rsid w:val="002E7623"/>
    <w:rsid w:val="002F1765"/>
    <w:rsid w:val="002F23ED"/>
    <w:rsid w:val="003045DB"/>
    <w:rsid w:val="00304D62"/>
    <w:rsid w:val="0030526F"/>
    <w:rsid w:val="00306C73"/>
    <w:rsid w:val="0031143A"/>
    <w:rsid w:val="00312A1A"/>
    <w:rsid w:val="00317832"/>
    <w:rsid w:val="0031783E"/>
    <w:rsid w:val="0032052B"/>
    <w:rsid w:val="003213DB"/>
    <w:rsid w:val="00325348"/>
    <w:rsid w:val="00327603"/>
    <w:rsid w:val="00335C03"/>
    <w:rsid w:val="0033607E"/>
    <w:rsid w:val="003376E4"/>
    <w:rsid w:val="00340A6E"/>
    <w:rsid w:val="00342A44"/>
    <w:rsid w:val="003462DC"/>
    <w:rsid w:val="00350DBC"/>
    <w:rsid w:val="003525C0"/>
    <w:rsid w:val="00357250"/>
    <w:rsid w:val="00371151"/>
    <w:rsid w:val="00371F15"/>
    <w:rsid w:val="00376A1A"/>
    <w:rsid w:val="00383567"/>
    <w:rsid w:val="00391A7A"/>
    <w:rsid w:val="003A1325"/>
    <w:rsid w:val="003A433B"/>
    <w:rsid w:val="003A4826"/>
    <w:rsid w:val="003B1070"/>
    <w:rsid w:val="003B2241"/>
    <w:rsid w:val="003B4776"/>
    <w:rsid w:val="003B665F"/>
    <w:rsid w:val="003B74BE"/>
    <w:rsid w:val="003C3951"/>
    <w:rsid w:val="003D4723"/>
    <w:rsid w:val="003D7A5C"/>
    <w:rsid w:val="003E02F3"/>
    <w:rsid w:val="003E1CFA"/>
    <w:rsid w:val="003E3AB1"/>
    <w:rsid w:val="003F0EB7"/>
    <w:rsid w:val="003F7A0B"/>
    <w:rsid w:val="004002BC"/>
    <w:rsid w:val="004008E0"/>
    <w:rsid w:val="00400B4F"/>
    <w:rsid w:val="00424092"/>
    <w:rsid w:val="004246B4"/>
    <w:rsid w:val="00424737"/>
    <w:rsid w:val="004255EC"/>
    <w:rsid w:val="00432CFB"/>
    <w:rsid w:val="00436E09"/>
    <w:rsid w:val="00444630"/>
    <w:rsid w:val="0044494B"/>
    <w:rsid w:val="00447FA7"/>
    <w:rsid w:val="00453F92"/>
    <w:rsid w:val="00455779"/>
    <w:rsid w:val="00463BDC"/>
    <w:rsid w:val="004663A4"/>
    <w:rsid w:val="00475A19"/>
    <w:rsid w:val="00476204"/>
    <w:rsid w:val="004824D7"/>
    <w:rsid w:val="004879DC"/>
    <w:rsid w:val="0049058F"/>
    <w:rsid w:val="00490935"/>
    <w:rsid w:val="00495C82"/>
    <w:rsid w:val="00496DD5"/>
    <w:rsid w:val="004A03C8"/>
    <w:rsid w:val="004B19E7"/>
    <w:rsid w:val="004B2238"/>
    <w:rsid w:val="004B304C"/>
    <w:rsid w:val="004C0B96"/>
    <w:rsid w:val="004C28D8"/>
    <w:rsid w:val="004C4820"/>
    <w:rsid w:val="004C6D34"/>
    <w:rsid w:val="004D0B4B"/>
    <w:rsid w:val="004D2FA2"/>
    <w:rsid w:val="004D4BEC"/>
    <w:rsid w:val="004D60B3"/>
    <w:rsid w:val="004D76D3"/>
    <w:rsid w:val="004E1A40"/>
    <w:rsid w:val="004E2F2D"/>
    <w:rsid w:val="004E3D63"/>
    <w:rsid w:val="004F0A25"/>
    <w:rsid w:val="004F1E91"/>
    <w:rsid w:val="004F78FD"/>
    <w:rsid w:val="005064B3"/>
    <w:rsid w:val="0051181E"/>
    <w:rsid w:val="00516075"/>
    <w:rsid w:val="00523C40"/>
    <w:rsid w:val="00523E19"/>
    <w:rsid w:val="00524012"/>
    <w:rsid w:val="005256F9"/>
    <w:rsid w:val="00532FD3"/>
    <w:rsid w:val="005403EB"/>
    <w:rsid w:val="00544286"/>
    <w:rsid w:val="00550CC2"/>
    <w:rsid w:val="00557F95"/>
    <w:rsid w:val="00576B93"/>
    <w:rsid w:val="005778D4"/>
    <w:rsid w:val="00583D61"/>
    <w:rsid w:val="00586325"/>
    <w:rsid w:val="0059049A"/>
    <w:rsid w:val="00593253"/>
    <w:rsid w:val="00596B8E"/>
    <w:rsid w:val="00597119"/>
    <w:rsid w:val="005A1027"/>
    <w:rsid w:val="005A1601"/>
    <w:rsid w:val="005B2D37"/>
    <w:rsid w:val="005C0103"/>
    <w:rsid w:val="005C1755"/>
    <w:rsid w:val="005C2A58"/>
    <w:rsid w:val="005C3327"/>
    <w:rsid w:val="005E0EDC"/>
    <w:rsid w:val="005E629A"/>
    <w:rsid w:val="005F0E05"/>
    <w:rsid w:val="005F2C06"/>
    <w:rsid w:val="005F4A50"/>
    <w:rsid w:val="005F5A3C"/>
    <w:rsid w:val="006003FE"/>
    <w:rsid w:val="0060749E"/>
    <w:rsid w:val="0060751C"/>
    <w:rsid w:val="00610491"/>
    <w:rsid w:val="00611FDD"/>
    <w:rsid w:val="0061523D"/>
    <w:rsid w:val="0063474F"/>
    <w:rsid w:val="00641433"/>
    <w:rsid w:val="00641889"/>
    <w:rsid w:val="006459FD"/>
    <w:rsid w:val="00650B7B"/>
    <w:rsid w:val="006515D3"/>
    <w:rsid w:val="00652B8D"/>
    <w:rsid w:val="00654FDC"/>
    <w:rsid w:val="00662382"/>
    <w:rsid w:val="00664716"/>
    <w:rsid w:val="00664A83"/>
    <w:rsid w:val="006658C9"/>
    <w:rsid w:val="00666A15"/>
    <w:rsid w:val="00672B2D"/>
    <w:rsid w:val="0067569C"/>
    <w:rsid w:val="006803C2"/>
    <w:rsid w:val="0068701F"/>
    <w:rsid w:val="006905CC"/>
    <w:rsid w:val="00693306"/>
    <w:rsid w:val="006940F1"/>
    <w:rsid w:val="00694A9A"/>
    <w:rsid w:val="00696171"/>
    <w:rsid w:val="006A65C2"/>
    <w:rsid w:val="006A6844"/>
    <w:rsid w:val="006A76B0"/>
    <w:rsid w:val="006B22C5"/>
    <w:rsid w:val="006B568D"/>
    <w:rsid w:val="006C0CF1"/>
    <w:rsid w:val="006D494C"/>
    <w:rsid w:val="006D70C4"/>
    <w:rsid w:val="006E3B2B"/>
    <w:rsid w:val="006E3FF5"/>
    <w:rsid w:val="006F301F"/>
    <w:rsid w:val="006F354F"/>
    <w:rsid w:val="006F4FA4"/>
    <w:rsid w:val="006F7254"/>
    <w:rsid w:val="006F7AA6"/>
    <w:rsid w:val="0070124B"/>
    <w:rsid w:val="0070618C"/>
    <w:rsid w:val="0071414D"/>
    <w:rsid w:val="00716FAF"/>
    <w:rsid w:val="00717DEE"/>
    <w:rsid w:val="00725400"/>
    <w:rsid w:val="00731A68"/>
    <w:rsid w:val="0073580C"/>
    <w:rsid w:val="00740209"/>
    <w:rsid w:val="007404DA"/>
    <w:rsid w:val="00747406"/>
    <w:rsid w:val="00750AA5"/>
    <w:rsid w:val="0075495B"/>
    <w:rsid w:val="00757033"/>
    <w:rsid w:val="007572AA"/>
    <w:rsid w:val="00772096"/>
    <w:rsid w:val="007728BF"/>
    <w:rsid w:val="00772C60"/>
    <w:rsid w:val="00776C96"/>
    <w:rsid w:val="00780410"/>
    <w:rsid w:val="00781BAA"/>
    <w:rsid w:val="00787F4A"/>
    <w:rsid w:val="00791C2C"/>
    <w:rsid w:val="007A2A50"/>
    <w:rsid w:val="007A3666"/>
    <w:rsid w:val="007A7784"/>
    <w:rsid w:val="007B009F"/>
    <w:rsid w:val="007B4736"/>
    <w:rsid w:val="007C4674"/>
    <w:rsid w:val="007C7FF7"/>
    <w:rsid w:val="007D52AE"/>
    <w:rsid w:val="007E0DEA"/>
    <w:rsid w:val="007F2532"/>
    <w:rsid w:val="007F5ABF"/>
    <w:rsid w:val="007F7C3B"/>
    <w:rsid w:val="0080020A"/>
    <w:rsid w:val="00801C5D"/>
    <w:rsid w:val="00806411"/>
    <w:rsid w:val="00811BCB"/>
    <w:rsid w:val="008136AD"/>
    <w:rsid w:val="008255BD"/>
    <w:rsid w:val="00825CBD"/>
    <w:rsid w:val="00837D84"/>
    <w:rsid w:val="00841347"/>
    <w:rsid w:val="00844D1E"/>
    <w:rsid w:val="0084798F"/>
    <w:rsid w:val="00850332"/>
    <w:rsid w:val="00850892"/>
    <w:rsid w:val="00850B36"/>
    <w:rsid w:val="00854DA6"/>
    <w:rsid w:val="008577E6"/>
    <w:rsid w:val="008635BE"/>
    <w:rsid w:val="00863BCC"/>
    <w:rsid w:val="00872427"/>
    <w:rsid w:val="00872D65"/>
    <w:rsid w:val="00872D7B"/>
    <w:rsid w:val="008736AC"/>
    <w:rsid w:val="008801C4"/>
    <w:rsid w:val="00882E5B"/>
    <w:rsid w:val="0088470A"/>
    <w:rsid w:val="00890954"/>
    <w:rsid w:val="008946AB"/>
    <w:rsid w:val="008969B4"/>
    <w:rsid w:val="008A0A86"/>
    <w:rsid w:val="008A199F"/>
    <w:rsid w:val="008A444B"/>
    <w:rsid w:val="008D398F"/>
    <w:rsid w:val="008D4222"/>
    <w:rsid w:val="008D668C"/>
    <w:rsid w:val="008E4A51"/>
    <w:rsid w:val="008E6194"/>
    <w:rsid w:val="008E790A"/>
    <w:rsid w:val="008F23F8"/>
    <w:rsid w:val="008F6103"/>
    <w:rsid w:val="008F670E"/>
    <w:rsid w:val="00900FF3"/>
    <w:rsid w:val="00903BFE"/>
    <w:rsid w:val="00906379"/>
    <w:rsid w:val="009065AD"/>
    <w:rsid w:val="00914085"/>
    <w:rsid w:val="009201EB"/>
    <w:rsid w:val="009239CD"/>
    <w:rsid w:val="00924D06"/>
    <w:rsid w:val="00926B77"/>
    <w:rsid w:val="009309AE"/>
    <w:rsid w:val="00932F7F"/>
    <w:rsid w:val="0093469E"/>
    <w:rsid w:val="00944469"/>
    <w:rsid w:val="00945156"/>
    <w:rsid w:val="00950A25"/>
    <w:rsid w:val="009512C7"/>
    <w:rsid w:val="00960093"/>
    <w:rsid w:val="0096017F"/>
    <w:rsid w:val="0096051C"/>
    <w:rsid w:val="0096552D"/>
    <w:rsid w:val="0096729B"/>
    <w:rsid w:val="009759D0"/>
    <w:rsid w:val="00976B8F"/>
    <w:rsid w:val="00977AC7"/>
    <w:rsid w:val="009813B9"/>
    <w:rsid w:val="009872CA"/>
    <w:rsid w:val="00991FCD"/>
    <w:rsid w:val="00994EAE"/>
    <w:rsid w:val="009A1DE8"/>
    <w:rsid w:val="009A36F9"/>
    <w:rsid w:val="009A48B7"/>
    <w:rsid w:val="009B0078"/>
    <w:rsid w:val="009B1676"/>
    <w:rsid w:val="009C12D2"/>
    <w:rsid w:val="009C3A6A"/>
    <w:rsid w:val="009C6646"/>
    <w:rsid w:val="009C746F"/>
    <w:rsid w:val="009D185A"/>
    <w:rsid w:val="009D781C"/>
    <w:rsid w:val="009E22CC"/>
    <w:rsid w:val="009F0CB3"/>
    <w:rsid w:val="009F3336"/>
    <w:rsid w:val="009F42E8"/>
    <w:rsid w:val="009F53BD"/>
    <w:rsid w:val="009F66BA"/>
    <w:rsid w:val="00A0083B"/>
    <w:rsid w:val="00A01344"/>
    <w:rsid w:val="00A0263C"/>
    <w:rsid w:val="00A02F83"/>
    <w:rsid w:val="00A059C3"/>
    <w:rsid w:val="00A05C1D"/>
    <w:rsid w:val="00A11A4B"/>
    <w:rsid w:val="00A11C5C"/>
    <w:rsid w:val="00A12C7B"/>
    <w:rsid w:val="00A1387A"/>
    <w:rsid w:val="00A16889"/>
    <w:rsid w:val="00A22620"/>
    <w:rsid w:val="00A27B00"/>
    <w:rsid w:val="00A30A12"/>
    <w:rsid w:val="00A310F7"/>
    <w:rsid w:val="00A32517"/>
    <w:rsid w:val="00A339C3"/>
    <w:rsid w:val="00A37976"/>
    <w:rsid w:val="00A41EA0"/>
    <w:rsid w:val="00A45719"/>
    <w:rsid w:val="00A47844"/>
    <w:rsid w:val="00A47D0E"/>
    <w:rsid w:val="00A52CB0"/>
    <w:rsid w:val="00A54E0D"/>
    <w:rsid w:val="00A5554F"/>
    <w:rsid w:val="00A64F1A"/>
    <w:rsid w:val="00A65E48"/>
    <w:rsid w:val="00A70705"/>
    <w:rsid w:val="00A74BF7"/>
    <w:rsid w:val="00A82E72"/>
    <w:rsid w:val="00A87374"/>
    <w:rsid w:val="00AA1508"/>
    <w:rsid w:val="00AA2E89"/>
    <w:rsid w:val="00AA64FC"/>
    <w:rsid w:val="00AB11C2"/>
    <w:rsid w:val="00AB6D0F"/>
    <w:rsid w:val="00AC3F62"/>
    <w:rsid w:val="00AC734F"/>
    <w:rsid w:val="00AD3097"/>
    <w:rsid w:val="00AD3F4B"/>
    <w:rsid w:val="00AD4536"/>
    <w:rsid w:val="00AD584B"/>
    <w:rsid w:val="00AD6D6E"/>
    <w:rsid w:val="00AD6E6E"/>
    <w:rsid w:val="00AD7969"/>
    <w:rsid w:val="00AF5F4D"/>
    <w:rsid w:val="00B004F4"/>
    <w:rsid w:val="00B04A39"/>
    <w:rsid w:val="00B04ADB"/>
    <w:rsid w:val="00B07153"/>
    <w:rsid w:val="00B122EF"/>
    <w:rsid w:val="00B14E67"/>
    <w:rsid w:val="00B17949"/>
    <w:rsid w:val="00B22D0F"/>
    <w:rsid w:val="00B25AF2"/>
    <w:rsid w:val="00B330F7"/>
    <w:rsid w:val="00B348EF"/>
    <w:rsid w:val="00B364E1"/>
    <w:rsid w:val="00B40FD5"/>
    <w:rsid w:val="00B43D77"/>
    <w:rsid w:val="00B44EF6"/>
    <w:rsid w:val="00B5024C"/>
    <w:rsid w:val="00B539A4"/>
    <w:rsid w:val="00B62898"/>
    <w:rsid w:val="00B63819"/>
    <w:rsid w:val="00B72198"/>
    <w:rsid w:val="00B80F3E"/>
    <w:rsid w:val="00B816B0"/>
    <w:rsid w:val="00B81D9E"/>
    <w:rsid w:val="00B9038B"/>
    <w:rsid w:val="00BA0109"/>
    <w:rsid w:val="00BA332E"/>
    <w:rsid w:val="00BA5500"/>
    <w:rsid w:val="00BA5A6B"/>
    <w:rsid w:val="00BB07D2"/>
    <w:rsid w:val="00BC65D0"/>
    <w:rsid w:val="00BD3F43"/>
    <w:rsid w:val="00BD604C"/>
    <w:rsid w:val="00BD7822"/>
    <w:rsid w:val="00BE08B4"/>
    <w:rsid w:val="00BE1EED"/>
    <w:rsid w:val="00BE540E"/>
    <w:rsid w:val="00BE5AD4"/>
    <w:rsid w:val="00BE71CB"/>
    <w:rsid w:val="00BF1789"/>
    <w:rsid w:val="00BF52E7"/>
    <w:rsid w:val="00BF56EE"/>
    <w:rsid w:val="00C03C30"/>
    <w:rsid w:val="00C04336"/>
    <w:rsid w:val="00C10CCB"/>
    <w:rsid w:val="00C145AF"/>
    <w:rsid w:val="00C23328"/>
    <w:rsid w:val="00C23518"/>
    <w:rsid w:val="00C27817"/>
    <w:rsid w:val="00C30AD9"/>
    <w:rsid w:val="00C337C5"/>
    <w:rsid w:val="00C33BF3"/>
    <w:rsid w:val="00C34241"/>
    <w:rsid w:val="00C34886"/>
    <w:rsid w:val="00C3512A"/>
    <w:rsid w:val="00C40F4B"/>
    <w:rsid w:val="00C41E97"/>
    <w:rsid w:val="00C422C7"/>
    <w:rsid w:val="00C440DE"/>
    <w:rsid w:val="00C46516"/>
    <w:rsid w:val="00C50EA2"/>
    <w:rsid w:val="00C5150B"/>
    <w:rsid w:val="00C539B5"/>
    <w:rsid w:val="00C55510"/>
    <w:rsid w:val="00C619B8"/>
    <w:rsid w:val="00C647D2"/>
    <w:rsid w:val="00C719EB"/>
    <w:rsid w:val="00C734C5"/>
    <w:rsid w:val="00C84E32"/>
    <w:rsid w:val="00C92CDA"/>
    <w:rsid w:val="00C9364F"/>
    <w:rsid w:val="00C937A5"/>
    <w:rsid w:val="00C97FB1"/>
    <w:rsid w:val="00CA1248"/>
    <w:rsid w:val="00CA5200"/>
    <w:rsid w:val="00CA7EF4"/>
    <w:rsid w:val="00CB009A"/>
    <w:rsid w:val="00CB2137"/>
    <w:rsid w:val="00CB72F0"/>
    <w:rsid w:val="00CC2466"/>
    <w:rsid w:val="00CC672F"/>
    <w:rsid w:val="00CC6971"/>
    <w:rsid w:val="00CC7E8A"/>
    <w:rsid w:val="00CD7530"/>
    <w:rsid w:val="00CE2F75"/>
    <w:rsid w:val="00CE7BDF"/>
    <w:rsid w:val="00D01FF1"/>
    <w:rsid w:val="00D02178"/>
    <w:rsid w:val="00D059E0"/>
    <w:rsid w:val="00D14F77"/>
    <w:rsid w:val="00D1715C"/>
    <w:rsid w:val="00D21014"/>
    <w:rsid w:val="00D22D90"/>
    <w:rsid w:val="00D2390A"/>
    <w:rsid w:val="00D24E42"/>
    <w:rsid w:val="00D26B6E"/>
    <w:rsid w:val="00D34675"/>
    <w:rsid w:val="00D353F6"/>
    <w:rsid w:val="00D4518F"/>
    <w:rsid w:val="00D45F9F"/>
    <w:rsid w:val="00D472B3"/>
    <w:rsid w:val="00D47CA6"/>
    <w:rsid w:val="00D55322"/>
    <w:rsid w:val="00D561AF"/>
    <w:rsid w:val="00D6164A"/>
    <w:rsid w:val="00D643C7"/>
    <w:rsid w:val="00D72CA1"/>
    <w:rsid w:val="00D74F69"/>
    <w:rsid w:val="00D81509"/>
    <w:rsid w:val="00D8214E"/>
    <w:rsid w:val="00D8521D"/>
    <w:rsid w:val="00DA4395"/>
    <w:rsid w:val="00DA481E"/>
    <w:rsid w:val="00DA4E0A"/>
    <w:rsid w:val="00DB119F"/>
    <w:rsid w:val="00DB48D3"/>
    <w:rsid w:val="00DC4805"/>
    <w:rsid w:val="00DD2A18"/>
    <w:rsid w:val="00DD443A"/>
    <w:rsid w:val="00DE44DA"/>
    <w:rsid w:val="00DE7AC9"/>
    <w:rsid w:val="00E02532"/>
    <w:rsid w:val="00E04431"/>
    <w:rsid w:val="00E04DA5"/>
    <w:rsid w:val="00E10286"/>
    <w:rsid w:val="00E15C57"/>
    <w:rsid w:val="00E21638"/>
    <w:rsid w:val="00E27CDF"/>
    <w:rsid w:val="00E42C86"/>
    <w:rsid w:val="00E46764"/>
    <w:rsid w:val="00E46C3F"/>
    <w:rsid w:val="00E55D40"/>
    <w:rsid w:val="00E62213"/>
    <w:rsid w:val="00E6338F"/>
    <w:rsid w:val="00E634EE"/>
    <w:rsid w:val="00E7614C"/>
    <w:rsid w:val="00E76B7F"/>
    <w:rsid w:val="00E90B70"/>
    <w:rsid w:val="00E92313"/>
    <w:rsid w:val="00E948D1"/>
    <w:rsid w:val="00EA23E4"/>
    <w:rsid w:val="00EA3144"/>
    <w:rsid w:val="00EA3491"/>
    <w:rsid w:val="00EA491F"/>
    <w:rsid w:val="00EA6F45"/>
    <w:rsid w:val="00EC2819"/>
    <w:rsid w:val="00EC66AB"/>
    <w:rsid w:val="00ED5C0A"/>
    <w:rsid w:val="00ED65D1"/>
    <w:rsid w:val="00ED76E7"/>
    <w:rsid w:val="00EE243F"/>
    <w:rsid w:val="00EE2A44"/>
    <w:rsid w:val="00EF3425"/>
    <w:rsid w:val="00EF3A84"/>
    <w:rsid w:val="00F0126A"/>
    <w:rsid w:val="00F03083"/>
    <w:rsid w:val="00F13200"/>
    <w:rsid w:val="00F170A5"/>
    <w:rsid w:val="00F17502"/>
    <w:rsid w:val="00F20C8C"/>
    <w:rsid w:val="00F25D24"/>
    <w:rsid w:val="00F31715"/>
    <w:rsid w:val="00F35557"/>
    <w:rsid w:val="00F379D6"/>
    <w:rsid w:val="00F42F97"/>
    <w:rsid w:val="00F44494"/>
    <w:rsid w:val="00F529E4"/>
    <w:rsid w:val="00F549B4"/>
    <w:rsid w:val="00F54E13"/>
    <w:rsid w:val="00F575B8"/>
    <w:rsid w:val="00F67198"/>
    <w:rsid w:val="00F70618"/>
    <w:rsid w:val="00F7328F"/>
    <w:rsid w:val="00F82229"/>
    <w:rsid w:val="00F86196"/>
    <w:rsid w:val="00F93408"/>
    <w:rsid w:val="00F93DE7"/>
    <w:rsid w:val="00F94292"/>
    <w:rsid w:val="00F94C81"/>
    <w:rsid w:val="00F96BA5"/>
    <w:rsid w:val="00FA1F96"/>
    <w:rsid w:val="00FA34F5"/>
    <w:rsid w:val="00FB3E6F"/>
    <w:rsid w:val="00FC4375"/>
    <w:rsid w:val="00FC7D8E"/>
    <w:rsid w:val="00FD289F"/>
    <w:rsid w:val="00FD4528"/>
    <w:rsid w:val="00FE5B97"/>
    <w:rsid w:val="00FF60A9"/>
    <w:rsid w:val="00FF6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A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0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179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semiHidden/>
    <w:unhideWhenUsed/>
    <w:qFormat/>
    <w:rsid w:val="00312A1A"/>
    <w:pPr>
      <w:keepNext/>
      <w:keepLines/>
      <w:spacing w:before="200"/>
      <w:outlineLvl w:val="2"/>
    </w:pPr>
    <w:rPr>
      <w:rFonts w:ascii="Arial" w:eastAsiaTheme="minorHAnsi" w:hAnsi="Arial" w:cstheme="minorBidi"/>
      <w:b/>
    </w:rPr>
  </w:style>
  <w:style w:type="paragraph" w:styleId="40">
    <w:name w:val="heading 4"/>
    <w:basedOn w:val="a"/>
    <w:next w:val="a"/>
    <w:link w:val="41"/>
    <w:uiPriority w:val="99"/>
    <w:qFormat/>
    <w:rsid w:val="00CB009A"/>
    <w:pPr>
      <w:keepNext/>
      <w:spacing w:line="360" w:lineRule="exac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Заголовок 4 Знак"/>
    <w:basedOn w:val="a0"/>
    <w:link w:val="40"/>
    <w:uiPriority w:val="99"/>
    <w:rsid w:val="00CB009A"/>
    <w:rPr>
      <w:rFonts w:ascii="Times New Roman" w:eastAsia="Times New Roman" w:hAnsi="Times New Roman" w:cs="Times New Roman"/>
      <w:b/>
      <w:bCs/>
      <w:sz w:val="32"/>
      <w:szCs w:val="24"/>
      <w:lang w:eastAsia="ru-RU"/>
    </w:rPr>
  </w:style>
  <w:style w:type="paragraph" w:customStyle="1" w:styleId="FR4">
    <w:name w:val="FR4"/>
    <w:rsid w:val="00CB009A"/>
    <w:pPr>
      <w:widowControl w:val="0"/>
      <w:spacing w:before="20" w:after="0" w:line="240" w:lineRule="auto"/>
      <w:ind w:left="7160"/>
      <w:jc w:val="both"/>
    </w:pPr>
    <w:rPr>
      <w:rFonts w:ascii="Arial" w:eastAsia="Times New Roman" w:hAnsi="Arial" w:cs="Times New Roman"/>
      <w:b/>
      <w:snapToGrid w:val="0"/>
      <w:szCs w:val="20"/>
      <w:lang w:eastAsia="ru-RU"/>
    </w:rPr>
  </w:style>
  <w:style w:type="paragraph" w:styleId="a3">
    <w:name w:val="header"/>
    <w:basedOn w:val="a"/>
    <w:link w:val="a4"/>
    <w:uiPriority w:val="99"/>
    <w:unhideWhenUsed/>
    <w:rsid w:val="00CB009A"/>
    <w:pPr>
      <w:tabs>
        <w:tab w:val="center" w:pos="4677"/>
        <w:tab w:val="right" w:pos="9355"/>
      </w:tabs>
    </w:pPr>
  </w:style>
  <w:style w:type="character" w:customStyle="1" w:styleId="a4">
    <w:name w:val="Верхний колонтитул Знак"/>
    <w:basedOn w:val="a0"/>
    <w:link w:val="a3"/>
    <w:uiPriority w:val="99"/>
    <w:rsid w:val="00CB009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009A"/>
    <w:pPr>
      <w:tabs>
        <w:tab w:val="center" w:pos="4677"/>
        <w:tab w:val="right" w:pos="9355"/>
      </w:tabs>
    </w:pPr>
  </w:style>
  <w:style w:type="character" w:customStyle="1" w:styleId="a6">
    <w:name w:val="Нижний колонтитул Знак"/>
    <w:basedOn w:val="a0"/>
    <w:link w:val="a5"/>
    <w:uiPriority w:val="99"/>
    <w:rsid w:val="00CB009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009A"/>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rsid w:val="00CB00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7">
    <w:name w:val="Hyperlink"/>
    <w:uiPriority w:val="99"/>
    <w:rsid w:val="003D7A5C"/>
    <w:rPr>
      <w:color w:val="0000FF"/>
      <w:u w:val="single"/>
    </w:rPr>
  </w:style>
  <w:style w:type="paragraph" w:styleId="11">
    <w:name w:val="toc 1"/>
    <w:basedOn w:val="a"/>
    <w:next w:val="a"/>
    <w:autoRedefine/>
    <w:uiPriority w:val="39"/>
    <w:qFormat/>
    <w:rsid w:val="00A54E0D"/>
    <w:pPr>
      <w:tabs>
        <w:tab w:val="right" w:leader="dot" w:pos="9356"/>
      </w:tabs>
      <w:spacing w:line="276" w:lineRule="auto"/>
      <w:jc w:val="both"/>
    </w:pPr>
    <w:rPr>
      <w:rFonts w:asciiTheme="minorHAnsi" w:hAnsiTheme="minorHAnsi"/>
      <w:b/>
      <w:bCs/>
      <w:caps/>
      <w:sz w:val="20"/>
      <w:szCs w:val="20"/>
    </w:rPr>
  </w:style>
  <w:style w:type="paragraph" w:customStyle="1" w:styleId="western">
    <w:name w:val="western"/>
    <w:basedOn w:val="a"/>
    <w:rsid w:val="00DE7AC9"/>
    <w:pPr>
      <w:spacing w:before="100" w:beforeAutospacing="1" w:after="100" w:afterAutospacing="1"/>
    </w:pPr>
  </w:style>
  <w:style w:type="table" w:styleId="a8">
    <w:name w:val="Table Grid"/>
    <w:basedOn w:val="a1"/>
    <w:uiPriority w:val="39"/>
    <w:rsid w:val="00696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link w:val="aa"/>
    <w:uiPriority w:val="34"/>
    <w:qFormat/>
    <w:rsid w:val="00ED5C0A"/>
    <w:pPr>
      <w:ind w:left="720"/>
      <w:contextualSpacing/>
    </w:pPr>
  </w:style>
  <w:style w:type="paragraph" w:styleId="ab">
    <w:name w:val="Balloon Text"/>
    <w:basedOn w:val="a"/>
    <w:link w:val="ac"/>
    <w:uiPriority w:val="99"/>
    <w:semiHidden/>
    <w:unhideWhenUsed/>
    <w:rsid w:val="003A433B"/>
    <w:rPr>
      <w:rFonts w:ascii="Tahoma" w:hAnsi="Tahoma" w:cs="Tahoma"/>
      <w:sz w:val="16"/>
      <w:szCs w:val="16"/>
    </w:rPr>
  </w:style>
  <w:style w:type="character" w:customStyle="1" w:styleId="ac">
    <w:name w:val="Текст выноски Знак"/>
    <w:basedOn w:val="a0"/>
    <w:link w:val="ab"/>
    <w:uiPriority w:val="99"/>
    <w:semiHidden/>
    <w:rsid w:val="003A433B"/>
    <w:rPr>
      <w:rFonts w:ascii="Tahoma" w:eastAsia="Times New Roman" w:hAnsi="Tahoma" w:cs="Tahoma"/>
      <w:sz w:val="16"/>
      <w:szCs w:val="16"/>
      <w:lang w:eastAsia="ru-RU"/>
    </w:rPr>
  </w:style>
  <w:style w:type="character" w:styleId="ad">
    <w:name w:val="annotation reference"/>
    <w:basedOn w:val="a0"/>
    <w:uiPriority w:val="99"/>
    <w:unhideWhenUsed/>
    <w:rsid w:val="002F23ED"/>
    <w:rPr>
      <w:sz w:val="16"/>
      <w:szCs w:val="16"/>
    </w:rPr>
  </w:style>
  <w:style w:type="paragraph" w:styleId="ae">
    <w:name w:val="annotation text"/>
    <w:aliases w:val="Знак1"/>
    <w:basedOn w:val="a"/>
    <w:link w:val="af"/>
    <w:uiPriority w:val="99"/>
    <w:unhideWhenUsed/>
    <w:rsid w:val="002F23ED"/>
    <w:rPr>
      <w:sz w:val="20"/>
      <w:szCs w:val="20"/>
    </w:rPr>
  </w:style>
  <w:style w:type="character" w:customStyle="1" w:styleId="af">
    <w:name w:val="Текст примечания Знак"/>
    <w:aliases w:val="Знак1 Знак"/>
    <w:basedOn w:val="a0"/>
    <w:link w:val="ae"/>
    <w:uiPriority w:val="99"/>
    <w:rsid w:val="002F23E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F23ED"/>
    <w:rPr>
      <w:b/>
      <w:bCs/>
    </w:rPr>
  </w:style>
  <w:style w:type="character" w:customStyle="1" w:styleId="af1">
    <w:name w:val="Тема примечания Знак"/>
    <w:basedOn w:val="af"/>
    <w:link w:val="af0"/>
    <w:uiPriority w:val="99"/>
    <w:semiHidden/>
    <w:rsid w:val="002F23ED"/>
    <w:rPr>
      <w:rFonts w:ascii="Times New Roman" w:eastAsia="Times New Roman" w:hAnsi="Times New Roman" w:cs="Times New Roman"/>
      <w:b/>
      <w:bCs/>
      <w:sz w:val="20"/>
      <w:szCs w:val="20"/>
      <w:lang w:eastAsia="ru-RU"/>
    </w:rPr>
  </w:style>
  <w:style w:type="character" w:customStyle="1" w:styleId="aa">
    <w:name w:val="Абзац списка Знак"/>
    <w:link w:val="a9"/>
    <w:uiPriority w:val="34"/>
    <w:locked/>
    <w:rsid w:val="002F23E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17949"/>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semiHidden/>
    <w:locked/>
    <w:rsid w:val="00312A1A"/>
    <w:rPr>
      <w:rFonts w:ascii="Arial" w:hAnsi="Arial"/>
      <w:b/>
      <w:sz w:val="24"/>
      <w:szCs w:val="24"/>
      <w:lang w:val="ru-RU" w:eastAsia="ru-RU" w:bidi="ar-SA"/>
    </w:rPr>
  </w:style>
  <w:style w:type="character" w:customStyle="1" w:styleId="af2">
    <w:name w:val="Основной текст с отступом Знак"/>
    <w:basedOn w:val="a0"/>
    <w:link w:val="af3"/>
    <w:semiHidden/>
    <w:locked/>
    <w:rsid w:val="00312A1A"/>
    <w:rPr>
      <w:sz w:val="24"/>
      <w:lang w:val="ru-RU" w:eastAsia="ru-RU" w:bidi="ar-SA"/>
    </w:rPr>
  </w:style>
  <w:style w:type="paragraph" w:styleId="21">
    <w:name w:val="Body Text 2"/>
    <w:basedOn w:val="a"/>
    <w:link w:val="22"/>
    <w:rsid w:val="00312A1A"/>
    <w:pPr>
      <w:tabs>
        <w:tab w:val="num" w:pos="1209"/>
      </w:tabs>
      <w:spacing w:after="60"/>
      <w:ind w:left="1209" w:hanging="360"/>
      <w:jc w:val="both"/>
    </w:pPr>
    <w:rPr>
      <w:szCs w:val="20"/>
    </w:rPr>
  </w:style>
  <w:style w:type="character" w:customStyle="1" w:styleId="22">
    <w:name w:val="Основной текст 2 Знак"/>
    <w:basedOn w:val="a0"/>
    <w:link w:val="21"/>
    <w:rsid w:val="00312A1A"/>
    <w:rPr>
      <w:rFonts w:ascii="Times New Roman" w:eastAsia="Times New Roman" w:hAnsi="Times New Roman" w:cs="Times New Roman"/>
      <w:sz w:val="24"/>
      <w:szCs w:val="20"/>
      <w:lang w:eastAsia="ru-RU"/>
    </w:rPr>
  </w:style>
  <w:style w:type="paragraph" w:styleId="3">
    <w:name w:val="List Bullet 3"/>
    <w:basedOn w:val="a"/>
    <w:autoRedefine/>
    <w:rsid w:val="00312A1A"/>
    <w:pPr>
      <w:numPr>
        <w:numId w:val="3"/>
      </w:numPr>
      <w:tabs>
        <w:tab w:val="clear" w:pos="747"/>
        <w:tab w:val="num" w:pos="926"/>
      </w:tabs>
      <w:spacing w:after="60"/>
      <w:ind w:left="926" w:hanging="360"/>
      <w:jc w:val="both"/>
    </w:pPr>
    <w:rPr>
      <w:szCs w:val="20"/>
    </w:rPr>
  </w:style>
  <w:style w:type="paragraph" w:styleId="4">
    <w:name w:val="List Number 4"/>
    <w:basedOn w:val="a"/>
    <w:rsid w:val="00312A1A"/>
    <w:pPr>
      <w:numPr>
        <w:numId w:val="1"/>
      </w:numPr>
      <w:spacing w:after="60"/>
      <w:jc w:val="both"/>
    </w:pPr>
    <w:rPr>
      <w:szCs w:val="20"/>
    </w:rPr>
  </w:style>
  <w:style w:type="character" w:customStyle="1" w:styleId="af4">
    <w:name w:val="Основной шрифт"/>
    <w:semiHidden/>
    <w:rsid w:val="00312A1A"/>
  </w:style>
  <w:style w:type="paragraph" w:customStyle="1" w:styleId="ConsPlusNonformat">
    <w:name w:val="ConsPlusNonformat"/>
    <w:link w:val="ConsPlusNonformat0"/>
    <w:rsid w:val="00312A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0"/>
    <w:link w:val="ConsPlusNonformat"/>
    <w:locked/>
    <w:rsid w:val="00312A1A"/>
    <w:rPr>
      <w:rFonts w:ascii="Courier New" w:eastAsia="Times New Roman" w:hAnsi="Courier New" w:cs="Courier New"/>
      <w:sz w:val="20"/>
      <w:szCs w:val="20"/>
      <w:lang w:eastAsia="ru-RU"/>
    </w:rPr>
  </w:style>
  <w:style w:type="character" w:customStyle="1" w:styleId="310">
    <w:name w:val="Заголовок 3 Знак1"/>
    <w:basedOn w:val="a0"/>
    <w:uiPriority w:val="9"/>
    <w:semiHidden/>
    <w:rsid w:val="00312A1A"/>
    <w:rPr>
      <w:rFonts w:asciiTheme="majorHAnsi" w:eastAsiaTheme="majorEastAsia" w:hAnsiTheme="majorHAnsi" w:cstheme="majorBidi"/>
      <w:b/>
      <w:bCs/>
      <w:color w:val="4F81BD" w:themeColor="accent1"/>
      <w:sz w:val="24"/>
      <w:szCs w:val="24"/>
      <w:lang w:eastAsia="ru-RU"/>
    </w:rPr>
  </w:style>
  <w:style w:type="paragraph" w:styleId="af3">
    <w:name w:val="Body Text Indent"/>
    <w:basedOn w:val="a"/>
    <w:link w:val="af2"/>
    <w:semiHidden/>
    <w:unhideWhenUsed/>
    <w:rsid w:val="00312A1A"/>
    <w:pPr>
      <w:spacing w:after="120"/>
      <w:ind w:left="283"/>
    </w:pPr>
    <w:rPr>
      <w:rFonts w:asciiTheme="minorHAnsi" w:eastAsiaTheme="minorHAnsi" w:hAnsiTheme="minorHAnsi" w:cstheme="minorBidi"/>
      <w:szCs w:val="22"/>
    </w:rPr>
  </w:style>
  <w:style w:type="character" w:customStyle="1" w:styleId="12">
    <w:name w:val="Основной текст с отступом Знак1"/>
    <w:basedOn w:val="a0"/>
    <w:uiPriority w:val="99"/>
    <w:semiHidden/>
    <w:rsid w:val="00312A1A"/>
    <w:rPr>
      <w:rFonts w:ascii="Times New Roman" w:eastAsia="Times New Roman" w:hAnsi="Times New Roman" w:cs="Times New Roman"/>
      <w:sz w:val="24"/>
      <w:szCs w:val="24"/>
      <w:lang w:eastAsia="ru-RU"/>
    </w:rPr>
  </w:style>
  <w:style w:type="paragraph" w:customStyle="1" w:styleId="i">
    <w:name w:val="Четвертый уровень (i)"/>
    <w:basedOn w:val="30"/>
    <w:qFormat/>
    <w:rsid w:val="009A1DE8"/>
    <w:pPr>
      <w:keepNext w:val="0"/>
      <w:keepLines w:val="0"/>
      <w:numPr>
        <w:ilvl w:val="3"/>
        <w:numId w:val="5"/>
      </w:numPr>
      <w:spacing w:before="0" w:after="200"/>
      <w:jc w:val="both"/>
    </w:pPr>
    <w:rPr>
      <w:rFonts w:ascii="Times New Roman" w:eastAsia="Calibri" w:hAnsi="Times New Roman" w:cs="Times New Roman"/>
      <w:b w:val="0"/>
      <w:lang w:eastAsia="en-US"/>
    </w:rPr>
  </w:style>
  <w:style w:type="paragraph" w:customStyle="1" w:styleId="af5">
    <w:name w:val="а_осн_текст"/>
    <w:basedOn w:val="a"/>
    <w:link w:val="af6"/>
    <w:qFormat/>
    <w:rsid w:val="00AA2E89"/>
    <w:pPr>
      <w:tabs>
        <w:tab w:val="left" w:pos="1418"/>
        <w:tab w:val="left" w:pos="1560"/>
        <w:tab w:val="left" w:pos="1701"/>
      </w:tabs>
      <w:spacing w:line="276" w:lineRule="auto"/>
      <w:ind w:right="-1" w:firstLine="567"/>
      <w:jc w:val="both"/>
    </w:pPr>
    <w:rPr>
      <w:bCs/>
    </w:rPr>
  </w:style>
  <w:style w:type="character" w:customStyle="1" w:styleId="af6">
    <w:name w:val="а_осн_текст Знак"/>
    <w:link w:val="af5"/>
    <w:rsid w:val="00AA2E89"/>
    <w:rPr>
      <w:rFonts w:ascii="Times New Roman" w:eastAsia="Times New Roman" w:hAnsi="Times New Roman" w:cs="Times New Roman"/>
      <w:bCs/>
      <w:sz w:val="24"/>
      <w:szCs w:val="24"/>
      <w:lang w:eastAsia="ru-RU"/>
    </w:rPr>
  </w:style>
  <w:style w:type="paragraph" w:styleId="23">
    <w:name w:val="toc 2"/>
    <w:basedOn w:val="a"/>
    <w:next w:val="a"/>
    <w:autoRedefine/>
    <w:uiPriority w:val="39"/>
    <w:unhideWhenUsed/>
    <w:rsid w:val="00882E5B"/>
    <w:pPr>
      <w:ind w:left="240"/>
    </w:pPr>
    <w:rPr>
      <w:rFonts w:asciiTheme="minorHAnsi" w:hAnsiTheme="minorHAnsi"/>
      <w:smallCaps/>
      <w:sz w:val="20"/>
      <w:szCs w:val="20"/>
    </w:rPr>
  </w:style>
  <w:style w:type="paragraph" w:styleId="32">
    <w:name w:val="toc 3"/>
    <w:basedOn w:val="a"/>
    <w:next w:val="a"/>
    <w:autoRedefine/>
    <w:uiPriority w:val="39"/>
    <w:unhideWhenUsed/>
    <w:rsid w:val="00882E5B"/>
    <w:pPr>
      <w:ind w:left="480"/>
    </w:pPr>
    <w:rPr>
      <w:rFonts w:asciiTheme="minorHAnsi" w:hAnsiTheme="minorHAnsi"/>
      <w:i/>
      <w:iCs/>
      <w:sz w:val="20"/>
      <w:szCs w:val="20"/>
    </w:rPr>
  </w:style>
  <w:style w:type="paragraph" w:styleId="42">
    <w:name w:val="toc 4"/>
    <w:basedOn w:val="a"/>
    <w:next w:val="a"/>
    <w:autoRedefine/>
    <w:uiPriority w:val="39"/>
    <w:unhideWhenUsed/>
    <w:rsid w:val="00882E5B"/>
    <w:pPr>
      <w:ind w:left="720"/>
    </w:pPr>
    <w:rPr>
      <w:rFonts w:asciiTheme="minorHAnsi" w:hAnsiTheme="minorHAnsi"/>
      <w:sz w:val="18"/>
      <w:szCs w:val="18"/>
    </w:rPr>
  </w:style>
  <w:style w:type="paragraph" w:styleId="5">
    <w:name w:val="toc 5"/>
    <w:basedOn w:val="a"/>
    <w:next w:val="a"/>
    <w:autoRedefine/>
    <w:uiPriority w:val="39"/>
    <w:unhideWhenUsed/>
    <w:rsid w:val="00882E5B"/>
    <w:pPr>
      <w:ind w:left="960"/>
    </w:pPr>
    <w:rPr>
      <w:rFonts w:asciiTheme="minorHAnsi" w:hAnsiTheme="minorHAnsi"/>
      <w:sz w:val="18"/>
      <w:szCs w:val="18"/>
    </w:rPr>
  </w:style>
  <w:style w:type="paragraph" w:styleId="6">
    <w:name w:val="toc 6"/>
    <w:basedOn w:val="a"/>
    <w:next w:val="a"/>
    <w:autoRedefine/>
    <w:uiPriority w:val="39"/>
    <w:unhideWhenUsed/>
    <w:rsid w:val="00882E5B"/>
    <w:pPr>
      <w:ind w:left="1200"/>
    </w:pPr>
    <w:rPr>
      <w:rFonts w:asciiTheme="minorHAnsi" w:hAnsiTheme="minorHAnsi"/>
      <w:sz w:val="18"/>
      <w:szCs w:val="18"/>
    </w:rPr>
  </w:style>
  <w:style w:type="paragraph" w:styleId="7">
    <w:name w:val="toc 7"/>
    <w:basedOn w:val="a"/>
    <w:next w:val="a"/>
    <w:autoRedefine/>
    <w:uiPriority w:val="39"/>
    <w:unhideWhenUsed/>
    <w:rsid w:val="00882E5B"/>
    <w:pPr>
      <w:ind w:left="1440"/>
    </w:pPr>
    <w:rPr>
      <w:rFonts w:asciiTheme="minorHAnsi" w:hAnsiTheme="minorHAnsi"/>
      <w:sz w:val="18"/>
      <w:szCs w:val="18"/>
    </w:rPr>
  </w:style>
  <w:style w:type="paragraph" w:styleId="8">
    <w:name w:val="toc 8"/>
    <w:basedOn w:val="a"/>
    <w:next w:val="a"/>
    <w:autoRedefine/>
    <w:uiPriority w:val="39"/>
    <w:unhideWhenUsed/>
    <w:rsid w:val="00882E5B"/>
    <w:pPr>
      <w:ind w:left="1680"/>
    </w:pPr>
    <w:rPr>
      <w:rFonts w:asciiTheme="minorHAnsi" w:hAnsiTheme="minorHAnsi"/>
      <w:sz w:val="18"/>
      <w:szCs w:val="18"/>
    </w:rPr>
  </w:style>
  <w:style w:type="paragraph" w:styleId="9">
    <w:name w:val="toc 9"/>
    <w:basedOn w:val="a"/>
    <w:next w:val="a"/>
    <w:autoRedefine/>
    <w:uiPriority w:val="39"/>
    <w:unhideWhenUsed/>
    <w:rsid w:val="00882E5B"/>
    <w:pPr>
      <w:ind w:left="1920"/>
    </w:pPr>
    <w:rPr>
      <w:rFonts w:asciiTheme="minorHAnsi" w:hAnsiTheme="minorHAnsi"/>
      <w:sz w:val="18"/>
      <w:szCs w:val="18"/>
    </w:rPr>
  </w:style>
  <w:style w:type="paragraph" w:customStyle="1" w:styleId="ConsPlusCell">
    <w:name w:val="ConsPlusCell"/>
    <w:rsid w:val="00CA7EF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s4">
    <w:name w:val="s4"/>
    <w:basedOn w:val="a0"/>
    <w:rsid w:val="00664A83"/>
  </w:style>
  <w:style w:type="paragraph" w:styleId="af7">
    <w:name w:val="Normal (Web)"/>
    <w:basedOn w:val="a"/>
    <w:uiPriority w:val="99"/>
    <w:unhideWhenUsed/>
    <w:rsid w:val="00914085"/>
    <w:pPr>
      <w:spacing w:before="100" w:beforeAutospacing="1" w:after="115"/>
    </w:pPr>
    <w:rPr>
      <w:color w:val="000000"/>
    </w:rPr>
  </w:style>
  <w:style w:type="table" w:customStyle="1" w:styleId="TableNormal">
    <w:name w:val="Table Normal"/>
    <w:uiPriority w:val="2"/>
    <w:semiHidden/>
    <w:unhideWhenUsed/>
    <w:qFormat/>
    <w:rsid w:val="002E29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29EC"/>
    <w:pPr>
      <w:widowControl w:val="0"/>
      <w:autoSpaceDE w:val="0"/>
      <w:autoSpaceDN w:val="0"/>
      <w:ind w:left="107"/>
    </w:pPr>
    <w:rPr>
      <w:sz w:val="22"/>
      <w:szCs w:val="22"/>
      <w:lang w:eastAsia="en-US"/>
    </w:rPr>
  </w:style>
  <w:style w:type="paragraph" w:styleId="af8">
    <w:name w:val="Body Text"/>
    <w:basedOn w:val="a"/>
    <w:link w:val="af9"/>
    <w:uiPriority w:val="99"/>
    <w:semiHidden/>
    <w:unhideWhenUsed/>
    <w:rsid w:val="003F0EB7"/>
    <w:pPr>
      <w:spacing w:after="120"/>
    </w:pPr>
  </w:style>
  <w:style w:type="character" w:customStyle="1" w:styleId="af9">
    <w:name w:val="Основной текст Знак"/>
    <w:basedOn w:val="a0"/>
    <w:link w:val="af8"/>
    <w:uiPriority w:val="99"/>
    <w:semiHidden/>
    <w:rsid w:val="003F0EB7"/>
    <w:rPr>
      <w:rFonts w:ascii="Times New Roman" w:eastAsia="Times New Roman" w:hAnsi="Times New Roman" w:cs="Times New Roman"/>
      <w:sz w:val="24"/>
      <w:szCs w:val="24"/>
      <w:lang w:eastAsia="ru-RU"/>
    </w:rPr>
  </w:style>
  <w:style w:type="paragraph" w:customStyle="1" w:styleId="Heading1">
    <w:name w:val="Heading 1"/>
    <w:basedOn w:val="a"/>
    <w:uiPriority w:val="1"/>
    <w:qFormat/>
    <w:rsid w:val="0093469E"/>
    <w:pPr>
      <w:widowControl w:val="0"/>
      <w:autoSpaceDE w:val="0"/>
      <w:autoSpaceDN w:val="0"/>
      <w:jc w:val="center"/>
      <w:outlineLvl w:val="1"/>
    </w:pPr>
    <w:rPr>
      <w:b/>
      <w:bCs/>
      <w:sz w:val="28"/>
      <w:szCs w:val="28"/>
      <w:lang w:eastAsia="en-US"/>
    </w:rPr>
  </w:style>
  <w:style w:type="paragraph" w:customStyle="1" w:styleId="Heading2">
    <w:name w:val="Heading 2"/>
    <w:basedOn w:val="a"/>
    <w:uiPriority w:val="1"/>
    <w:qFormat/>
    <w:rsid w:val="0093469E"/>
    <w:pPr>
      <w:widowControl w:val="0"/>
      <w:autoSpaceDE w:val="0"/>
      <w:autoSpaceDN w:val="0"/>
      <w:ind w:left="709"/>
      <w:jc w:val="center"/>
      <w:outlineLvl w:val="2"/>
    </w:pPr>
    <w:rPr>
      <w:b/>
      <w:bCs/>
      <w:sz w:val="28"/>
      <w:szCs w:val="28"/>
      <w:lang w:eastAsia="en-US"/>
    </w:rPr>
  </w:style>
  <w:style w:type="paragraph" w:customStyle="1" w:styleId="33">
    <w:name w:val="Стиль3 Знак Знак"/>
    <w:basedOn w:val="western"/>
    <w:next w:val="ab"/>
    <w:rsid w:val="0096051C"/>
    <w:pPr>
      <w:widowControl w:val="0"/>
      <w:tabs>
        <w:tab w:val="num" w:pos="227"/>
      </w:tabs>
      <w:adjustRightInd w:val="0"/>
      <w:spacing w:before="0" w:beforeAutospacing="0" w:after="0" w:afterAutospacing="0"/>
      <w:jc w:val="both"/>
    </w:pPr>
    <w:rPr>
      <w:szCs w:val="20"/>
    </w:rPr>
  </w:style>
  <w:style w:type="paragraph" w:styleId="afa">
    <w:name w:val="TOC Heading"/>
    <w:basedOn w:val="1"/>
    <w:next w:val="a"/>
    <w:uiPriority w:val="39"/>
    <w:semiHidden/>
    <w:unhideWhenUsed/>
    <w:qFormat/>
    <w:rsid w:val="00B44EF6"/>
    <w:pPr>
      <w:spacing w:line="276" w:lineRule="auto"/>
      <w:outlineLvl w:val="9"/>
    </w:pPr>
    <w:rPr>
      <w:lang w:eastAsia="en-US"/>
    </w:rPr>
  </w:style>
  <w:style w:type="paragraph" w:customStyle="1" w:styleId="afb">
    <w:name w:val="Базовый"/>
    <w:rsid w:val="00153AB9"/>
    <w:pPr>
      <w:widowControl w:val="0"/>
      <w:suppressAutoHyphens/>
      <w:ind w:left="5664" w:firstLine="6"/>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186291">
      <w:bodyDiv w:val="1"/>
      <w:marLeft w:val="0"/>
      <w:marRight w:val="0"/>
      <w:marTop w:val="0"/>
      <w:marBottom w:val="0"/>
      <w:divBdr>
        <w:top w:val="none" w:sz="0" w:space="0" w:color="auto"/>
        <w:left w:val="none" w:sz="0" w:space="0" w:color="auto"/>
        <w:bottom w:val="none" w:sz="0" w:space="0" w:color="auto"/>
        <w:right w:val="none" w:sz="0" w:space="0" w:color="auto"/>
      </w:divBdr>
    </w:div>
    <w:div w:id="407115723">
      <w:bodyDiv w:val="1"/>
      <w:marLeft w:val="0"/>
      <w:marRight w:val="0"/>
      <w:marTop w:val="0"/>
      <w:marBottom w:val="0"/>
      <w:divBdr>
        <w:top w:val="none" w:sz="0" w:space="0" w:color="auto"/>
        <w:left w:val="none" w:sz="0" w:space="0" w:color="auto"/>
        <w:bottom w:val="none" w:sz="0" w:space="0" w:color="auto"/>
        <w:right w:val="none" w:sz="0" w:space="0" w:color="auto"/>
      </w:divBdr>
      <w:divsChild>
        <w:div w:id="1861895173">
          <w:marLeft w:val="0"/>
          <w:marRight w:val="0"/>
          <w:marTop w:val="0"/>
          <w:marBottom w:val="501"/>
          <w:divBdr>
            <w:top w:val="none" w:sz="0" w:space="0" w:color="auto"/>
            <w:left w:val="none" w:sz="0" w:space="0" w:color="auto"/>
            <w:bottom w:val="none" w:sz="0" w:space="0" w:color="auto"/>
            <w:right w:val="none" w:sz="0" w:space="0" w:color="auto"/>
          </w:divBdr>
        </w:div>
        <w:div w:id="351222979">
          <w:marLeft w:val="0"/>
          <w:marRight w:val="0"/>
          <w:marTop w:val="0"/>
          <w:marBottom w:val="0"/>
          <w:divBdr>
            <w:top w:val="none" w:sz="0" w:space="0" w:color="auto"/>
            <w:left w:val="none" w:sz="0" w:space="0" w:color="auto"/>
            <w:bottom w:val="none" w:sz="0" w:space="0" w:color="auto"/>
            <w:right w:val="none" w:sz="0" w:space="0" w:color="auto"/>
          </w:divBdr>
          <w:divsChild>
            <w:div w:id="45109158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 w:id="19841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3D53C9B8C510147942BC830D65BF7E77A07493792CC7956E0DDC836DADCB6BFA239AD0BD6D3D1300ED086BC82DF6A13F1C14725BFB20AC913AAEN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9AA6-47D6-49AD-B6A1-2717DE50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45</Pages>
  <Words>12135</Words>
  <Characters>69173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Алешин А.C.</dc:creator>
  <cp:lastModifiedBy>adm-user-012</cp:lastModifiedBy>
  <cp:revision>9</cp:revision>
  <cp:lastPrinted>2026-06-04T13:54:00Z</cp:lastPrinted>
  <dcterms:created xsi:type="dcterms:W3CDTF">2026-06-04T13:04:00Z</dcterms:created>
  <dcterms:modified xsi:type="dcterms:W3CDTF">2026-06-04T15:39:00Z</dcterms:modified>
</cp:coreProperties>
</file>