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8355A9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</w:t>
      </w:r>
      <w:r w:rsidRPr="008355A9">
        <w:rPr>
          <w:rFonts w:ascii="Times New Roman" w:hAnsi="Times New Roman" w:cs="Times New Roman"/>
          <w:bCs/>
          <w:sz w:val="24"/>
          <w:szCs w:val="24"/>
        </w:rPr>
        <w:t>2025 № 346, от 26.06.2025 № 417)</w:t>
      </w:r>
      <w:r w:rsidR="002B0272" w:rsidRPr="008355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0272" w:rsidRPr="008355A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Администрации Калининского муниципального округа Тверской области от 04.08.2025 № 3815 «О продаже муниципального имущества посредством публичного предложения в электронной форме»</w:t>
      </w:r>
      <w:r w:rsidRPr="008355A9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80A" w:rsidRPr="008355A9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5A9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8355A9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 w:rsidRPr="008355A9">
        <w:rPr>
          <w:rFonts w:ascii="Times New Roman" w:hAnsi="Times New Roman" w:cs="Times New Roman"/>
          <w:sz w:val="24"/>
          <w:szCs w:val="24"/>
        </w:rPr>
        <w:t xml:space="preserve"> </w:t>
      </w:r>
      <w:r w:rsidRPr="008355A9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120E" w:rsidRDefault="00B9120E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2. Сведения о</w:t>
      </w:r>
      <w:r w:rsidR="00A60E8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имуществе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5C57" w:rsidRDefault="008B5C57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8B5C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8B5C57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A60E82" w:rsidRPr="008B5C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явля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81786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="004A44DB" w:rsidRPr="008B5C57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</w:p>
    <w:p w:rsidR="008B5C57" w:rsidRP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16B">
        <w:rPr>
          <w:rFonts w:ascii="Times New Roman" w:hAnsi="Times New Roman" w:cs="Times New Roman"/>
          <w:b/>
          <w:sz w:val="24"/>
          <w:szCs w:val="24"/>
        </w:rPr>
        <w:t>Наименование имущества (характеристики)</w:t>
      </w:r>
      <w:r>
        <w:rPr>
          <w:rFonts w:ascii="Times New Roman" w:hAnsi="Times New Roman" w:cs="Times New Roman"/>
          <w:b/>
          <w:sz w:val="24"/>
          <w:szCs w:val="24"/>
        </w:rPr>
        <w:t>: м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униципальное имущество, состоящее из здания и земельного участка под ним, находящихся в муниципальной собственности Калининского муниципального округа Тверской области: </w:t>
      </w:r>
    </w:p>
    <w:p w:rsidR="008B5C57" w:rsidRP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нежилое административное здание с кадастровым номером 69:10:0161101:757, общей площадью 538,5 кв.м, 1-этажное, 1979 года строительства, по адресу (местоположение):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Тверская область, муниципальный округ Калининский, село Беле-Кушальское;</w:t>
      </w:r>
    </w:p>
    <w:p w:rsidR="008B5C57" w:rsidRP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земельный участок с кадастровым номером 69:10:0161101:766, площадью 4151 кв. м, разрешенное использование – предпринимательство, категория земель - земли населенных пунктов, территориальная зона О1 - зона общественно деловой застройки по </w:t>
      </w:r>
      <w:r w:rsidRPr="008B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адресу (местоположение): </w:t>
      </w:r>
      <w:r w:rsidRPr="008B5C57">
        <w:rPr>
          <w:rFonts w:ascii="Times New Roman" w:hAnsi="Times New Roman" w:cs="Times New Roman"/>
          <w:bCs/>
          <w:sz w:val="24"/>
          <w:szCs w:val="24"/>
        </w:rPr>
        <w:t>Тверская область, муниципальный район Калининский, сельское поселение Славновское, село Беле-Кушальское.</w:t>
      </w:r>
    </w:p>
    <w:p w:rsidR="008B5C57" w:rsidRPr="00EE57C0" w:rsidRDefault="00EE57C0" w:rsidP="008B5C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5C57" w:rsidRPr="00EE57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Ограничения прав и обременения объектов недвижимости: </w:t>
      </w:r>
    </w:p>
    <w:p w:rsidR="008B5C57" w:rsidRPr="008B5C57" w:rsidRDefault="0081786E" w:rsidP="008B5C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E5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B5C57" w:rsidRPr="008B5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огласно сведениям</w:t>
      </w:r>
      <w:r w:rsidR="008B5C57" w:rsidRPr="008B5C57">
        <w:rPr>
          <w:rFonts w:ascii="Times New Roman" w:hAnsi="Times New Roman" w:cs="Times New Roman"/>
          <w:bCs/>
          <w:sz w:val="24"/>
          <w:szCs w:val="24"/>
        </w:rPr>
        <w:t xml:space="preserve"> единого государственного реестра недвижимости.</w:t>
      </w:r>
    </w:p>
    <w:p w:rsidR="00EE57C0" w:rsidRDefault="0081786E" w:rsidP="00EE5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E57C0">
        <w:rPr>
          <w:rFonts w:ascii="Times New Roman" w:hAnsi="Times New Roman" w:cs="Times New Roman"/>
          <w:bCs/>
          <w:sz w:val="24"/>
          <w:szCs w:val="24"/>
        </w:rPr>
        <w:t>п</w:t>
      </w:r>
      <w:r w:rsidR="008B5C57" w:rsidRPr="008B5C57">
        <w:rPr>
          <w:rFonts w:ascii="Times New Roman" w:hAnsi="Times New Roman" w:cs="Times New Roman"/>
          <w:bCs/>
          <w:sz w:val="24"/>
          <w:szCs w:val="24"/>
        </w:rPr>
        <w:t>о сведениям ЕГРН часть земельного участка, площадью 37 кв.м., обременена зоной с особыми условиями использования территории  – охранная зона ВЛ-0,4 кВ №2 от КТП Детский комбинат Б.Кушаль ф № 07 ПС Беле-Кушаль:</w:t>
      </w:r>
      <w:r w:rsidR="00EE57C0" w:rsidRPr="00EE57C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EE57C0" w:rsidRPr="008B5C57" w:rsidRDefault="00EE57C0" w:rsidP="00EE5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5C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предоставлять беспрепятственный доступ в установленном порядке к объектам сетей работников предприятий (организаций) эксплуатационных служб округа, в ведении которых находятся инженерные сети, для их ремонта, технического обслуживания, выполнения строительно-монтажных работ, связанных с подключением к сетям; </w:t>
      </w:r>
    </w:p>
    <w:p w:rsidR="008B5C57" w:rsidRPr="008B5C57" w:rsidRDefault="008B5C57" w:rsidP="00B91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5C57">
        <w:rPr>
          <w:rFonts w:ascii="Times New Roman" w:eastAsia="Times New Roman" w:hAnsi="Times New Roman" w:cs="Times New Roman"/>
          <w:color w:val="1A1A1A"/>
          <w:sz w:val="24"/>
          <w:szCs w:val="24"/>
        </w:rPr>
        <w:t>- обеспечить сохранность подземных сетей.</w:t>
      </w:r>
    </w:p>
    <w:p w:rsidR="008B5C57" w:rsidRP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sz w:val="24"/>
          <w:szCs w:val="24"/>
        </w:rPr>
        <w:t xml:space="preserve">Начальная цена первоначального предложения с учетом НДС </w:t>
      </w:r>
      <w:r w:rsidR="009E6D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1 785 000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/>
          <w:bCs/>
          <w:sz w:val="24"/>
          <w:szCs w:val="24"/>
        </w:rPr>
        <w:t>руб. 00 коп.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Cs/>
          <w:sz w:val="24"/>
          <w:szCs w:val="24"/>
        </w:rPr>
        <w:t>(один миллион семьсот восемьдесят пять тысяч) рублей 00 копеек, в т.ч</w:t>
      </w:r>
      <w:r w:rsidR="009E6D37">
        <w:rPr>
          <w:rFonts w:ascii="Times New Roman" w:hAnsi="Times New Roman" w:cs="Times New Roman"/>
          <w:bCs/>
          <w:sz w:val="24"/>
          <w:szCs w:val="24"/>
        </w:rPr>
        <w:t>.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НДС 73 167 (семьдесят три тысячи сто шестьдесят семь) рублей 00 копеек, в том числе:</w:t>
      </w:r>
    </w:p>
    <w:p w:rsidR="008B5C57" w:rsidRP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10 % от начальной цены </w:t>
      </w:r>
      <w:r>
        <w:rPr>
          <w:rFonts w:ascii="Times New Roman" w:hAnsi="Times New Roman" w:cs="Times New Roman"/>
          <w:sz w:val="24"/>
          <w:szCs w:val="24"/>
        </w:rPr>
        <w:t>продажи имущества</w:t>
      </w:r>
      <w:r w:rsidR="009E6D37">
        <w:rPr>
          <w:rFonts w:ascii="Times New Roman" w:hAnsi="Times New Roman" w:cs="Times New Roman"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Cs/>
          <w:sz w:val="24"/>
          <w:szCs w:val="24"/>
        </w:rPr>
        <w:t>178</w:t>
      </w:r>
      <w:r w:rsidR="009E6D3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B5C57">
        <w:rPr>
          <w:rFonts w:ascii="Times New Roman" w:hAnsi="Times New Roman" w:cs="Times New Roman"/>
          <w:bCs/>
          <w:sz w:val="24"/>
          <w:szCs w:val="24"/>
        </w:rPr>
        <w:t>00</w:t>
      </w:r>
      <w:r w:rsidR="009E6D3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(сто семьдесят восемь тысяч пятьсот) рублей 00 копеек</w:t>
      </w:r>
      <w:r>
        <w:rPr>
          <w:rFonts w:ascii="Times New Roman" w:hAnsi="Times New Roman" w:cs="Times New Roman"/>
          <w:bCs/>
          <w:sz w:val="24"/>
          <w:szCs w:val="24"/>
        </w:rPr>
        <w:t>, НДС не облагается.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5C57" w:rsidRDefault="008B5C57" w:rsidP="008B5C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>Величина снижения цены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</w:t>
      </w:r>
      <w:r w:rsidRPr="008B5C57">
        <w:rPr>
          <w:rFonts w:ascii="Times New Roman" w:hAnsi="Times New Roman" w:cs="Times New Roman"/>
          <w:sz w:val="24"/>
          <w:szCs w:val="24"/>
        </w:rPr>
        <w:t>(шаг понижения)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 в размере 10 % от начальной цены продажи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178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B5C57">
        <w:rPr>
          <w:rFonts w:ascii="Times New Roman" w:hAnsi="Times New Roman" w:cs="Times New Roman"/>
          <w:bCs/>
          <w:sz w:val="24"/>
          <w:szCs w:val="24"/>
        </w:rPr>
        <w:t>00 (сто семьдесят восемь тысяч пятьсот) рублей 00 копеек</w:t>
      </w:r>
    </w:p>
    <w:p w:rsidR="008B5C57" w:rsidRPr="008B5C57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57">
        <w:rPr>
          <w:rFonts w:ascii="Times New Roman" w:hAnsi="Times New Roman" w:cs="Times New Roman"/>
          <w:b/>
          <w:bCs/>
          <w:sz w:val="24"/>
          <w:szCs w:val="24"/>
        </w:rPr>
        <w:t>Величина повышения цены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первоначального предложения («шаг аукциона») в размере 5 % от начальной цены продажи имущества в размере 89 250 (восемьдесят девять тысяч двести пятьдесят)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C57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8B5C57" w:rsidRPr="008B5C57" w:rsidRDefault="008B5C57" w:rsidP="008B5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57">
        <w:rPr>
          <w:rFonts w:ascii="Times New Roman" w:hAnsi="Times New Roman" w:cs="Times New Roman"/>
          <w:b/>
          <w:sz w:val="24"/>
          <w:szCs w:val="24"/>
        </w:rPr>
        <w:t>Минимальная цена предложения</w:t>
      </w:r>
      <w:r w:rsidRPr="008B5C57">
        <w:rPr>
          <w:rFonts w:ascii="Times New Roman" w:hAnsi="Times New Roman" w:cs="Times New Roman"/>
          <w:sz w:val="24"/>
          <w:szCs w:val="24"/>
        </w:rPr>
        <w:t>, по которой может быть продано</w:t>
      </w:r>
      <w:r w:rsidRPr="008B5C57">
        <w:rPr>
          <w:rFonts w:ascii="Times New Roman" w:hAnsi="Times New Roman" w:cs="Times New Roman"/>
          <w:bCs/>
          <w:sz w:val="24"/>
          <w:szCs w:val="24"/>
        </w:rPr>
        <w:t xml:space="preserve"> муниципальное имущество</w:t>
      </w:r>
      <w:r w:rsidRPr="008B5C57">
        <w:rPr>
          <w:rFonts w:ascii="Times New Roman" w:hAnsi="Times New Roman" w:cs="Times New Roman"/>
          <w:sz w:val="24"/>
          <w:szCs w:val="24"/>
        </w:rPr>
        <w:t xml:space="preserve"> (цена отсечения) в размере 50% от его начальной цены, что составляет 892 500 (восемьсот девяност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5C57">
        <w:rPr>
          <w:rFonts w:ascii="Times New Roman" w:hAnsi="Times New Roman" w:cs="Times New Roman"/>
          <w:sz w:val="24"/>
          <w:szCs w:val="24"/>
        </w:rPr>
        <w:t xml:space="preserve"> две тысячи пятьсот</w:t>
      </w:r>
      <w:r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 w:rsidR="00EE57C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коп. </w:t>
      </w:r>
    </w:p>
    <w:p w:rsidR="009E6D37" w:rsidRDefault="009E6D37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B9120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  <w:r w:rsidR="00B91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102212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102212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78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102212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241CDF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102212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102212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B9120E" w:rsidRDefault="00B9120E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102212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102212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10221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Назначение: задаток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участия в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недвижимого</w:t>
      </w:r>
      <w:r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5C57">
        <w:rPr>
          <w:rFonts w:ascii="Times New Roman" w:hAnsi="Times New Roman"/>
          <w:b/>
          <w:sz w:val="24"/>
          <w:szCs w:val="24"/>
        </w:rPr>
        <w:t>имущества</w:t>
      </w:r>
      <w:r w:rsidR="003F5689" w:rsidRPr="003F5689">
        <w:rPr>
          <w:rFonts w:ascii="Times New Roman" w:hAnsi="Times New Roman"/>
          <w:b/>
          <w:sz w:val="24"/>
          <w:szCs w:val="24"/>
        </w:rPr>
        <w:t xml:space="preserve"> </w:t>
      </w:r>
      <w:r w:rsidR="00241CDF" w:rsidRPr="003F5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EE57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5C0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муниципальном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A60E82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A60E82" w:rsidRP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имущества производится претендентами самостоятельно</w:t>
      </w:r>
      <w:r w:rsidR="008B5C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0E82" w:rsidRP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3DF" w:rsidRPr="00A60E82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реализовавший свое право на осмотр </w:t>
      </w:r>
      <w:r w:rsidR="00A60E82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лишается права предъявлять претензии к Продавцу по поводу юридического, физического и финансового состояния объекта</w:t>
      </w:r>
      <w:r w:rsidR="008B5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</w:t>
      </w:r>
      <w:r w:rsidR="004A44DB" w:rsidRPr="00A60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44DB" w:rsidRPr="00A60E82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60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9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3349" w:rsidRPr="00FE3BCA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3358" w:rsidRPr="00DC3358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52573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дней до даты окончания срока подачи заявок на участие в 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торгах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5C0C2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395324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(десять)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2740" w:rsidRPr="00F827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F827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3953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 перечисляется на счет Продавца в течение 5 дней после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324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403349" w:rsidRPr="00DC3358" w:rsidRDefault="00403349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102212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DB4FB3" w:rsidRPr="00102212" w:rsidRDefault="00DB4FB3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46708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Дата и время окончания регистрации заявок на участие в продаже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102212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посредством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B91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.2025 в </w:t>
      </w:r>
      <w:r w:rsidR="007E4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425BD4" w:rsidRPr="0010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(время МСК).</w:t>
      </w:r>
    </w:p>
    <w:p w:rsidR="00C2480A" w:rsidRPr="00102212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102212">
        <w:rPr>
          <w:b/>
          <w:color w:val="000000" w:themeColor="text1"/>
        </w:rPr>
        <w:t xml:space="preserve">Процедура </w:t>
      </w:r>
      <w:r w:rsidR="00DB1C21" w:rsidRPr="00102212">
        <w:rPr>
          <w:b/>
          <w:color w:val="000000" w:themeColor="text1"/>
        </w:rPr>
        <w:t xml:space="preserve">итогов </w:t>
      </w:r>
      <w:r w:rsidRPr="00102212">
        <w:rPr>
          <w:b/>
          <w:color w:val="000000" w:themeColor="text1"/>
        </w:rPr>
        <w:t>продажи муниципального</w:t>
      </w:r>
      <w:r w:rsidR="00425BD4" w:rsidRPr="00102212">
        <w:rPr>
          <w:b/>
          <w:color w:val="000000" w:themeColor="text1"/>
        </w:rPr>
        <w:t xml:space="preserve"> </w:t>
      </w:r>
      <w:r w:rsidRPr="00102212">
        <w:rPr>
          <w:b/>
          <w:color w:val="000000" w:themeColor="text1"/>
        </w:rPr>
        <w:t>имущества посредством публичного</w:t>
      </w:r>
      <w:r w:rsidR="00425BD4" w:rsidRPr="00102212">
        <w:rPr>
          <w:b/>
          <w:color w:val="000000" w:themeColor="text1"/>
        </w:rPr>
        <w:t xml:space="preserve"> </w:t>
      </w:r>
      <w:r w:rsidRPr="00102212">
        <w:rPr>
          <w:b/>
          <w:color w:val="000000" w:themeColor="text1"/>
        </w:rPr>
        <w:t>предложения</w:t>
      </w:r>
      <w:r w:rsidR="00DB1C21" w:rsidRPr="00102212">
        <w:rPr>
          <w:b/>
          <w:color w:val="000000" w:themeColor="text1"/>
        </w:rPr>
        <w:t xml:space="preserve">, проведенного </w:t>
      </w:r>
      <w:r w:rsidRPr="00102212">
        <w:rPr>
          <w:b/>
          <w:color w:val="000000" w:themeColor="text1"/>
        </w:rPr>
        <w:t xml:space="preserve">в электронной форме </w:t>
      </w:r>
      <w:r w:rsidR="00DB1C21" w:rsidRPr="00102212">
        <w:rPr>
          <w:b/>
          <w:color w:val="000000" w:themeColor="text1"/>
          <w:lang w:eastAsia="ru-RU"/>
        </w:rPr>
        <w:t xml:space="preserve">состоится  </w:t>
      </w:r>
      <w:r w:rsidR="00B9120E">
        <w:rPr>
          <w:b/>
          <w:color w:val="000000" w:themeColor="text1"/>
          <w:lang w:eastAsia="ru-RU"/>
        </w:rPr>
        <w:t>02</w:t>
      </w:r>
      <w:r w:rsidR="00DB1C21" w:rsidRPr="00102212">
        <w:rPr>
          <w:b/>
          <w:bCs/>
          <w:color w:val="000000" w:themeColor="text1"/>
          <w:lang w:eastAsia="ru-RU"/>
        </w:rPr>
        <w:t>.0</w:t>
      </w:r>
      <w:r w:rsidR="00B9120E">
        <w:rPr>
          <w:b/>
          <w:bCs/>
          <w:color w:val="000000" w:themeColor="text1"/>
          <w:lang w:eastAsia="ru-RU"/>
        </w:rPr>
        <w:t>9</w:t>
      </w:r>
      <w:r w:rsidR="00DB1C21" w:rsidRPr="00102212">
        <w:rPr>
          <w:b/>
          <w:bCs/>
          <w:color w:val="000000" w:themeColor="text1"/>
          <w:lang w:eastAsia="ru-RU"/>
        </w:rPr>
        <w:t xml:space="preserve">.2025 </w:t>
      </w:r>
      <w:r w:rsidR="00DB1C21" w:rsidRPr="00102212">
        <w:rPr>
          <w:bCs/>
          <w:color w:val="000000" w:themeColor="text1"/>
          <w:lang w:eastAsia="ru-RU"/>
        </w:rPr>
        <w:t xml:space="preserve">и </w:t>
      </w:r>
      <w:r w:rsidRPr="00102212">
        <w:rPr>
          <w:color w:val="000000" w:themeColor="text1"/>
        </w:rPr>
        <w:t>считается завершенной с момента подписания</w:t>
      </w:r>
      <w:r w:rsidR="00425BD4" w:rsidRPr="00102212">
        <w:rPr>
          <w:color w:val="000000" w:themeColor="text1"/>
        </w:rPr>
        <w:t xml:space="preserve"> </w:t>
      </w:r>
      <w:r w:rsidRPr="00102212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102212">
        <w:rPr>
          <w:color w:val="000000" w:themeColor="text1"/>
        </w:rPr>
        <w:t xml:space="preserve"> </w:t>
      </w:r>
      <w:r w:rsidRPr="00102212">
        <w:rPr>
          <w:color w:val="000000" w:themeColor="text1"/>
        </w:rPr>
        <w:t>посредством публичного предложения в электронной форме</w:t>
      </w:r>
      <w:r w:rsidR="00237468" w:rsidRPr="00102212">
        <w:rPr>
          <w:color w:val="000000" w:themeColor="text1"/>
        </w:rPr>
        <w:t xml:space="preserve"> </w:t>
      </w:r>
      <w:r w:rsidR="00237468" w:rsidRPr="00102212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102212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102212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</w:t>
      </w:r>
      <w:r w:rsidR="00210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2B0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</w:t>
      </w:r>
      <w:r w:rsidR="00FB41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D321B4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D321B4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D321B4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F9243E" w:rsidRPr="00F9243E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="00F9243E" w:rsidRPr="00F92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F9243E" w:rsidRPr="00F9243E">
        <w:rPr>
          <w:rFonts w:ascii="Times New Roman" w:hAnsi="Times New Roman" w:cs="Times New Roman"/>
          <w:b/>
          <w:sz w:val="24"/>
          <w:szCs w:val="24"/>
        </w:rPr>
        <w:t xml:space="preserve">продаже посредством </w:t>
      </w:r>
    </w:p>
    <w:p w:rsidR="00C2480A" w:rsidRPr="00DC3358" w:rsidRDefault="00F9243E" w:rsidP="00F9243E">
      <w:pPr>
        <w:pStyle w:val="a9"/>
        <w:spacing w:after="0"/>
        <w:ind w:left="106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243E">
        <w:rPr>
          <w:rFonts w:ascii="Times New Roman" w:hAnsi="Times New Roman" w:cs="Times New Roman"/>
          <w:b/>
          <w:sz w:val="24"/>
          <w:szCs w:val="24"/>
        </w:rPr>
        <w:t>публичного предложения</w:t>
      </w:r>
    </w:p>
    <w:p w:rsidR="00495E88" w:rsidRPr="00DC3358" w:rsidRDefault="00495E88" w:rsidP="00495E88">
      <w:pPr>
        <w:spacing w:after="0"/>
        <w:ind w:left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F92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F9243E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9243E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9243E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</w:t>
      </w:r>
      <w:r w:rsidR="00F72E2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Претенденты, в случае если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представленные документы не подтверждают соответствие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требованиям,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предъявляемым к участникам </w:t>
      </w:r>
      <w:r w:rsidR="00FB4156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4156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таких действий;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4156" w:rsidRPr="00386751" w:rsidRDefault="00C2480A" w:rsidP="00FB4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задатка</w:t>
      </w:r>
      <w:r w:rsidR="00723EA7"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счет, указанный в 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8675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B4156"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 требованиям, установленным в документации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 w:rsidR="008B5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8B5D2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75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недостоверные сведения.</w:t>
      </w:r>
      <w:r w:rsidR="00FB4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указанных оснований отказа Претенденту в участии в продаже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продаж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2100F0" w:rsidRPr="00DC3358" w:rsidRDefault="002100F0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5E88" w:rsidRDefault="00C2480A" w:rsidP="00495E8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0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</w:t>
      </w:r>
      <w:r w:rsid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кабинет» Организатора торгов обеспечивает доступ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282BFA" w:rsidRDefault="00282BF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определения победителя:</w:t>
      </w:r>
    </w:p>
    <w:p w:rsidR="00B9120E" w:rsidRDefault="00C2480A" w:rsidP="00B912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B912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</w:t>
      </w:r>
      <w:r w:rsidR="00282B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</w:p>
    <w:p w:rsidR="00CE643A" w:rsidRDefault="00A725F7" w:rsidP="00CE643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43A">
        <w:rPr>
          <w:rFonts w:ascii="Times New Roman" w:hAnsi="Times New Roman" w:cs="Times New Roman"/>
          <w:sz w:val="24"/>
          <w:szCs w:val="24"/>
        </w:rPr>
        <w:t>Извещени</w:t>
      </w:r>
      <w:r w:rsidR="00CE643A" w:rsidRPr="00CE643A">
        <w:rPr>
          <w:rFonts w:ascii="Times New Roman" w:hAnsi="Times New Roman" w:cs="Times New Roman"/>
          <w:sz w:val="24"/>
          <w:szCs w:val="24"/>
        </w:rPr>
        <w:t>я:</w:t>
      </w:r>
      <w:r w:rsidRPr="00CE643A">
        <w:rPr>
          <w:rFonts w:ascii="Times New Roman" w:hAnsi="Times New Roman" w:cs="Times New Roman"/>
          <w:sz w:val="24"/>
          <w:szCs w:val="24"/>
        </w:rPr>
        <w:t xml:space="preserve"> </w:t>
      </w:r>
      <w:r w:rsidR="002100F0" w:rsidRPr="00CE643A">
        <w:rPr>
          <w:rFonts w:ascii="Times New Roman" w:hAnsi="Times New Roman" w:cs="Times New Roman"/>
          <w:color w:val="000000"/>
          <w:sz w:val="24"/>
          <w:szCs w:val="24"/>
        </w:rPr>
        <w:t>№ 21000005230000000426 от 21.02.2025</w:t>
      </w:r>
      <w:r w:rsidR="00CE643A" w:rsidRPr="00CE643A">
        <w:rPr>
          <w:rFonts w:ascii="Times New Roman" w:hAnsi="Times New Roman" w:cs="Times New Roman"/>
          <w:color w:val="000000"/>
          <w:sz w:val="24"/>
          <w:szCs w:val="24"/>
        </w:rPr>
        <w:t xml:space="preserve">; № </w:t>
      </w:r>
      <w:r w:rsidR="00CE643A" w:rsidRPr="00CE6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21000005230000000507</w:t>
      </w:r>
      <w:r w:rsidR="00CE6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="00CE643A" w:rsidRPr="00CE643A">
        <w:rPr>
          <w:rFonts w:ascii="Times New Roman" w:hAnsi="Times New Roman" w:cs="Times New Roman"/>
          <w:color w:val="000000"/>
          <w:sz w:val="24"/>
          <w:szCs w:val="24"/>
        </w:rPr>
        <w:t>от 26.06.2025</w:t>
      </w:r>
      <w:r w:rsidRPr="00CE6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725F7" w:rsidRPr="00CE643A" w:rsidRDefault="00A725F7" w:rsidP="00CE643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43A">
        <w:rPr>
          <w:rFonts w:ascii="Times New Roman" w:hAnsi="Times New Roman" w:cs="Times New Roman"/>
          <w:sz w:val="24"/>
          <w:szCs w:val="24"/>
        </w:rPr>
        <w:t xml:space="preserve">Электронный аукцион </w:t>
      </w:r>
      <w:r w:rsidRPr="00CE643A">
        <w:rPr>
          <w:rFonts w:ascii="Times New Roman" w:hAnsi="Times New Roman" w:cs="Times New Roman"/>
          <w:iCs/>
          <w:sz w:val="24"/>
          <w:szCs w:val="24"/>
        </w:rPr>
        <w:t>не состоялся по причине отсутствия</w:t>
      </w:r>
      <w:bookmarkStart w:id="1" w:name="_GoBack"/>
      <w:bookmarkEnd w:id="1"/>
      <w:r w:rsidRPr="00CE643A">
        <w:rPr>
          <w:rFonts w:ascii="Times New Roman" w:hAnsi="Times New Roman" w:cs="Times New Roman"/>
          <w:iCs/>
          <w:sz w:val="24"/>
          <w:szCs w:val="24"/>
        </w:rPr>
        <w:t xml:space="preserve"> заявок</w:t>
      </w:r>
      <w:r w:rsidR="00723EA7" w:rsidRPr="00CE643A">
        <w:rPr>
          <w:rFonts w:ascii="Times New Roman" w:hAnsi="Times New Roman" w:cs="Times New Roman"/>
          <w:iCs/>
          <w:sz w:val="24"/>
          <w:szCs w:val="24"/>
        </w:rPr>
        <w:t>.</w:t>
      </w:r>
      <w:r w:rsidRPr="00CE6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48E6" w:rsidRDefault="00A948E6" w:rsidP="00210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977" w:rsidRPr="00CE643A" w:rsidRDefault="009C5977" w:rsidP="00210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6" w:rsidRPr="00A948E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48E6"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</w:t>
      </w:r>
    </w:p>
    <w:p w:rsidR="00A948E6" w:rsidRPr="00A948E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E6">
        <w:rPr>
          <w:rFonts w:ascii="Times New Roman" w:hAnsi="Times New Roman" w:cs="Times New Roman"/>
          <w:color w:val="000000"/>
          <w:sz w:val="26"/>
          <w:szCs w:val="26"/>
        </w:rPr>
        <w:t xml:space="preserve">по управлению имуществом                                               </w:t>
      </w:r>
      <w:r w:rsidR="00E9047C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A948E6">
        <w:rPr>
          <w:rFonts w:ascii="Times New Roman" w:hAnsi="Times New Roman" w:cs="Times New Roman"/>
          <w:color w:val="000000"/>
          <w:sz w:val="26"/>
          <w:szCs w:val="26"/>
        </w:rPr>
        <w:t xml:space="preserve"> Е.В. Меркулова</w:t>
      </w:r>
      <w:r w:rsidRPr="00A94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8E6" w:rsidRP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P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9C5977" w:rsidRDefault="009C5977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P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Pr="00A948E6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bidi="hi-IN"/>
        </w:rPr>
      </w:pPr>
    </w:p>
    <w:p w:rsidR="00A948E6" w:rsidRPr="00A948E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8E6">
        <w:rPr>
          <w:rFonts w:ascii="Times New Roman" w:hAnsi="Times New Roman" w:cs="Times New Roman"/>
          <w:color w:val="000000"/>
          <w:sz w:val="24"/>
          <w:szCs w:val="24"/>
        </w:rPr>
        <w:t>Мариненкова Ольга Ивановна</w:t>
      </w:r>
    </w:p>
    <w:p w:rsidR="00A725F7" w:rsidRPr="00A948E6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8E6">
        <w:rPr>
          <w:rFonts w:ascii="Times New Roman" w:hAnsi="Times New Roman" w:cs="Times New Roman"/>
          <w:color w:val="000000"/>
          <w:sz w:val="24"/>
          <w:szCs w:val="24"/>
        </w:rPr>
        <w:t xml:space="preserve">8 (4822) 34-92-77 </w:t>
      </w:r>
    </w:p>
    <w:sectPr w:rsidR="00A725F7" w:rsidRPr="00A948E6" w:rsidSect="00236FFD">
      <w:headerReference w:type="default" r:id="rId10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A7" w:rsidRDefault="00B70DA7" w:rsidP="00DC5DE3">
      <w:pPr>
        <w:spacing w:after="0" w:line="240" w:lineRule="auto"/>
      </w:pPr>
      <w:r>
        <w:separator/>
      </w:r>
    </w:p>
  </w:endnote>
  <w:endnote w:type="continuationSeparator" w:id="1">
    <w:p w:rsidR="00B70DA7" w:rsidRDefault="00B70DA7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A7" w:rsidRDefault="00B70DA7" w:rsidP="00DC5DE3">
      <w:pPr>
        <w:spacing w:after="0" w:line="240" w:lineRule="auto"/>
      </w:pPr>
      <w:r>
        <w:separator/>
      </w:r>
    </w:p>
  </w:footnote>
  <w:footnote w:type="continuationSeparator" w:id="1">
    <w:p w:rsidR="00B70DA7" w:rsidRDefault="00B70DA7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03C5F"/>
    <w:rsid w:val="00012467"/>
    <w:rsid w:val="00043D8A"/>
    <w:rsid w:val="00064C0A"/>
    <w:rsid w:val="00072A51"/>
    <w:rsid w:val="0008210E"/>
    <w:rsid w:val="000A26E9"/>
    <w:rsid w:val="000B4F22"/>
    <w:rsid w:val="000C0813"/>
    <w:rsid w:val="000D3CB6"/>
    <w:rsid w:val="00102212"/>
    <w:rsid w:val="00154C0C"/>
    <w:rsid w:val="00155E70"/>
    <w:rsid w:val="00197112"/>
    <w:rsid w:val="001A08A4"/>
    <w:rsid w:val="001C5A37"/>
    <w:rsid w:val="001C7595"/>
    <w:rsid w:val="001D09A6"/>
    <w:rsid w:val="001F744F"/>
    <w:rsid w:val="002040D4"/>
    <w:rsid w:val="002100F0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77913"/>
    <w:rsid w:val="00282BFA"/>
    <w:rsid w:val="00290977"/>
    <w:rsid w:val="002948E4"/>
    <w:rsid w:val="002B0272"/>
    <w:rsid w:val="002B0F85"/>
    <w:rsid w:val="00324CE0"/>
    <w:rsid w:val="00346D0F"/>
    <w:rsid w:val="00371118"/>
    <w:rsid w:val="00386751"/>
    <w:rsid w:val="00395324"/>
    <w:rsid w:val="003B66D3"/>
    <w:rsid w:val="003D5C21"/>
    <w:rsid w:val="003D78A1"/>
    <w:rsid w:val="003F5689"/>
    <w:rsid w:val="00400527"/>
    <w:rsid w:val="00401638"/>
    <w:rsid w:val="00403349"/>
    <w:rsid w:val="00425BD4"/>
    <w:rsid w:val="004358B1"/>
    <w:rsid w:val="004509D1"/>
    <w:rsid w:val="0045696A"/>
    <w:rsid w:val="00471151"/>
    <w:rsid w:val="00471E68"/>
    <w:rsid w:val="00495E88"/>
    <w:rsid w:val="004A44DB"/>
    <w:rsid w:val="004C300E"/>
    <w:rsid w:val="004F0D12"/>
    <w:rsid w:val="004F34F9"/>
    <w:rsid w:val="00504F29"/>
    <w:rsid w:val="00520742"/>
    <w:rsid w:val="00523663"/>
    <w:rsid w:val="005252AF"/>
    <w:rsid w:val="00525732"/>
    <w:rsid w:val="00550F18"/>
    <w:rsid w:val="005600BB"/>
    <w:rsid w:val="005863F0"/>
    <w:rsid w:val="00587F0E"/>
    <w:rsid w:val="005B6782"/>
    <w:rsid w:val="005C0C27"/>
    <w:rsid w:val="005D3C71"/>
    <w:rsid w:val="005E4094"/>
    <w:rsid w:val="005E5FD1"/>
    <w:rsid w:val="005F34AE"/>
    <w:rsid w:val="006107D9"/>
    <w:rsid w:val="00621DC2"/>
    <w:rsid w:val="00645E37"/>
    <w:rsid w:val="00652EB2"/>
    <w:rsid w:val="0067009C"/>
    <w:rsid w:val="00672B6F"/>
    <w:rsid w:val="00683650"/>
    <w:rsid w:val="006956E1"/>
    <w:rsid w:val="006B1000"/>
    <w:rsid w:val="006B2374"/>
    <w:rsid w:val="006C3A97"/>
    <w:rsid w:val="006E27A4"/>
    <w:rsid w:val="006E448A"/>
    <w:rsid w:val="00701F6D"/>
    <w:rsid w:val="00706826"/>
    <w:rsid w:val="007070C4"/>
    <w:rsid w:val="00723EA7"/>
    <w:rsid w:val="007245A5"/>
    <w:rsid w:val="00745514"/>
    <w:rsid w:val="007624C2"/>
    <w:rsid w:val="007A58CC"/>
    <w:rsid w:val="007E45C4"/>
    <w:rsid w:val="0081786E"/>
    <w:rsid w:val="00830592"/>
    <w:rsid w:val="008355A9"/>
    <w:rsid w:val="0084168D"/>
    <w:rsid w:val="00873306"/>
    <w:rsid w:val="00874F4E"/>
    <w:rsid w:val="00876513"/>
    <w:rsid w:val="00887DF9"/>
    <w:rsid w:val="008A4853"/>
    <w:rsid w:val="008B5C57"/>
    <w:rsid w:val="008B5D2A"/>
    <w:rsid w:val="0093054A"/>
    <w:rsid w:val="0093284E"/>
    <w:rsid w:val="00940CEA"/>
    <w:rsid w:val="00951B6D"/>
    <w:rsid w:val="00961FC5"/>
    <w:rsid w:val="009646C7"/>
    <w:rsid w:val="00965203"/>
    <w:rsid w:val="00965622"/>
    <w:rsid w:val="00972C78"/>
    <w:rsid w:val="00990B8B"/>
    <w:rsid w:val="009C17F1"/>
    <w:rsid w:val="009C34A0"/>
    <w:rsid w:val="009C4895"/>
    <w:rsid w:val="009C5977"/>
    <w:rsid w:val="009D6CF5"/>
    <w:rsid w:val="009E3659"/>
    <w:rsid w:val="009E6D37"/>
    <w:rsid w:val="00A11CF1"/>
    <w:rsid w:val="00A13DC1"/>
    <w:rsid w:val="00A60E82"/>
    <w:rsid w:val="00A624D7"/>
    <w:rsid w:val="00A65ADB"/>
    <w:rsid w:val="00A71708"/>
    <w:rsid w:val="00A725F7"/>
    <w:rsid w:val="00A743DF"/>
    <w:rsid w:val="00A92510"/>
    <w:rsid w:val="00A948E6"/>
    <w:rsid w:val="00AE03D2"/>
    <w:rsid w:val="00AE0E8B"/>
    <w:rsid w:val="00AF5409"/>
    <w:rsid w:val="00B0357B"/>
    <w:rsid w:val="00B128AD"/>
    <w:rsid w:val="00B320AE"/>
    <w:rsid w:val="00B33F0E"/>
    <w:rsid w:val="00B55F88"/>
    <w:rsid w:val="00B70DA7"/>
    <w:rsid w:val="00B71F18"/>
    <w:rsid w:val="00B762D7"/>
    <w:rsid w:val="00B85FC2"/>
    <w:rsid w:val="00B9120E"/>
    <w:rsid w:val="00BA539A"/>
    <w:rsid w:val="00BC41C7"/>
    <w:rsid w:val="00BF0E23"/>
    <w:rsid w:val="00C14B20"/>
    <w:rsid w:val="00C2480A"/>
    <w:rsid w:val="00C34802"/>
    <w:rsid w:val="00C43908"/>
    <w:rsid w:val="00C571AB"/>
    <w:rsid w:val="00CB38EA"/>
    <w:rsid w:val="00CE1045"/>
    <w:rsid w:val="00CE643A"/>
    <w:rsid w:val="00D10610"/>
    <w:rsid w:val="00D321B4"/>
    <w:rsid w:val="00D63B62"/>
    <w:rsid w:val="00D93021"/>
    <w:rsid w:val="00DB1C21"/>
    <w:rsid w:val="00DB416B"/>
    <w:rsid w:val="00DB4FB3"/>
    <w:rsid w:val="00DC226C"/>
    <w:rsid w:val="00DC3358"/>
    <w:rsid w:val="00DC3B43"/>
    <w:rsid w:val="00DC5DE3"/>
    <w:rsid w:val="00E00DA8"/>
    <w:rsid w:val="00E113C0"/>
    <w:rsid w:val="00E21D42"/>
    <w:rsid w:val="00E46822"/>
    <w:rsid w:val="00E473C2"/>
    <w:rsid w:val="00E50A96"/>
    <w:rsid w:val="00E60665"/>
    <w:rsid w:val="00E703BF"/>
    <w:rsid w:val="00E712FE"/>
    <w:rsid w:val="00E7696C"/>
    <w:rsid w:val="00E9047C"/>
    <w:rsid w:val="00E93060"/>
    <w:rsid w:val="00E963FB"/>
    <w:rsid w:val="00EA6AB0"/>
    <w:rsid w:val="00EB3AE3"/>
    <w:rsid w:val="00EC4592"/>
    <w:rsid w:val="00EE57C0"/>
    <w:rsid w:val="00EF66FB"/>
    <w:rsid w:val="00F2795B"/>
    <w:rsid w:val="00F718FB"/>
    <w:rsid w:val="00F72E29"/>
    <w:rsid w:val="00F82740"/>
    <w:rsid w:val="00F9243E"/>
    <w:rsid w:val="00FA69A0"/>
    <w:rsid w:val="00FB3AC4"/>
    <w:rsid w:val="00FB4156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paragraph" w:styleId="1">
    <w:name w:val="heading 1"/>
    <w:basedOn w:val="a"/>
    <w:next w:val="a"/>
    <w:link w:val="10"/>
    <w:qFormat/>
    <w:rsid w:val="002100F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A5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0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oosspan">
    <w:name w:val="oosspan"/>
    <w:basedOn w:val="a0"/>
    <w:rsid w:val="00CE6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194B-E126-4FC0-A89B-537B853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12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77</cp:revision>
  <cp:lastPrinted>2025-07-29T12:05:00Z</cp:lastPrinted>
  <dcterms:created xsi:type="dcterms:W3CDTF">2025-07-16T08:44:00Z</dcterms:created>
  <dcterms:modified xsi:type="dcterms:W3CDTF">2025-08-04T15:58:00Z</dcterms:modified>
</cp:coreProperties>
</file>