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7D" w:rsidRPr="00605B7D" w:rsidRDefault="00605B7D" w:rsidP="0060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964330" wp14:editId="469C61D4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7D" w:rsidRPr="00605B7D" w:rsidRDefault="00605B7D" w:rsidP="0060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605B7D" w:rsidRPr="00605B7D" w:rsidRDefault="00605B7D" w:rsidP="0060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605B7D" w:rsidRPr="00605B7D" w:rsidRDefault="00605B7D" w:rsidP="0060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605B7D" w:rsidRPr="00605B7D" w:rsidRDefault="00605B7D" w:rsidP="0060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7D" w:rsidRPr="00605B7D" w:rsidRDefault="00605B7D" w:rsidP="00605B7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605B7D" w:rsidRPr="00605B7D" w:rsidRDefault="00605B7D" w:rsidP="00605B7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605B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605B7D" w:rsidRPr="00605B7D" w:rsidRDefault="00605B7D" w:rsidP="00605B7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605B7D" w:rsidRPr="00605B7D" w:rsidRDefault="007D138C" w:rsidP="00605B7D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от «27» </w:t>
      </w:r>
      <w:proofErr w:type="gramStart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марта  2025</w:t>
      </w:r>
      <w:proofErr w:type="gramEnd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года</w:t>
      </w:r>
      <w:r w:rsidR="00605B7D"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376</w:t>
      </w:r>
    </w:p>
    <w:p w:rsidR="00605B7D" w:rsidRDefault="00605B7D" w:rsidP="00605B7D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г. Тверь</w:t>
      </w:r>
    </w:p>
    <w:p w:rsidR="00605B7D" w:rsidRPr="00605B7D" w:rsidRDefault="00605B7D" w:rsidP="00605B7D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605B7D" w:rsidRPr="00C13657" w:rsidRDefault="007D138C" w:rsidP="00605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605B7D" w:rsidRPr="00C13657">
        <w:rPr>
          <w:rFonts w:ascii="Times New Roman" w:hAnsi="Times New Roman" w:cs="Times New Roman"/>
          <w:b/>
          <w:bCs/>
          <w:sz w:val="28"/>
          <w:szCs w:val="28"/>
        </w:rPr>
        <w:t xml:space="preserve">орядка рассмотрения Думой Калининского муниципального округа Тверской области проектов муниципальных программ </w:t>
      </w:r>
      <w:r w:rsidR="00C13657" w:rsidRPr="00C13657"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муниципального округа Тверской области </w:t>
      </w:r>
      <w:r w:rsidR="00605B7D" w:rsidRPr="00C13657">
        <w:rPr>
          <w:rFonts w:ascii="Times New Roman" w:hAnsi="Times New Roman" w:cs="Times New Roman"/>
          <w:b/>
          <w:bCs/>
          <w:sz w:val="28"/>
          <w:szCs w:val="28"/>
        </w:rPr>
        <w:t xml:space="preserve">  и предложений</w:t>
      </w:r>
      <w:r w:rsidR="00C13657" w:rsidRPr="00C13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B7D" w:rsidRPr="00C1365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муниципальные программы </w:t>
      </w:r>
      <w:r w:rsidR="00C13657" w:rsidRPr="00C13657"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муниципального округа Тверской области   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B7D" w:rsidRPr="007D138C" w:rsidRDefault="00605B7D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38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D138C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7D13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C13657" w:rsidRPr="007D138C">
        <w:rPr>
          <w:rFonts w:ascii="Times New Roman" w:hAnsi="Times New Roman" w:cs="Times New Roman"/>
          <w:sz w:val="28"/>
          <w:szCs w:val="28"/>
        </w:rPr>
        <w:t xml:space="preserve">Уставом Калининского муниципального округа Тверской </w:t>
      </w:r>
      <w:proofErr w:type="gramStart"/>
      <w:r w:rsidR="00C13657" w:rsidRPr="007D138C">
        <w:rPr>
          <w:rFonts w:ascii="Times New Roman" w:hAnsi="Times New Roman" w:cs="Times New Roman"/>
          <w:sz w:val="28"/>
          <w:szCs w:val="28"/>
        </w:rPr>
        <w:t>области</w:t>
      </w:r>
      <w:r w:rsidR="007D138C">
        <w:rPr>
          <w:rFonts w:ascii="Times New Roman" w:hAnsi="Times New Roman" w:cs="Times New Roman"/>
          <w:sz w:val="28"/>
          <w:szCs w:val="28"/>
        </w:rPr>
        <w:t xml:space="preserve">, 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C13657" w:rsidRPr="007D138C">
        <w:rPr>
          <w:rFonts w:ascii="Times New Roman" w:hAnsi="Times New Roman" w:cs="Times New Roman"/>
          <w:sz w:val="28"/>
          <w:szCs w:val="28"/>
        </w:rPr>
        <w:t>Дума</w:t>
      </w:r>
      <w:proofErr w:type="gramEnd"/>
      <w:r w:rsidR="00C13657" w:rsidRPr="007D138C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 </w:t>
      </w:r>
      <w:r w:rsidRPr="007D138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13657" w:rsidRPr="007D138C" w:rsidRDefault="00C13657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7" w:history="1">
        <w:r w:rsidRPr="007D138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D138C">
        <w:rPr>
          <w:rFonts w:ascii="Times New Roman" w:hAnsi="Times New Roman" w:cs="Times New Roman"/>
          <w:sz w:val="28"/>
          <w:szCs w:val="28"/>
        </w:rPr>
        <w:t xml:space="preserve"> рассмотрения Думой </w:t>
      </w:r>
      <w:r w:rsidR="00C13657" w:rsidRPr="007D138C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Тверской области </w:t>
      </w:r>
      <w:r w:rsidRPr="007D138C">
        <w:rPr>
          <w:rFonts w:ascii="Times New Roman" w:hAnsi="Times New Roman" w:cs="Times New Roman"/>
          <w:sz w:val="28"/>
          <w:szCs w:val="28"/>
        </w:rPr>
        <w:t>проектов муниципальных программ</w:t>
      </w:r>
      <w:r w:rsidR="00C13657" w:rsidRPr="007D138C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и предложений о внесении изменений в муниципальные программы </w:t>
      </w:r>
      <w:r w:rsidR="00C13657" w:rsidRPr="007D138C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DF3C06">
        <w:rPr>
          <w:rFonts w:ascii="Times New Roman" w:hAnsi="Times New Roman" w:cs="Times New Roman"/>
          <w:sz w:val="28"/>
          <w:szCs w:val="28"/>
        </w:rPr>
        <w:t>(Приложение</w:t>
      </w:r>
      <w:r w:rsidRPr="00605B7D">
        <w:rPr>
          <w:rFonts w:ascii="Times New Roman" w:hAnsi="Times New Roman" w:cs="Times New Roman"/>
          <w:sz w:val="28"/>
          <w:szCs w:val="28"/>
        </w:rPr>
        <w:t>).</w:t>
      </w:r>
    </w:p>
    <w:p w:rsidR="00605B7D" w:rsidRPr="00605B7D" w:rsidRDefault="00C13657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5B7D" w:rsidRPr="00605B7D">
        <w:rPr>
          <w:rFonts w:ascii="Times New Roman" w:hAnsi="Times New Roman" w:cs="Times New Roman"/>
          <w:sz w:val="28"/>
          <w:szCs w:val="28"/>
        </w:rPr>
        <w:t>. Опубликовать настоящее решение в</w:t>
      </w:r>
      <w:r>
        <w:rPr>
          <w:rFonts w:ascii="Times New Roman" w:hAnsi="Times New Roman" w:cs="Times New Roman"/>
          <w:sz w:val="28"/>
          <w:szCs w:val="28"/>
        </w:rPr>
        <w:t xml:space="preserve">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</w:t>
      </w:r>
      <w:r w:rsidR="00605B7D" w:rsidRPr="00605B7D">
        <w:rPr>
          <w:rFonts w:ascii="Times New Roman" w:hAnsi="Times New Roman" w:cs="Times New Roman"/>
          <w:sz w:val="28"/>
          <w:szCs w:val="28"/>
        </w:rPr>
        <w:t>.</w:t>
      </w:r>
    </w:p>
    <w:p w:rsidR="00605B7D" w:rsidRPr="00605B7D" w:rsidRDefault="00181FFA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5B7D" w:rsidRPr="00605B7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C13657">
        <w:rPr>
          <w:rFonts w:ascii="Times New Roman" w:hAnsi="Times New Roman" w:cs="Times New Roman"/>
          <w:sz w:val="28"/>
          <w:szCs w:val="28"/>
        </w:rPr>
        <w:t xml:space="preserve"> </w:t>
      </w:r>
      <w:r w:rsidR="00C13657" w:rsidRPr="00605B7D">
        <w:rPr>
          <w:rFonts w:ascii="Times New Roman" w:hAnsi="Times New Roman" w:cs="Times New Roman"/>
          <w:sz w:val="28"/>
          <w:szCs w:val="28"/>
        </w:rPr>
        <w:t>в</w:t>
      </w:r>
      <w:r w:rsidR="00C13657">
        <w:rPr>
          <w:rFonts w:ascii="Times New Roman" w:hAnsi="Times New Roman" w:cs="Times New Roman"/>
          <w:sz w:val="28"/>
          <w:szCs w:val="28"/>
        </w:rPr>
        <w:t xml:space="preserve"> сетевом издании газеты «Ленинское знамя»</w:t>
      </w:r>
      <w:r w:rsidR="00605B7D" w:rsidRPr="00605B7D">
        <w:rPr>
          <w:rFonts w:ascii="Times New Roman" w:hAnsi="Times New Roman" w:cs="Times New Roman"/>
          <w:sz w:val="28"/>
          <w:szCs w:val="28"/>
        </w:rPr>
        <w:t>.</w:t>
      </w:r>
    </w:p>
    <w:p w:rsidR="00605B7D" w:rsidRPr="00605B7D" w:rsidRDefault="00181FFA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5B7D" w:rsidRPr="00605B7D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постоянный комитет по бюджетной и налоговой политике</w:t>
      </w:r>
      <w:r w:rsidR="00721C97">
        <w:rPr>
          <w:rFonts w:ascii="Times New Roman" w:hAnsi="Times New Roman" w:cs="Times New Roman"/>
          <w:sz w:val="28"/>
          <w:szCs w:val="28"/>
        </w:rPr>
        <w:t xml:space="preserve"> (Рожков С.Е</w:t>
      </w:r>
      <w:bookmarkStart w:id="0" w:name="_GoBack"/>
      <w:bookmarkEnd w:id="0"/>
      <w:r w:rsidR="00C13657">
        <w:rPr>
          <w:rFonts w:ascii="Times New Roman" w:hAnsi="Times New Roman" w:cs="Times New Roman"/>
          <w:sz w:val="28"/>
          <w:szCs w:val="28"/>
        </w:rPr>
        <w:t>.)</w:t>
      </w:r>
      <w:r w:rsidR="00605B7D" w:rsidRPr="00605B7D">
        <w:rPr>
          <w:rFonts w:ascii="Times New Roman" w:hAnsi="Times New Roman" w:cs="Times New Roman"/>
          <w:sz w:val="28"/>
          <w:szCs w:val="28"/>
        </w:rPr>
        <w:t>.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7D" w:rsidRDefault="00605B7D" w:rsidP="00605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657" w:rsidRDefault="00C13657" w:rsidP="00C1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13657" w:rsidRDefault="00C13657" w:rsidP="00C1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 С.А. Румянцев</w:t>
      </w:r>
    </w:p>
    <w:p w:rsidR="00C13657" w:rsidRDefault="00C13657" w:rsidP="00C1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57" w:rsidRDefault="00C13657" w:rsidP="00C1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57" w:rsidRDefault="00C13657" w:rsidP="00C1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C13657" w:rsidRPr="00605B7D" w:rsidRDefault="00C13657" w:rsidP="00C1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Г.К.</w:t>
      </w:r>
      <w:r w:rsidR="007D1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Четверкин     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>Приложение</w:t>
      </w:r>
    </w:p>
    <w:p w:rsidR="00605B7D" w:rsidRDefault="00605B7D" w:rsidP="00605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>к решению Думы</w:t>
      </w:r>
      <w:r w:rsidR="00C13657">
        <w:rPr>
          <w:rFonts w:ascii="Times New Roman" w:hAnsi="Times New Roman" w:cs="Times New Roman"/>
          <w:sz w:val="28"/>
          <w:szCs w:val="28"/>
        </w:rPr>
        <w:t xml:space="preserve"> Калининского</w:t>
      </w:r>
    </w:p>
    <w:p w:rsidR="00C13657" w:rsidRPr="00605B7D" w:rsidRDefault="00C13657" w:rsidP="00605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</w:p>
    <w:p w:rsidR="00605B7D" w:rsidRDefault="00605B7D" w:rsidP="00605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 xml:space="preserve">от </w:t>
      </w:r>
      <w:r w:rsidR="007D138C">
        <w:rPr>
          <w:rFonts w:ascii="Times New Roman" w:hAnsi="Times New Roman" w:cs="Times New Roman"/>
          <w:sz w:val="28"/>
          <w:szCs w:val="28"/>
        </w:rPr>
        <w:t xml:space="preserve">«27» марта </w:t>
      </w:r>
      <w:r w:rsidRPr="00605B7D">
        <w:rPr>
          <w:rFonts w:ascii="Times New Roman" w:hAnsi="Times New Roman" w:cs="Times New Roman"/>
          <w:sz w:val="28"/>
          <w:szCs w:val="28"/>
        </w:rPr>
        <w:t>20</w:t>
      </w:r>
      <w:r w:rsidR="00C13657">
        <w:rPr>
          <w:rFonts w:ascii="Times New Roman" w:hAnsi="Times New Roman" w:cs="Times New Roman"/>
          <w:sz w:val="28"/>
          <w:szCs w:val="28"/>
        </w:rPr>
        <w:t>25</w:t>
      </w:r>
      <w:r w:rsidR="007D1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38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05B7D">
        <w:rPr>
          <w:rFonts w:ascii="Times New Roman" w:hAnsi="Times New Roman" w:cs="Times New Roman"/>
          <w:sz w:val="28"/>
          <w:szCs w:val="28"/>
        </w:rPr>
        <w:t xml:space="preserve"> </w:t>
      </w:r>
      <w:r w:rsidR="00A05CB8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05B7D">
        <w:rPr>
          <w:rFonts w:ascii="Times New Roman" w:hAnsi="Times New Roman" w:cs="Times New Roman"/>
          <w:sz w:val="28"/>
          <w:szCs w:val="28"/>
        </w:rPr>
        <w:t xml:space="preserve"> </w:t>
      </w:r>
      <w:r w:rsidR="007D138C">
        <w:rPr>
          <w:rFonts w:ascii="Times New Roman" w:hAnsi="Times New Roman" w:cs="Times New Roman"/>
          <w:sz w:val="28"/>
          <w:szCs w:val="28"/>
        </w:rPr>
        <w:t>376</w:t>
      </w:r>
    </w:p>
    <w:p w:rsidR="007D138C" w:rsidRPr="00605B7D" w:rsidRDefault="007D138C" w:rsidP="00605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7"/>
      <w:bookmarkEnd w:id="1"/>
      <w:r w:rsidRPr="00605B7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7D">
        <w:rPr>
          <w:rFonts w:ascii="Times New Roman" w:hAnsi="Times New Roman" w:cs="Times New Roman"/>
          <w:b/>
          <w:bCs/>
          <w:sz w:val="28"/>
          <w:szCs w:val="28"/>
        </w:rPr>
        <w:t>рассмотрения Думой</w:t>
      </w:r>
      <w:r w:rsidR="00A05CB8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округа Тверской области </w:t>
      </w:r>
      <w:r w:rsidRPr="00605B7D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муниципальных программ </w:t>
      </w:r>
      <w:r w:rsidR="00A05CB8"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муниципального округа Тверской области </w:t>
      </w:r>
      <w:r w:rsidRPr="00605B7D">
        <w:rPr>
          <w:rFonts w:ascii="Times New Roman" w:hAnsi="Times New Roman" w:cs="Times New Roman"/>
          <w:b/>
          <w:bCs/>
          <w:sz w:val="28"/>
          <w:szCs w:val="28"/>
        </w:rPr>
        <w:t>и предложений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7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муниципальные программы </w:t>
      </w:r>
      <w:r w:rsidR="00A05CB8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округа Тверской области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05B7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7D" w:rsidRPr="00A05CB8" w:rsidRDefault="00605B7D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 xml:space="preserve">1. Порядок рассмотрения Думой </w:t>
      </w:r>
      <w:r w:rsidR="00A05CB8" w:rsidRPr="00A05CB8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округа Тверской области </w:t>
      </w:r>
      <w:r w:rsidRPr="00605B7D">
        <w:rPr>
          <w:rFonts w:ascii="Times New Roman" w:hAnsi="Times New Roman" w:cs="Times New Roman"/>
          <w:sz w:val="28"/>
          <w:szCs w:val="28"/>
        </w:rPr>
        <w:t xml:space="preserve">проектов муниципальных программ </w:t>
      </w:r>
      <w:r w:rsidR="00A05CB8"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A05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 xml:space="preserve">и предложений о внесении изменений в муниципальные программы </w:t>
      </w:r>
      <w:r w:rsidR="00A05CB8" w:rsidRPr="00A05CB8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округа Тверской области </w:t>
      </w:r>
      <w:r w:rsidRPr="00605B7D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6" w:history="1">
        <w:r w:rsidRPr="007D138C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605B7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процедуру рассмотрения </w:t>
      </w:r>
      <w:r w:rsidRPr="00A05CB8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A05CB8"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A05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 xml:space="preserve">проектов муниципальных программ </w:t>
      </w:r>
      <w:r w:rsidR="00A05CB8"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A05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 xml:space="preserve">и предложений о внесении изменений в муниципальные программы </w:t>
      </w:r>
      <w:r w:rsidR="00A05CB8"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A05CB8">
        <w:rPr>
          <w:rFonts w:ascii="Times New Roman" w:hAnsi="Times New Roman" w:cs="Times New Roman"/>
          <w:sz w:val="28"/>
          <w:szCs w:val="28"/>
        </w:rPr>
        <w:t>.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>2. Думой</w:t>
      </w:r>
      <w:r w:rsidR="00A05CB8">
        <w:rPr>
          <w:rFonts w:ascii="Times New Roman" w:hAnsi="Times New Roman" w:cs="Times New Roman"/>
          <w:sz w:val="28"/>
          <w:szCs w:val="28"/>
        </w:rPr>
        <w:t xml:space="preserve"> </w:t>
      </w:r>
      <w:r w:rsidR="00A05CB8"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605B7D">
        <w:rPr>
          <w:rFonts w:ascii="Times New Roman" w:hAnsi="Times New Roman" w:cs="Times New Roman"/>
          <w:sz w:val="28"/>
          <w:szCs w:val="28"/>
        </w:rPr>
        <w:t xml:space="preserve"> рассматриваются проекты муниципальных программ </w:t>
      </w:r>
      <w:r w:rsidR="00A05CB8" w:rsidRPr="00A05CB8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округа Тверской области </w:t>
      </w:r>
      <w:r w:rsidRPr="00605B7D">
        <w:rPr>
          <w:rFonts w:ascii="Times New Roman" w:hAnsi="Times New Roman" w:cs="Times New Roman"/>
          <w:sz w:val="28"/>
          <w:szCs w:val="28"/>
        </w:rPr>
        <w:t xml:space="preserve">и предложений о внесении изменений в муниципальные программы </w:t>
      </w:r>
      <w:r w:rsidR="00A05CB8"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A05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</w:t>
      </w:r>
      <w:r w:rsidR="00A05CB8" w:rsidRPr="00A05CB8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округа Тверской области </w:t>
      </w:r>
      <w:r w:rsidRPr="00605B7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05B7D">
        <w:rPr>
          <w:rFonts w:ascii="Times New Roman" w:hAnsi="Times New Roman" w:cs="Times New Roman"/>
          <w:b/>
          <w:bCs/>
          <w:sz w:val="28"/>
          <w:szCs w:val="28"/>
        </w:rPr>
        <w:t xml:space="preserve">2. Направление проектов муниципальных программ </w:t>
      </w:r>
      <w:r w:rsidR="00A05CB8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округа Тверской области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7D">
        <w:rPr>
          <w:rFonts w:ascii="Times New Roman" w:hAnsi="Times New Roman" w:cs="Times New Roman"/>
          <w:b/>
          <w:bCs/>
          <w:sz w:val="28"/>
          <w:szCs w:val="28"/>
        </w:rPr>
        <w:t>и предложений о внесении изменений в муниципальные программы</w:t>
      </w:r>
    </w:p>
    <w:p w:rsidR="00605B7D" w:rsidRPr="00605B7D" w:rsidRDefault="00A05CB8" w:rsidP="00605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муниципального округа Тверской области </w:t>
      </w:r>
      <w:r w:rsidR="00605B7D" w:rsidRPr="00605B7D">
        <w:rPr>
          <w:rFonts w:ascii="Times New Roman" w:hAnsi="Times New Roman" w:cs="Times New Roman"/>
          <w:b/>
          <w:bCs/>
          <w:sz w:val="28"/>
          <w:szCs w:val="28"/>
        </w:rPr>
        <w:t>в Думу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округа Тверской области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7D" w:rsidRPr="007D138C" w:rsidRDefault="00A05CB8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5B7D" w:rsidRPr="00605B7D">
        <w:rPr>
          <w:rFonts w:ascii="Times New Roman" w:hAnsi="Times New Roman" w:cs="Times New Roman"/>
          <w:sz w:val="28"/>
          <w:szCs w:val="28"/>
        </w:rPr>
        <w:t xml:space="preserve">. Проекты муниципальных программ </w:t>
      </w:r>
      <w:r w:rsidRPr="00A05CB8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округа Тверской области </w:t>
      </w:r>
      <w:r w:rsidR="00605B7D" w:rsidRPr="00605B7D">
        <w:rPr>
          <w:rFonts w:ascii="Times New Roman" w:hAnsi="Times New Roman" w:cs="Times New Roman"/>
          <w:sz w:val="28"/>
          <w:szCs w:val="28"/>
        </w:rPr>
        <w:t xml:space="preserve">или предложения о внесении изменений в муниципальные программы </w:t>
      </w:r>
      <w:r w:rsidRPr="00A05CB8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округа Тверской </w:t>
      </w:r>
      <w:r w:rsidRPr="00A05CB8">
        <w:rPr>
          <w:rFonts w:ascii="Times New Roman" w:hAnsi="Times New Roman" w:cs="Times New Roman"/>
          <w:bCs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B7D" w:rsidRPr="00605B7D">
        <w:rPr>
          <w:rFonts w:ascii="Times New Roman" w:hAnsi="Times New Roman" w:cs="Times New Roman"/>
          <w:sz w:val="28"/>
          <w:szCs w:val="28"/>
        </w:rPr>
        <w:t xml:space="preserve">направляются Администрацией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B7D" w:rsidRPr="00605B7D">
        <w:rPr>
          <w:rFonts w:ascii="Times New Roman" w:hAnsi="Times New Roman" w:cs="Times New Roman"/>
          <w:sz w:val="28"/>
          <w:szCs w:val="28"/>
        </w:rPr>
        <w:t xml:space="preserve">с сопроводительным письмом в Думу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B7D" w:rsidRPr="00605B7D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605B7D" w:rsidRPr="007D138C">
        <w:rPr>
          <w:rFonts w:ascii="Times New Roman" w:hAnsi="Times New Roman" w:cs="Times New Roman"/>
          <w:sz w:val="28"/>
          <w:szCs w:val="28"/>
        </w:rPr>
        <w:t>до 1 сентября текущего года.</w:t>
      </w:r>
    </w:p>
    <w:p w:rsidR="00605B7D" w:rsidRPr="00605B7D" w:rsidRDefault="00A05CB8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5B7D" w:rsidRPr="00605B7D">
        <w:rPr>
          <w:rFonts w:ascii="Times New Roman" w:hAnsi="Times New Roman" w:cs="Times New Roman"/>
          <w:sz w:val="28"/>
          <w:szCs w:val="28"/>
        </w:rPr>
        <w:t xml:space="preserve">. Вместе с проектом муниципальной программы </w:t>
      </w:r>
      <w:r w:rsidRPr="00A05CB8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округа Тверской области </w:t>
      </w:r>
      <w:r w:rsidR="00605B7D" w:rsidRPr="00605B7D">
        <w:rPr>
          <w:rFonts w:ascii="Times New Roman" w:hAnsi="Times New Roman" w:cs="Times New Roman"/>
          <w:sz w:val="28"/>
          <w:szCs w:val="28"/>
        </w:rPr>
        <w:t>или предложениями о внесении изменений в муниципальную программу должны быть представлены: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>б) финансово-экономическое обоснование, содержащее расчеты объемов финансирования на реализацию мероприятий программы или изменений, предлагаемых для внесения в муниципальную программу.</w:t>
      </w:r>
    </w:p>
    <w:p w:rsidR="00605B7D" w:rsidRPr="00605B7D" w:rsidRDefault="00A05CB8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5B7D" w:rsidRPr="00605B7D">
        <w:rPr>
          <w:rFonts w:ascii="Times New Roman" w:hAnsi="Times New Roman" w:cs="Times New Roman"/>
          <w:sz w:val="28"/>
          <w:szCs w:val="28"/>
        </w:rPr>
        <w:t xml:space="preserve">. Не направляются на рассмотрение в Думу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B7D" w:rsidRPr="00605B7D">
        <w:rPr>
          <w:rFonts w:ascii="Times New Roman" w:hAnsi="Times New Roman" w:cs="Times New Roman"/>
          <w:sz w:val="28"/>
          <w:szCs w:val="28"/>
        </w:rPr>
        <w:t>проекты предложений о внесении изменений в муниципальные программы в случаях: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>- изменения кодов бюджетной классификации;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>- юридико-технических правок, не влекущих изменения ресурсного обеспечения реализации муниципальных программ;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B7D">
        <w:rPr>
          <w:rFonts w:ascii="Times New Roman" w:hAnsi="Times New Roman" w:cs="Times New Roman"/>
          <w:sz w:val="28"/>
          <w:szCs w:val="28"/>
        </w:rPr>
        <w:t>- изменения или перераспределения объема межбюджетных трансфертов, полученных от других бюджетов бюджетной системы Российской Федерации на реализацию программных мероприятий.</w:t>
      </w:r>
    </w:p>
    <w:p w:rsidR="00605B7D" w:rsidRPr="00605B7D" w:rsidRDefault="00605B7D" w:rsidP="0060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7D" w:rsidRPr="00605B7D" w:rsidRDefault="00605B7D" w:rsidP="00A05C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05B7D">
        <w:rPr>
          <w:rFonts w:ascii="Times New Roman" w:hAnsi="Times New Roman" w:cs="Times New Roman"/>
          <w:b/>
          <w:bCs/>
          <w:sz w:val="28"/>
          <w:szCs w:val="28"/>
        </w:rPr>
        <w:t xml:space="preserve">3. Рассмотрение Думой </w:t>
      </w:r>
      <w:r w:rsidR="00A05CB8"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муниципального округа Тверской области </w:t>
      </w:r>
      <w:r w:rsidRPr="00605B7D">
        <w:rPr>
          <w:rFonts w:ascii="Times New Roman" w:hAnsi="Times New Roman" w:cs="Times New Roman"/>
          <w:b/>
          <w:bCs/>
          <w:sz w:val="28"/>
          <w:szCs w:val="28"/>
        </w:rPr>
        <w:t>проектов</w:t>
      </w:r>
      <w:r w:rsidR="00A05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 </w:t>
      </w:r>
      <w:r w:rsidR="00A05CB8"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муниципального округа Тверской области </w:t>
      </w:r>
      <w:r w:rsidRPr="00605B7D">
        <w:rPr>
          <w:rFonts w:ascii="Times New Roman" w:hAnsi="Times New Roman" w:cs="Times New Roman"/>
          <w:b/>
          <w:bCs/>
          <w:sz w:val="28"/>
          <w:szCs w:val="28"/>
        </w:rPr>
        <w:t>и предложений о внесении</w:t>
      </w:r>
    </w:p>
    <w:p w:rsidR="00605B7D" w:rsidRDefault="00605B7D" w:rsidP="00A05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7D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в муниципальную программу </w:t>
      </w:r>
      <w:r w:rsidR="00A05CB8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округа Тверской области</w:t>
      </w:r>
    </w:p>
    <w:p w:rsidR="00A05CB8" w:rsidRPr="00605B7D" w:rsidRDefault="00A05CB8" w:rsidP="00A05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B7D" w:rsidRPr="007D138C" w:rsidRDefault="00A05CB8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C">
        <w:rPr>
          <w:rFonts w:ascii="Times New Roman" w:hAnsi="Times New Roman" w:cs="Times New Roman"/>
          <w:sz w:val="28"/>
          <w:szCs w:val="28"/>
        </w:rPr>
        <w:t>6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. Председатель Думы </w:t>
      </w:r>
      <w:r w:rsidRPr="007D138C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округа Тверской области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направляет поступивший проект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предложения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>и прилагаемые документы для рассмотрения в постоянный комитет Думы</w:t>
      </w:r>
      <w:r w:rsidRPr="007D1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 в соответствии с направлениями его деятельности, определенными </w:t>
      </w:r>
      <w:hyperlink r:id="rId7" w:history="1">
        <w:r w:rsidR="00605B7D" w:rsidRPr="007D138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605B7D" w:rsidRPr="007D138C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 (далее - профильный постоянный комитет).</w:t>
      </w:r>
    </w:p>
    <w:p w:rsidR="00605B7D" w:rsidRPr="007D138C" w:rsidRDefault="00A05CB8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C">
        <w:rPr>
          <w:rFonts w:ascii="Times New Roman" w:hAnsi="Times New Roman" w:cs="Times New Roman"/>
          <w:sz w:val="28"/>
          <w:szCs w:val="28"/>
        </w:rPr>
        <w:t>7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. Профильный постоянный комитет Думы </w:t>
      </w:r>
      <w:r w:rsidRPr="007D138C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округа Тверской области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для рассмотрения проекта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округа Тверской области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предложений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вправе приглашать на свои заседания ответственного исполнителя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, руководителей </w:t>
      </w:r>
      <w:r w:rsidRPr="007D138C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, являющихся соисполнителями </w:t>
      </w:r>
      <w:r w:rsidR="00605B7D" w:rsidRPr="007D138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области.</w:t>
      </w:r>
    </w:p>
    <w:p w:rsidR="00605B7D" w:rsidRPr="007D138C" w:rsidRDefault="00A05CB8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C">
        <w:rPr>
          <w:rFonts w:ascii="Times New Roman" w:hAnsi="Times New Roman" w:cs="Times New Roman"/>
          <w:sz w:val="28"/>
          <w:szCs w:val="28"/>
        </w:rPr>
        <w:t>8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. Профильный постоянный комитет Думы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для рассмотрения проекта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предложений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вправе запросить у ответственного исполнителя (соисполнителей) муниципальной программы дополнительные материалы и документы, содержащие обоснование проекта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341E22" w:rsidRPr="007D138C">
        <w:rPr>
          <w:rFonts w:ascii="Times New Roman" w:hAnsi="Times New Roman" w:cs="Times New Roman"/>
          <w:sz w:val="28"/>
          <w:szCs w:val="28"/>
        </w:rPr>
        <w:t xml:space="preserve">, предложений о внесении изменений в муниципальную программу </w:t>
      </w:r>
      <w:r w:rsidR="00341E22"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>.</w:t>
      </w:r>
    </w:p>
    <w:p w:rsidR="00605B7D" w:rsidRPr="007D138C" w:rsidRDefault="00341E22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C">
        <w:rPr>
          <w:rFonts w:ascii="Times New Roman" w:hAnsi="Times New Roman" w:cs="Times New Roman"/>
          <w:sz w:val="28"/>
          <w:szCs w:val="28"/>
        </w:rPr>
        <w:t>9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. Проект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предложения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>и прилагаемые документы рассматриваются на заседаниях профильного постоянного комитета Думы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8" w:history="1">
        <w:r w:rsidR="00605B7D" w:rsidRPr="007D138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605B7D" w:rsidRPr="007D138C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>.</w:t>
      </w:r>
    </w:p>
    <w:p w:rsidR="00605B7D" w:rsidRPr="007D138C" w:rsidRDefault="00341E22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C">
        <w:rPr>
          <w:rFonts w:ascii="Times New Roman" w:hAnsi="Times New Roman" w:cs="Times New Roman"/>
          <w:sz w:val="28"/>
          <w:szCs w:val="28"/>
        </w:rPr>
        <w:t>10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проекта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предложений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профильный постоянный комитет Думы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принимает решение, оформленное протоколом заседания профильного постоянного комитета, которое содержит рекомендации (замечания и предложения) для Администрации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по проекту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предложениям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>.</w:t>
      </w:r>
    </w:p>
    <w:p w:rsidR="00605B7D" w:rsidRPr="007D138C" w:rsidRDefault="00341E22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8"/>
      <w:bookmarkEnd w:id="2"/>
      <w:r w:rsidRPr="007D138C">
        <w:rPr>
          <w:rFonts w:ascii="Times New Roman" w:hAnsi="Times New Roman" w:cs="Times New Roman"/>
          <w:sz w:val="28"/>
          <w:szCs w:val="28"/>
        </w:rPr>
        <w:t>11</w:t>
      </w:r>
      <w:r w:rsidR="00605B7D" w:rsidRPr="007D138C">
        <w:rPr>
          <w:rFonts w:ascii="Times New Roman" w:hAnsi="Times New Roman" w:cs="Times New Roman"/>
          <w:sz w:val="28"/>
          <w:szCs w:val="28"/>
        </w:rPr>
        <w:t>. Выписка из протокола заседания профильного постоянного комитета Думы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 с решением профильного постоянного комитета по проекту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предложениям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рассмотрения проекта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предложений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направляется в Администрацию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>и постоянный комитет по бюджет</w:t>
      </w:r>
      <w:r w:rsidRPr="007D138C">
        <w:rPr>
          <w:rFonts w:ascii="Times New Roman" w:hAnsi="Times New Roman" w:cs="Times New Roman"/>
          <w:sz w:val="28"/>
          <w:szCs w:val="28"/>
        </w:rPr>
        <w:t xml:space="preserve">ной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 и налог</w:t>
      </w:r>
      <w:r w:rsidRPr="007D138C">
        <w:rPr>
          <w:rFonts w:ascii="Times New Roman" w:hAnsi="Times New Roman" w:cs="Times New Roman"/>
          <w:sz w:val="28"/>
          <w:szCs w:val="28"/>
        </w:rPr>
        <w:t>овой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>для информации.</w:t>
      </w:r>
    </w:p>
    <w:p w:rsidR="00605B7D" w:rsidRPr="007D138C" w:rsidRDefault="00341E22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C">
        <w:rPr>
          <w:rFonts w:ascii="Times New Roman" w:hAnsi="Times New Roman" w:cs="Times New Roman"/>
          <w:sz w:val="28"/>
          <w:szCs w:val="28"/>
        </w:rPr>
        <w:t>12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. 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>Непринятие профильным постоянным комитетом Думы</w:t>
      </w:r>
      <w:r w:rsidRPr="007D138C">
        <w:rPr>
          <w:rFonts w:ascii="Times New Roman" w:hAnsi="Times New Roman" w:cs="Times New Roman"/>
          <w:bCs/>
          <w:sz w:val="28"/>
          <w:szCs w:val="28"/>
        </w:rPr>
        <w:t xml:space="preserve"> 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 решения по проекту </w:t>
      </w:r>
      <w:r w:rsidR="00605B7D" w:rsidRPr="007D138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предложениям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>, а также не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>рассмотрение проекта муниципальной программы или предложений о внесении изменений в муниципальную программу и не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направление в Администрацию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hyperlink w:anchor="Par68" w:history="1">
        <w:r w:rsidR="00605B7D" w:rsidRPr="007D138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D138C">
        <w:rPr>
          <w:rFonts w:ascii="Times New Roman" w:hAnsi="Times New Roman" w:cs="Times New Roman"/>
          <w:sz w:val="28"/>
          <w:szCs w:val="28"/>
        </w:rPr>
        <w:t>11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 настоящего Порядка, выписки из протокола заседания профильного постоянного комитета Думы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с решением профильного постоянного комитета по проекту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предложениям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не являются препятствием для утверждения Администрацией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соответствующей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внесения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>.</w:t>
      </w:r>
    </w:p>
    <w:p w:rsidR="00605B7D" w:rsidRPr="007D138C" w:rsidRDefault="00341E22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C">
        <w:rPr>
          <w:rFonts w:ascii="Times New Roman" w:hAnsi="Times New Roman" w:cs="Times New Roman"/>
          <w:sz w:val="28"/>
          <w:szCs w:val="28"/>
        </w:rPr>
        <w:t>13</w:t>
      </w:r>
      <w:r w:rsidR="00605B7D" w:rsidRPr="007D138C">
        <w:rPr>
          <w:rFonts w:ascii="Times New Roman" w:hAnsi="Times New Roman" w:cs="Times New Roman"/>
          <w:sz w:val="28"/>
          <w:szCs w:val="28"/>
        </w:rPr>
        <w:t>. Депутаты Думы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>, не являющиеся членами профильного постоянного комитета Думы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, вправе участвовать в работе профильного постоянного комитета Думы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по рассмотрению проекта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предложений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>по собственной инициативе с правом совещательного голоса.</w:t>
      </w:r>
    </w:p>
    <w:p w:rsidR="00605B7D" w:rsidRPr="007D138C" w:rsidRDefault="00341E22" w:rsidP="0060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C">
        <w:rPr>
          <w:rFonts w:ascii="Times New Roman" w:hAnsi="Times New Roman" w:cs="Times New Roman"/>
          <w:sz w:val="28"/>
          <w:szCs w:val="28"/>
        </w:rPr>
        <w:t>14</w:t>
      </w:r>
      <w:r w:rsidR="00605B7D" w:rsidRPr="007D138C">
        <w:rPr>
          <w:rFonts w:ascii="Times New Roman" w:hAnsi="Times New Roman" w:cs="Times New Roman"/>
          <w:sz w:val="28"/>
          <w:szCs w:val="28"/>
        </w:rPr>
        <w:t>. Постоянный комитет Думы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, не являющийся профильным по отношению к рассматриваемому проекту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предложениям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, вправе рассмотреть проект муниципальной программы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или предложения о внесении изменений в муниципальную программу </w:t>
      </w:r>
      <w:r w:rsidRPr="007D138C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="00605B7D" w:rsidRPr="007D138C">
        <w:rPr>
          <w:rFonts w:ascii="Times New Roman" w:hAnsi="Times New Roman" w:cs="Times New Roman"/>
          <w:sz w:val="28"/>
          <w:szCs w:val="28"/>
        </w:rPr>
        <w:t xml:space="preserve"> по собственной инициативе в порядке, установленном настоящим Порядком.</w:t>
      </w:r>
    </w:p>
    <w:p w:rsidR="00605B7D" w:rsidRPr="007D138C" w:rsidRDefault="00605B7D" w:rsidP="0060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7D" w:rsidRPr="007D138C" w:rsidRDefault="00605B7D" w:rsidP="00605B7D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C1D" w:rsidRPr="007D138C" w:rsidRDefault="00C81C1D" w:rsidP="0060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1C1D" w:rsidRPr="007D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7D"/>
    <w:rsid w:val="00181FFA"/>
    <w:rsid w:val="001D12CC"/>
    <w:rsid w:val="00270BA4"/>
    <w:rsid w:val="00341E22"/>
    <w:rsid w:val="00605B7D"/>
    <w:rsid w:val="00721C97"/>
    <w:rsid w:val="007D138C"/>
    <w:rsid w:val="00A05CB8"/>
    <w:rsid w:val="00C13657"/>
    <w:rsid w:val="00C81C1D"/>
    <w:rsid w:val="00D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35CCB-1BA2-4755-8846-78D286E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25444&amp;dst=100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6&amp;n=125444&amp;dst=100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103280" TargetMode="External"/><Relationship Id="rId5" Type="http://schemas.openxmlformats.org/officeDocument/2006/relationships/hyperlink" Target="https://login.consultant.ru/link/?req=doc&amp;base=LAW&amp;n=466790&amp;dst=1032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7</cp:revision>
  <dcterms:created xsi:type="dcterms:W3CDTF">2025-02-17T13:21:00Z</dcterms:created>
  <dcterms:modified xsi:type="dcterms:W3CDTF">2025-03-28T12:05:00Z</dcterms:modified>
</cp:coreProperties>
</file>