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CA" w:rsidRPr="00605B7D" w:rsidRDefault="00BA47CA" w:rsidP="00BA47CA">
      <w:pPr>
        <w:spacing w:after="0" w:line="240" w:lineRule="auto"/>
        <w:jc w:val="center"/>
        <w:rPr>
          <w:rFonts w:ascii="Times New Roman" w:hAnsi="Times New Roman" w:cs="Times New Roman"/>
          <w:b/>
          <w:sz w:val="28"/>
          <w:szCs w:val="28"/>
        </w:rPr>
      </w:pPr>
      <w:r w:rsidRPr="00605B7D">
        <w:rPr>
          <w:rFonts w:ascii="Times New Roman" w:hAnsi="Times New Roman" w:cs="Times New Roman"/>
          <w:b/>
          <w:noProof/>
          <w:sz w:val="28"/>
          <w:szCs w:val="28"/>
          <w:lang w:eastAsia="ru-RU"/>
        </w:rPr>
        <w:drawing>
          <wp:inline distT="0" distB="0" distL="0" distR="0" wp14:anchorId="150A7C5D" wp14:editId="4E51AF30">
            <wp:extent cx="504825" cy="609600"/>
            <wp:effectExtent l="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ininski_raion_gerb_grey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BA47CA" w:rsidRPr="00605B7D" w:rsidRDefault="003F3B5E" w:rsidP="00BA4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A47CA" w:rsidRPr="00605B7D">
        <w:rPr>
          <w:rFonts w:ascii="Times New Roman" w:hAnsi="Times New Roman" w:cs="Times New Roman"/>
          <w:b/>
          <w:sz w:val="28"/>
          <w:szCs w:val="28"/>
        </w:rPr>
        <w:t>ДУМА</w:t>
      </w:r>
    </w:p>
    <w:p w:rsidR="00BA47CA" w:rsidRPr="00605B7D" w:rsidRDefault="00BA47CA" w:rsidP="00BA47CA">
      <w:pPr>
        <w:spacing w:after="0" w:line="240" w:lineRule="auto"/>
        <w:jc w:val="center"/>
        <w:rPr>
          <w:rFonts w:ascii="Times New Roman" w:hAnsi="Times New Roman" w:cs="Times New Roman"/>
          <w:b/>
          <w:sz w:val="28"/>
          <w:szCs w:val="28"/>
        </w:rPr>
      </w:pPr>
      <w:r w:rsidRPr="00605B7D">
        <w:rPr>
          <w:rFonts w:ascii="Times New Roman" w:hAnsi="Times New Roman" w:cs="Times New Roman"/>
          <w:b/>
          <w:sz w:val="28"/>
          <w:szCs w:val="28"/>
        </w:rPr>
        <w:t xml:space="preserve"> КАЛИНИНСКОГО МУНИЦИПАЛЬНОГО ОКРУГА</w:t>
      </w:r>
    </w:p>
    <w:p w:rsidR="00BA47CA" w:rsidRPr="00605B7D" w:rsidRDefault="003F3B5E" w:rsidP="00BA4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A47CA" w:rsidRPr="00605B7D">
        <w:rPr>
          <w:rFonts w:ascii="Times New Roman" w:hAnsi="Times New Roman" w:cs="Times New Roman"/>
          <w:b/>
          <w:sz w:val="28"/>
          <w:szCs w:val="28"/>
        </w:rPr>
        <w:t xml:space="preserve"> ТВЕРСКОЙ ОБЛАСТИ</w:t>
      </w:r>
    </w:p>
    <w:p w:rsidR="00BA47CA" w:rsidRPr="00605B7D" w:rsidRDefault="00BA47CA" w:rsidP="00BA47CA">
      <w:pPr>
        <w:spacing w:after="0" w:line="240" w:lineRule="auto"/>
        <w:jc w:val="center"/>
        <w:rPr>
          <w:rFonts w:ascii="Times New Roman" w:hAnsi="Times New Roman" w:cs="Times New Roman"/>
          <w:b/>
          <w:sz w:val="28"/>
          <w:szCs w:val="28"/>
        </w:rPr>
      </w:pPr>
    </w:p>
    <w:p w:rsidR="00BA47CA" w:rsidRPr="00605B7D" w:rsidRDefault="00BA47CA" w:rsidP="00BA47CA">
      <w:pPr>
        <w:shd w:val="clear" w:color="auto" w:fill="FFFFFF"/>
        <w:spacing w:after="0" w:line="240" w:lineRule="auto"/>
        <w:ind w:left="5"/>
        <w:jc w:val="center"/>
        <w:rPr>
          <w:rFonts w:ascii="Times New Roman" w:eastAsia="Times New Roman" w:hAnsi="Times New Roman" w:cs="Times New Roman"/>
          <w:b/>
          <w:bCs/>
          <w:spacing w:val="-2"/>
          <w:sz w:val="28"/>
          <w:szCs w:val="28"/>
          <w:lang w:eastAsia="ru-RU"/>
        </w:rPr>
      </w:pPr>
    </w:p>
    <w:p w:rsidR="00BA47CA" w:rsidRPr="00605B7D" w:rsidRDefault="00BA47CA" w:rsidP="00BA47CA">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sidRPr="00605B7D">
        <w:rPr>
          <w:rFonts w:ascii="Times New Roman" w:eastAsia="Times New Roman" w:hAnsi="Times New Roman" w:cs="Times New Roman"/>
          <w:b/>
          <w:bCs/>
          <w:spacing w:val="-2"/>
          <w:sz w:val="28"/>
          <w:szCs w:val="28"/>
          <w:lang w:eastAsia="ru-RU"/>
        </w:rPr>
        <w:t xml:space="preserve"> </w:t>
      </w:r>
      <w:r w:rsidRPr="00605B7D">
        <w:rPr>
          <w:rFonts w:ascii="Times New Roman" w:eastAsia="Times New Roman" w:hAnsi="Times New Roman" w:cs="Times New Roman"/>
          <w:b/>
          <w:bCs/>
          <w:spacing w:val="-5"/>
          <w:sz w:val="28"/>
          <w:szCs w:val="28"/>
          <w:lang w:eastAsia="ru-RU"/>
        </w:rPr>
        <w:t>РЕШЕНИЕ</w:t>
      </w:r>
    </w:p>
    <w:p w:rsidR="00BA47CA" w:rsidRPr="00605B7D" w:rsidRDefault="00BA47CA" w:rsidP="00BA47CA">
      <w:pPr>
        <w:shd w:val="clear" w:color="auto" w:fill="FFFFFF"/>
        <w:spacing w:after="0" w:line="240" w:lineRule="auto"/>
        <w:ind w:left="5"/>
        <w:jc w:val="center"/>
        <w:rPr>
          <w:rFonts w:ascii="Times New Roman" w:eastAsia="Times New Roman" w:hAnsi="Times New Roman" w:cs="Times New Roman"/>
          <w:spacing w:val="7"/>
          <w:sz w:val="28"/>
          <w:szCs w:val="28"/>
          <w:lang w:eastAsia="ru-RU"/>
        </w:rPr>
      </w:pPr>
    </w:p>
    <w:p w:rsidR="00BA47CA" w:rsidRPr="00605B7D" w:rsidRDefault="003F3B5E" w:rsidP="00BA47CA">
      <w:pPr>
        <w:shd w:val="clear" w:color="auto" w:fill="FFFFFF"/>
        <w:tabs>
          <w:tab w:val="left" w:pos="4402"/>
          <w:tab w:val="left" w:pos="800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7"/>
          <w:sz w:val="28"/>
          <w:szCs w:val="28"/>
          <w:lang w:eastAsia="ru-RU"/>
        </w:rPr>
        <w:t>от «27</w:t>
      </w:r>
      <w:r w:rsidR="00BA47CA" w:rsidRPr="00605B7D">
        <w:rPr>
          <w:rFonts w:ascii="Times New Roman" w:eastAsia="Times New Roman" w:hAnsi="Times New Roman" w:cs="Times New Roman"/>
          <w:spacing w:val="7"/>
          <w:sz w:val="28"/>
          <w:szCs w:val="28"/>
          <w:lang w:eastAsia="ru-RU"/>
        </w:rPr>
        <w:t xml:space="preserve">» </w:t>
      </w:r>
      <w:r w:rsidR="00BA47CA">
        <w:rPr>
          <w:rFonts w:ascii="Times New Roman" w:eastAsia="Times New Roman" w:hAnsi="Times New Roman" w:cs="Times New Roman"/>
          <w:spacing w:val="7"/>
          <w:sz w:val="28"/>
          <w:szCs w:val="28"/>
          <w:lang w:eastAsia="ru-RU"/>
        </w:rPr>
        <w:t>марта</w:t>
      </w:r>
      <w:r>
        <w:rPr>
          <w:rFonts w:ascii="Times New Roman" w:eastAsia="Times New Roman" w:hAnsi="Times New Roman" w:cs="Times New Roman"/>
          <w:spacing w:val="7"/>
          <w:sz w:val="28"/>
          <w:szCs w:val="28"/>
          <w:lang w:eastAsia="ru-RU"/>
        </w:rPr>
        <w:t xml:space="preserve"> 2025 года</w:t>
      </w:r>
      <w:r w:rsidR="00BA47CA" w:rsidRPr="00605B7D">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ab/>
        <w:t xml:space="preserve">        № 374</w:t>
      </w:r>
    </w:p>
    <w:p w:rsidR="00BA47CA" w:rsidRDefault="00BA47CA" w:rsidP="00BA47CA">
      <w:pPr>
        <w:shd w:val="clear" w:color="auto" w:fill="FFFFFF"/>
        <w:tabs>
          <w:tab w:val="left" w:pos="4402"/>
          <w:tab w:val="left" w:pos="8006"/>
        </w:tabs>
        <w:spacing w:after="0" w:line="240" w:lineRule="auto"/>
        <w:jc w:val="center"/>
        <w:rPr>
          <w:rFonts w:ascii="Times New Roman" w:eastAsia="Times New Roman" w:hAnsi="Times New Roman" w:cs="Times New Roman"/>
          <w:spacing w:val="7"/>
          <w:sz w:val="28"/>
          <w:szCs w:val="28"/>
          <w:lang w:eastAsia="ru-RU"/>
        </w:rPr>
      </w:pPr>
      <w:r w:rsidRPr="00605B7D">
        <w:rPr>
          <w:rFonts w:ascii="Times New Roman" w:eastAsia="Times New Roman" w:hAnsi="Times New Roman" w:cs="Times New Roman"/>
          <w:spacing w:val="7"/>
          <w:sz w:val="28"/>
          <w:szCs w:val="28"/>
          <w:lang w:eastAsia="ru-RU"/>
        </w:rPr>
        <w:t>г. Тверь</w:t>
      </w:r>
    </w:p>
    <w:p w:rsidR="00BA47CA" w:rsidRPr="00605B7D" w:rsidRDefault="00BA47CA" w:rsidP="00BA47CA">
      <w:pPr>
        <w:shd w:val="clear" w:color="auto" w:fill="FFFFFF"/>
        <w:tabs>
          <w:tab w:val="left" w:pos="4402"/>
          <w:tab w:val="left" w:pos="8006"/>
        </w:tabs>
        <w:spacing w:after="0" w:line="240" w:lineRule="auto"/>
        <w:jc w:val="center"/>
        <w:rPr>
          <w:rFonts w:ascii="Times New Roman" w:eastAsia="Times New Roman" w:hAnsi="Times New Roman" w:cs="Times New Roman"/>
          <w:spacing w:val="7"/>
          <w:sz w:val="28"/>
          <w:szCs w:val="28"/>
          <w:lang w:eastAsia="ru-RU"/>
        </w:rPr>
      </w:pPr>
    </w:p>
    <w:p w:rsidR="00504A13" w:rsidRDefault="00BA47CA" w:rsidP="00BA47CA">
      <w:pPr>
        <w:jc w:val="center"/>
        <w:rPr>
          <w:rFonts w:ascii="Times New Roman" w:hAnsi="Times New Roman" w:cs="Times New Roman"/>
          <w:b/>
          <w:sz w:val="28"/>
          <w:szCs w:val="28"/>
        </w:rPr>
      </w:pPr>
      <w:r w:rsidRPr="00BA47CA">
        <w:rPr>
          <w:rFonts w:ascii="Times New Roman" w:hAnsi="Times New Roman" w:cs="Times New Roman"/>
          <w:b/>
          <w:sz w:val="28"/>
          <w:szCs w:val="28"/>
        </w:rPr>
        <w:t>О внесении изменений в решение Думы Калининского муниципального округа Тверской области от 01.11.2023 № 2 «Об утверждении Регламента Думы Калининского муниципального округа Тверской области»</w:t>
      </w:r>
    </w:p>
    <w:p w:rsidR="00BA47CA" w:rsidRDefault="00BA47CA" w:rsidP="00BA47CA">
      <w:pPr>
        <w:jc w:val="center"/>
        <w:rPr>
          <w:rFonts w:ascii="Times New Roman" w:hAnsi="Times New Roman" w:cs="Times New Roman"/>
          <w:b/>
          <w:sz w:val="28"/>
          <w:szCs w:val="28"/>
        </w:rPr>
      </w:pPr>
    </w:p>
    <w:p w:rsidR="00BA47CA" w:rsidRDefault="00BA47CA" w:rsidP="00BA47CA">
      <w:pPr>
        <w:ind w:firstLine="851"/>
        <w:jc w:val="both"/>
        <w:rPr>
          <w:rFonts w:ascii="Times New Roman" w:hAnsi="Times New Roman" w:cs="Times New Roman"/>
          <w:b/>
          <w:sz w:val="28"/>
          <w:szCs w:val="28"/>
        </w:rPr>
      </w:pPr>
      <w:r>
        <w:rPr>
          <w:rFonts w:ascii="Times New Roman" w:hAnsi="Times New Roman" w:cs="Times New Roman"/>
          <w:sz w:val="28"/>
          <w:szCs w:val="28"/>
        </w:rPr>
        <w:t>В целях организации эффективной деятельности Думы Калининского муниципального округа Тверской области, руководствуясь Федеральным законом от 06.10.2003 № 131-ФЗ «Об общих принципах организации местного самоуправления в Российской Федерации», Уставом Калининского муниципального округа Тверской области</w:t>
      </w:r>
      <w:r w:rsidR="003F3B5E">
        <w:rPr>
          <w:rFonts w:ascii="Times New Roman" w:hAnsi="Times New Roman" w:cs="Times New Roman"/>
          <w:sz w:val="28"/>
          <w:szCs w:val="28"/>
        </w:rPr>
        <w:t xml:space="preserve">, </w:t>
      </w:r>
      <w:r>
        <w:rPr>
          <w:rFonts w:ascii="Times New Roman" w:hAnsi="Times New Roman" w:cs="Times New Roman"/>
          <w:sz w:val="28"/>
          <w:szCs w:val="28"/>
        </w:rPr>
        <w:t>Дума Калининского муниципального округа Тверской</w:t>
      </w:r>
      <w:r>
        <w:rPr>
          <w:rFonts w:ascii="Times New Roman" w:hAnsi="Times New Roman" w:cs="Times New Roman"/>
          <w:sz w:val="28"/>
          <w:szCs w:val="28"/>
        </w:rPr>
        <w:tab/>
        <w:t xml:space="preserve"> области </w:t>
      </w:r>
      <w:r w:rsidRPr="00BA47CA">
        <w:rPr>
          <w:rFonts w:ascii="Times New Roman" w:hAnsi="Times New Roman" w:cs="Times New Roman"/>
          <w:b/>
          <w:sz w:val="28"/>
          <w:szCs w:val="28"/>
        </w:rPr>
        <w:t>решила:</w:t>
      </w:r>
    </w:p>
    <w:p w:rsidR="00BA47CA" w:rsidRDefault="00BA47CA" w:rsidP="00BA47CA">
      <w:pPr>
        <w:pStyle w:val="a3"/>
        <w:numPr>
          <w:ilvl w:val="0"/>
          <w:numId w:val="1"/>
        </w:numPr>
        <w:ind w:left="0" w:firstLine="851"/>
        <w:jc w:val="both"/>
        <w:rPr>
          <w:rFonts w:ascii="Times New Roman" w:hAnsi="Times New Roman" w:cs="Times New Roman"/>
          <w:sz w:val="28"/>
          <w:szCs w:val="28"/>
        </w:rPr>
      </w:pPr>
      <w:r w:rsidRPr="00BA47CA">
        <w:rPr>
          <w:rFonts w:ascii="Times New Roman" w:hAnsi="Times New Roman" w:cs="Times New Roman"/>
          <w:sz w:val="28"/>
          <w:szCs w:val="28"/>
        </w:rPr>
        <w:t>Внести в регламент Думы К</w:t>
      </w:r>
      <w:r>
        <w:rPr>
          <w:rFonts w:ascii="Times New Roman" w:hAnsi="Times New Roman" w:cs="Times New Roman"/>
          <w:sz w:val="28"/>
          <w:szCs w:val="28"/>
        </w:rPr>
        <w:t>а</w:t>
      </w:r>
      <w:r w:rsidRPr="00BA47CA">
        <w:rPr>
          <w:rFonts w:ascii="Times New Roman" w:hAnsi="Times New Roman" w:cs="Times New Roman"/>
          <w:sz w:val="28"/>
          <w:szCs w:val="28"/>
        </w:rPr>
        <w:t>лининского муниципального округа Тверской области</w:t>
      </w:r>
      <w:r>
        <w:rPr>
          <w:rFonts w:ascii="Times New Roman" w:hAnsi="Times New Roman" w:cs="Times New Roman"/>
          <w:sz w:val="28"/>
          <w:szCs w:val="28"/>
        </w:rPr>
        <w:t>, утвержденный решением Думы Калининского муниципального округа Тверской области от 01.11.2023 № 2 следующие изменения:</w:t>
      </w:r>
    </w:p>
    <w:p w:rsidR="00B3411A" w:rsidRDefault="00DA5E8A" w:rsidP="00B3411A">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В а</w:t>
      </w:r>
      <w:r w:rsidR="00B3411A">
        <w:rPr>
          <w:rFonts w:ascii="Times New Roman" w:hAnsi="Times New Roman" w:cs="Times New Roman"/>
          <w:sz w:val="28"/>
          <w:szCs w:val="28"/>
        </w:rPr>
        <w:t>бзац</w:t>
      </w:r>
      <w:r>
        <w:rPr>
          <w:rFonts w:ascii="Times New Roman" w:hAnsi="Times New Roman" w:cs="Times New Roman"/>
          <w:sz w:val="28"/>
          <w:szCs w:val="28"/>
        </w:rPr>
        <w:t xml:space="preserve">е </w:t>
      </w:r>
      <w:proofErr w:type="gramStart"/>
      <w:r>
        <w:rPr>
          <w:rFonts w:ascii="Times New Roman" w:hAnsi="Times New Roman" w:cs="Times New Roman"/>
          <w:sz w:val="28"/>
          <w:szCs w:val="28"/>
        </w:rPr>
        <w:t xml:space="preserve">один </w:t>
      </w:r>
      <w:r w:rsidR="00B3411A">
        <w:rPr>
          <w:rFonts w:ascii="Times New Roman" w:hAnsi="Times New Roman" w:cs="Times New Roman"/>
          <w:sz w:val="28"/>
          <w:szCs w:val="28"/>
        </w:rPr>
        <w:t xml:space="preserve"> пункта</w:t>
      </w:r>
      <w:proofErr w:type="gramEnd"/>
      <w:r w:rsidR="00B3411A">
        <w:rPr>
          <w:rFonts w:ascii="Times New Roman" w:hAnsi="Times New Roman" w:cs="Times New Roman"/>
          <w:sz w:val="28"/>
          <w:szCs w:val="28"/>
        </w:rPr>
        <w:t xml:space="preserve"> 2 статьи 29 после слов «передаются в аппарат Думы» дополнить словами «для формирования проекта повестки дня заседания»;</w:t>
      </w:r>
    </w:p>
    <w:p w:rsidR="006F3F47" w:rsidRDefault="00DA5E8A" w:rsidP="00B3411A">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В а</w:t>
      </w:r>
      <w:r w:rsidR="006F3F47">
        <w:rPr>
          <w:rFonts w:ascii="Times New Roman" w:hAnsi="Times New Roman" w:cs="Times New Roman"/>
          <w:sz w:val="28"/>
          <w:szCs w:val="28"/>
        </w:rPr>
        <w:t>бзац</w:t>
      </w:r>
      <w:r>
        <w:rPr>
          <w:rFonts w:ascii="Times New Roman" w:hAnsi="Times New Roman" w:cs="Times New Roman"/>
          <w:sz w:val="28"/>
          <w:szCs w:val="28"/>
        </w:rPr>
        <w:t>е четыре</w:t>
      </w:r>
      <w:r w:rsidR="006F3F47">
        <w:rPr>
          <w:rFonts w:ascii="Times New Roman" w:hAnsi="Times New Roman" w:cs="Times New Roman"/>
          <w:sz w:val="28"/>
          <w:szCs w:val="28"/>
        </w:rPr>
        <w:t xml:space="preserve"> пункта 2 стать</w:t>
      </w:r>
      <w:r>
        <w:rPr>
          <w:rFonts w:ascii="Times New Roman" w:hAnsi="Times New Roman" w:cs="Times New Roman"/>
          <w:sz w:val="28"/>
          <w:szCs w:val="28"/>
        </w:rPr>
        <w:t>и 29 после слов «Председателем Д</w:t>
      </w:r>
      <w:bookmarkStart w:id="0" w:name="_GoBack"/>
      <w:bookmarkEnd w:id="0"/>
      <w:r w:rsidR="006F3F47">
        <w:rPr>
          <w:rFonts w:ascii="Times New Roman" w:hAnsi="Times New Roman" w:cs="Times New Roman"/>
          <w:sz w:val="28"/>
          <w:szCs w:val="28"/>
        </w:rPr>
        <w:t>умы» дополнить словами «Главой Калининского муниципального округа»;</w:t>
      </w:r>
    </w:p>
    <w:p w:rsidR="00BF0D44" w:rsidRDefault="006F3F47" w:rsidP="006F3F4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F0D44">
        <w:rPr>
          <w:rFonts w:ascii="Times New Roman" w:hAnsi="Times New Roman" w:cs="Times New Roman"/>
          <w:sz w:val="28"/>
          <w:szCs w:val="28"/>
        </w:rPr>
        <w:t>статье 33:</w:t>
      </w:r>
    </w:p>
    <w:p w:rsidR="00BF0D44" w:rsidRDefault="00BF0D44" w:rsidP="006F3F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 пункт 1 дополнить абзацем вторым следующего содержания:</w:t>
      </w:r>
    </w:p>
    <w:p w:rsidR="00BF0D44" w:rsidRDefault="00BF0D44" w:rsidP="006F3F47">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«Проект решения вносится на рассмотрение Думы субъектами правотворческой инициативы </w:t>
      </w:r>
      <w:r w:rsidR="006F3F47">
        <w:rPr>
          <w:rFonts w:ascii="Times New Roman" w:hAnsi="Times New Roman" w:cs="Times New Roman"/>
          <w:sz w:val="28"/>
          <w:szCs w:val="28"/>
        </w:rPr>
        <w:t>за десять</w:t>
      </w:r>
      <w:r>
        <w:rPr>
          <w:rFonts w:ascii="Times New Roman" w:hAnsi="Times New Roman" w:cs="Times New Roman"/>
          <w:sz w:val="28"/>
          <w:szCs w:val="28"/>
        </w:rPr>
        <w:t xml:space="preserve"> рабочих дней до планируемой даты проведения очередного заседания Думы либо за </w:t>
      </w:r>
      <w:r w:rsidR="006F3F47">
        <w:rPr>
          <w:rFonts w:ascii="Times New Roman" w:hAnsi="Times New Roman" w:cs="Times New Roman"/>
          <w:sz w:val="28"/>
          <w:szCs w:val="28"/>
        </w:rPr>
        <w:t xml:space="preserve">пять </w:t>
      </w:r>
      <w:r>
        <w:rPr>
          <w:rFonts w:ascii="Times New Roman" w:hAnsi="Times New Roman" w:cs="Times New Roman"/>
          <w:sz w:val="28"/>
          <w:szCs w:val="28"/>
        </w:rPr>
        <w:t>рабочих дня до планируемой даты проведения внеочередного заседания Думы.</w:t>
      </w:r>
    </w:p>
    <w:p w:rsidR="00B3411A" w:rsidRDefault="00BF0D44" w:rsidP="006F3F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б) пункт 9 </w:t>
      </w:r>
      <w:r w:rsidR="00F652C2">
        <w:rPr>
          <w:rFonts w:ascii="Times New Roman" w:hAnsi="Times New Roman" w:cs="Times New Roman"/>
          <w:sz w:val="28"/>
          <w:szCs w:val="28"/>
        </w:rPr>
        <w:t>изложить в следующей редакции</w:t>
      </w:r>
      <w:r w:rsidR="00B3411A">
        <w:rPr>
          <w:rFonts w:ascii="Times New Roman" w:hAnsi="Times New Roman" w:cs="Times New Roman"/>
          <w:sz w:val="28"/>
          <w:szCs w:val="28"/>
        </w:rPr>
        <w:t>:</w:t>
      </w:r>
    </w:p>
    <w:p w:rsidR="00F652C2" w:rsidRDefault="00F652C2" w:rsidP="006F3F47">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w:t>
      </w:r>
      <w:r w:rsidR="00BF0D44">
        <w:rPr>
          <w:rFonts w:ascii="Times New Roman" w:hAnsi="Times New Roman" w:cs="Times New Roman"/>
          <w:sz w:val="28"/>
          <w:szCs w:val="28"/>
        </w:rPr>
        <w:t>9</w:t>
      </w:r>
      <w:r>
        <w:rPr>
          <w:rFonts w:ascii="Times New Roman" w:hAnsi="Times New Roman" w:cs="Times New Roman"/>
          <w:sz w:val="28"/>
          <w:szCs w:val="28"/>
        </w:rPr>
        <w:t xml:space="preserve">. </w:t>
      </w:r>
      <w:r w:rsidR="00B3411A">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или поправки к проекту решения, внесенные на рассмотрение Думы субъектами правотворческой инициативы, за исключением постоянных комитетов, в течение одного рабочего дня </w:t>
      </w:r>
      <w:r>
        <w:rPr>
          <w:rFonts w:ascii="Times New Roman" w:hAnsi="Times New Roman" w:cs="Times New Roman"/>
          <w:sz w:val="28"/>
          <w:szCs w:val="28"/>
        </w:rPr>
        <w:lastRenderedPageBreak/>
        <w:t>направляется председателем Думы на заключение заместителю руководителя аппарата Думы, отвечающему за правовое обеспечение Думы, а по вопросам, связанным со средствами бюджета Калининского муниципального округа, с распоряжением и использованием муниципального имущества, - на заключения Главе Калининского муниципального округа.</w:t>
      </w:r>
    </w:p>
    <w:p w:rsidR="00F652C2" w:rsidRDefault="00F652C2" w:rsidP="006F3F4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аппарата Думы, отвечающий за правовое обеспечение Думы   подготавливает соответствующие заключения в срок, не превышающий двух рабочих дней.</w:t>
      </w:r>
    </w:p>
    <w:p w:rsidR="00BF0D44" w:rsidRDefault="00F652C2" w:rsidP="006F3F4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r w:rsidR="00BF0D44">
        <w:rPr>
          <w:rFonts w:ascii="Times New Roman" w:hAnsi="Times New Roman" w:cs="Times New Roman"/>
          <w:sz w:val="28"/>
          <w:szCs w:val="28"/>
        </w:rPr>
        <w:t xml:space="preserve">в течение одного рабочего дня </w:t>
      </w:r>
      <w:r>
        <w:rPr>
          <w:rFonts w:ascii="Times New Roman" w:hAnsi="Times New Roman" w:cs="Times New Roman"/>
          <w:sz w:val="28"/>
          <w:szCs w:val="28"/>
        </w:rPr>
        <w:t xml:space="preserve">направляет проект решения на рассмотрение в соответствующий профильный постоянный комитет или в несколько постоянных комитетов и определяет при этом ответственный постоянный комитет за проект решения. </w:t>
      </w:r>
    </w:p>
    <w:p w:rsidR="00F652C2" w:rsidRDefault="00F652C2" w:rsidP="006F3F4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Председатель Думы вправе установить срок для подготовки проекта к рассмотрению на заседании Думы.</w:t>
      </w:r>
      <w:r w:rsidR="00BF0D44">
        <w:rPr>
          <w:rFonts w:ascii="Times New Roman" w:hAnsi="Times New Roman" w:cs="Times New Roman"/>
          <w:sz w:val="28"/>
          <w:szCs w:val="28"/>
        </w:rPr>
        <w:t>»</w:t>
      </w:r>
      <w:r w:rsidR="006F3F47">
        <w:rPr>
          <w:rFonts w:ascii="Times New Roman" w:hAnsi="Times New Roman" w:cs="Times New Roman"/>
          <w:sz w:val="28"/>
          <w:szCs w:val="28"/>
        </w:rPr>
        <w:t>.</w:t>
      </w:r>
    </w:p>
    <w:p w:rsidR="006F3F47" w:rsidRDefault="006F3F47" w:rsidP="006F3F47">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8 статьи 35 изложить в следующей редакции:</w:t>
      </w:r>
    </w:p>
    <w:p w:rsidR="006F3F47" w:rsidRDefault="006F3F47" w:rsidP="00AC7B0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Решения Думы Калининского муниципального округа о назначении местного референдума, по отзыву выборного должностного лица, по самороспуску, по принятию Устава Калининского муниципального округа и внесению в него изменений, по вопросам изменения границ Калининского муниципального округа, по вопросам преобразования Калининского муниципального округа принимаются большинством в две трети голосов от установленной численности депутатов Думы Калининского муниципального округа.</w:t>
      </w:r>
    </w:p>
    <w:p w:rsidR="006F3F47" w:rsidRPr="003F3B5E" w:rsidRDefault="006F3F47" w:rsidP="00AC7B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Думы Калининского района, имеющие нормативно-правовой характер, решения по вопросам местного значения Калининского муниципального округа, решения по вопросам, поставленным Думой Калининского муниципального округа перед Главой Калининского муниципального округа, решения об избрании Главы Калининского муниципального округа, Председателя и заместителя Председателя Думы, решения о досрочном прекращении полномочий Председателя либо заместителя Председателя Думы Калининского муниципального округа принимаются большинством голосов от установленной численности депутатов Думы Калининского муниципального округа, если иное не установлено Федеральным </w:t>
      </w:r>
      <w:hyperlink r:id="rId6" w:history="1">
        <w:r w:rsidRPr="003F3B5E">
          <w:rPr>
            <w:rFonts w:ascii="Times New Roman" w:hAnsi="Times New Roman" w:cs="Times New Roman"/>
            <w:sz w:val="28"/>
            <w:szCs w:val="28"/>
          </w:rPr>
          <w:t>законом</w:t>
        </w:r>
      </w:hyperlink>
      <w:r w:rsidR="003F3B5E">
        <w:rPr>
          <w:rFonts w:ascii="Times New Roman" w:hAnsi="Times New Roman" w:cs="Times New Roman"/>
          <w:sz w:val="28"/>
          <w:szCs w:val="28"/>
        </w:rPr>
        <w:t xml:space="preserve"> №</w:t>
      </w:r>
      <w:r w:rsidRPr="003F3B5E">
        <w:rPr>
          <w:rFonts w:ascii="Times New Roman" w:hAnsi="Times New Roman" w:cs="Times New Roman"/>
          <w:sz w:val="28"/>
          <w:szCs w:val="28"/>
        </w:rPr>
        <w:t xml:space="preserve"> 131-ФЗ.</w:t>
      </w:r>
    </w:p>
    <w:p w:rsidR="006F3F47" w:rsidRDefault="006F3F47" w:rsidP="00AC7B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Иные решения Думы Калининского муниципального округа принимаются простым большинством голосов от числа присутствующих на заседании депутатов Думы Калининского муниципального округа, если иное не установлено </w:t>
      </w:r>
      <w:r w:rsidR="00AC7B0B">
        <w:rPr>
          <w:rFonts w:ascii="Times New Roman" w:hAnsi="Times New Roman" w:cs="Times New Roman"/>
          <w:sz w:val="28"/>
          <w:szCs w:val="28"/>
        </w:rPr>
        <w:t>Уставом Калининского муниципального округа</w:t>
      </w:r>
      <w:r>
        <w:rPr>
          <w:rFonts w:ascii="Times New Roman" w:hAnsi="Times New Roman" w:cs="Times New Roman"/>
          <w:sz w:val="28"/>
          <w:szCs w:val="28"/>
        </w:rPr>
        <w:t>.</w:t>
      </w:r>
      <w:r w:rsidR="00AC7B0B">
        <w:rPr>
          <w:rFonts w:ascii="Times New Roman" w:hAnsi="Times New Roman" w:cs="Times New Roman"/>
          <w:sz w:val="28"/>
          <w:szCs w:val="28"/>
        </w:rPr>
        <w:t>».</w:t>
      </w:r>
    </w:p>
    <w:p w:rsidR="00AC7B0B" w:rsidRPr="00605B7D"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605B7D">
        <w:rPr>
          <w:rFonts w:ascii="Times New Roman" w:hAnsi="Times New Roman" w:cs="Times New Roman"/>
          <w:sz w:val="28"/>
          <w:szCs w:val="28"/>
        </w:rPr>
        <w:t>. Опубликовать настоящее решение в</w:t>
      </w:r>
      <w:r>
        <w:rPr>
          <w:rFonts w:ascii="Times New Roman" w:hAnsi="Times New Roman" w:cs="Times New Roman"/>
          <w:sz w:val="28"/>
          <w:szCs w:val="28"/>
        </w:rPr>
        <w:t xml:space="preserve">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w:t>
      </w:r>
      <w:r w:rsidRPr="00605B7D">
        <w:rPr>
          <w:rFonts w:ascii="Times New Roman" w:hAnsi="Times New Roman" w:cs="Times New Roman"/>
          <w:sz w:val="28"/>
          <w:szCs w:val="28"/>
        </w:rPr>
        <w:t>.</w:t>
      </w:r>
    </w:p>
    <w:p w:rsidR="00AC7B0B" w:rsidRPr="00605B7D"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605B7D">
        <w:rPr>
          <w:rFonts w:ascii="Times New Roman" w:hAnsi="Times New Roman" w:cs="Times New Roman"/>
          <w:sz w:val="28"/>
          <w:szCs w:val="28"/>
        </w:rPr>
        <w:t>. Настоящее решение вступает в силу со дня его официального опубликования</w:t>
      </w:r>
      <w:r>
        <w:rPr>
          <w:rFonts w:ascii="Times New Roman" w:hAnsi="Times New Roman" w:cs="Times New Roman"/>
          <w:sz w:val="28"/>
          <w:szCs w:val="28"/>
        </w:rPr>
        <w:t xml:space="preserve"> </w:t>
      </w:r>
      <w:r w:rsidRPr="00605B7D">
        <w:rPr>
          <w:rFonts w:ascii="Times New Roman" w:hAnsi="Times New Roman" w:cs="Times New Roman"/>
          <w:sz w:val="28"/>
          <w:szCs w:val="28"/>
        </w:rPr>
        <w:t>в</w:t>
      </w:r>
      <w:r>
        <w:rPr>
          <w:rFonts w:ascii="Times New Roman" w:hAnsi="Times New Roman" w:cs="Times New Roman"/>
          <w:sz w:val="28"/>
          <w:szCs w:val="28"/>
        </w:rPr>
        <w:t xml:space="preserve"> сетевом издании газеты «Ленинское знамя»</w:t>
      </w:r>
      <w:r w:rsidRPr="00605B7D">
        <w:rPr>
          <w:rFonts w:ascii="Times New Roman" w:hAnsi="Times New Roman" w:cs="Times New Roman"/>
          <w:sz w:val="28"/>
          <w:szCs w:val="28"/>
        </w:rPr>
        <w:t>.</w:t>
      </w:r>
    </w:p>
    <w:p w:rsidR="00AC7B0B"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605B7D">
        <w:rPr>
          <w:rFonts w:ascii="Times New Roman" w:hAnsi="Times New Roman" w:cs="Times New Roman"/>
          <w:sz w:val="28"/>
          <w:szCs w:val="28"/>
        </w:rPr>
        <w:t xml:space="preserve">. Контроль за выполнением настоящего решения возложить на постоянный комитет по </w:t>
      </w:r>
      <w:r>
        <w:rPr>
          <w:rFonts w:ascii="Times New Roman" w:hAnsi="Times New Roman" w:cs="Times New Roman"/>
          <w:sz w:val="28"/>
          <w:szCs w:val="28"/>
        </w:rPr>
        <w:t>вопросам местного самоуправления. регламенту и депутатской этике (Сипягин А.Н.).</w:t>
      </w:r>
    </w:p>
    <w:p w:rsidR="003F3B5E" w:rsidRDefault="003F3B5E" w:rsidP="00AC7B0B">
      <w:pPr>
        <w:autoSpaceDE w:val="0"/>
        <w:autoSpaceDN w:val="0"/>
        <w:adjustRightInd w:val="0"/>
        <w:spacing w:after="0" w:line="240" w:lineRule="auto"/>
        <w:ind w:firstLine="540"/>
        <w:jc w:val="both"/>
        <w:rPr>
          <w:rFonts w:ascii="Times New Roman" w:hAnsi="Times New Roman" w:cs="Times New Roman"/>
          <w:sz w:val="28"/>
          <w:szCs w:val="28"/>
        </w:rPr>
      </w:pPr>
    </w:p>
    <w:p w:rsidR="00AC7B0B"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p>
    <w:p w:rsidR="00AC7B0B"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p>
    <w:p w:rsidR="00AC7B0B"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p>
    <w:p w:rsidR="00AC7B0B" w:rsidRDefault="00AC7B0B" w:rsidP="00AC7B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w:t>
      </w:r>
    </w:p>
    <w:p w:rsidR="00AC7B0B" w:rsidRPr="00605B7D" w:rsidRDefault="00AC7B0B" w:rsidP="00AC7B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Тверской области                                  Г.К. Четверкин     </w:t>
      </w:r>
    </w:p>
    <w:p w:rsidR="00AC7B0B" w:rsidRPr="00605B7D" w:rsidRDefault="00AC7B0B" w:rsidP="00AC7B0B">
      <w:pPr>
        <w:autoSpaceDE w:val="0"/>
        <w:autoSpaceDN w:val="0"/>
        <w:adjustRightInd w:val="0"/>
        <w:spacing w:after="0" w:line="240" w:lineRule="auto"/>
        <w:jc w:val="both"/>
        <w:rPr>
          <w:rFonts w:ascii="Times New Roman" w:hAnsi="Times New Roman" w:cs="Times New Roman"/>
          <w:sz w:val="28"/>
          <w:szCs w:val="28"/>
        </w:rPr>
      </w:pPr>
    </w:p>
    <w:p w:rsidR="00AC7B0B" w:rsidRPr="00605B7D"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p>
    <w:p w:rsidR="00AC7B0B" w:rsidRPr="00605B7D" w:rsidRDefault="00AC7B0B" w:rsidP="00AC7B0B">
      <w:pPr>
        <w:autoSpaceDE w:val="0"/>
        <w:autoSpaceDN w:val="0"/>
        <w:adjustRightInd w:val="0"/>
        <w:spacing w:after="0" w:line="240" w:lineRule="auto"/>
        <w:jc w:val="both"/>
        <w:rPr>
          <w:rFonts w:ascii="Times New Roman" w:hAnsi="Times New Roman" w:cs="Times New Roman"/>
          <w:sz w:val="28"/>
          <w:szCs w:val="28"/>
        </w:rPr>
      </w:pPr>
    </w:p>
    <w:p w:rsidR="00AC7B0B" w:rsidRDefault="00AC7B0B" w:rsidP="00AC7B0B">
      <w:pPr>
        <w:autoSpaceDE w:val="0"/>
        <w:autoSpaceDN w:val="0"/>
        <w:adjustRightInd w:val="0"/>
        <w:spacing w:after="0" w:line="240" w:lineRule="auto"/>
        <w:ind w:firstLine="540"/>
        <w:jc w:val="both"/>
        <w:rPr>
          <w:rFonts w:ascii="Times New Roman" w:hAnsi="Times New Roman" w:cs="Times New Roman"/>
          <w:sz w:val="28"/>
          <w:szCs w:val="28"/>
        </w:rPr>
      </w:pPr>
    </w:p>
    <w:p w:rsidR="006F3F47" w:rsidRPr="006F3F47" w:rsidRDefault="006F3F47" w:rsidP="00AC7B0B">
      <w:pPr>
        <w:pStyle w:val="a3"/>
        <w:autoSpaceDE w:val="0"/>
        <w:autoSpaceDN w:val="0"/>
        <w:adjustRightInd w:val="0"/>
        <w:spacing w:after="0" w:line="240" w:lineRule="auto"/>
        <w:ind w:left="0" w:firstLine="851"/>
        <w:jc w:val="both"/>
        <w:rPr>
          <w:rFonts w:ascii="Times New Roman" w:hAnsi="Times New Roman" w:cs="Times New Roman"/>
          <w:sz w:val="28"/>
          <w:szCs w:val="28"/>
        </w:rPr>
      </w:pPr>
    </w:p>
    <w:p w:rsidR="006F3F47" w:rsidRDefault="006F3F47" w:rsidP="00AC7B0B">
      <w:pPr>
        <w:autoSpaceDE w:val="0"/>
        <w:autoSpaceDN w:val="0"/>
        <w:adjustRightInd w:val="0"/>
        <w:spacing w:after="0" w:line="240" w:lineRule="auto"/>
        <w:ind w:firstLine="540"/>
        <w:jc w:val="both"/>
        <w:rPr>
          <w:rFonts w:ascii="Times New Roman" w:hAnsi="Times New Roman" w:cs="Times New Roman"/>
          <w:sz w:val="28"/>
          <w:szCs w:val="28"/>
        </w:rPr>
      </w:pPr>
    </w:p>
    <w:p w:rsidR="00BA47CA" w:rsidRPr="00BA47CA" w:rsidRDefault="00F652C2" w:rsidP="00AC7B0B">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BA47CA" w:rsidRPr="00BA47CA" w:rsidRDefault="00BA47CA" w:rsidP="00F652C2">
      <w:pPr>
        <w:spacing w:after="0" w:line="240" w:lineRule="auto"/>
        <w:jc w:val="center"/>
        <w:rPr>
          <w:rFonts w:ascii="Times New Roman" w:hAnsi="Times New Roman" w:cs="Times New Roman"/>
          <w:b/>
          <w:sz w:val="28"/>
          <w:szCs w:val="28"/>
        </w:rPr>
      </w:pPr>
    </w:p>
    <w:sectPr w:rsidR="00BA47CA" w:rsidRPr="00BA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6E89"/>
    <w:multiLevelType w:val="hybridMultilevel"/>
    <w:tmpl w:val="0848099C"/>
    <w:lvl w:ilvl="0" w:tplc="65E81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3D959B9"/>
    <w:multiLevelType w:val="hybridMultilevel"/>
    <w:tmpl w:val="F88824E2"/>
    <w:lvl w:ilvl="0" w:tplc="A088FF7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E4C0DA9"/>
    <w:multiLevelType w:val="hybridMultilevel"/>
    <w:tmpl w:val="53623CBC"/>
    <w:lvl w:ilvl="0" w:tplc="4FA61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CA"/>
    <w:rsid w:val="003F3B5E"/>
    <w:rsid w:val="00504A13"/>
    <w:rsid w:val="006F3F47"/>
    <w:rsid w:val="009506A9"/>
    <w:rsid w:val="00AC7B0B"/>
    <w:rsid w:val="00B3411A"/>
    <w:rsid w:val="00BA47CA"/>
    <w:rsid w:val="00BF0D44"/>
    <w:rsid w:val="00DA5E8A"/>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4482-C768-4112-B891-AC3C79C8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7CA"/>
    <w:pPr>
      <w:ind w:left="720"/>
      <w:contextualSpacing/>
    </w:pPr>
  </w:style>
  <w:style w:type="paragraph" w:styleId="a4">
    <w:name w:val="Balloon Text"/>
    <w:basedOn w:val="a"/>
    <w:link w:val="a5"/>
    <w:uiPriority w:val="99"/>
    <w:semiHidden/>
    <w:unhideWhenUsed/>
    <w:rsid w:val="003F3B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3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0999&amp;dst=69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4</cp:revision>
  <cp:lastPrinted>2025-03-28T06:03:00Z</cp:lastPrinted>
  <dcterms:created xsi:type="dcterms:W3CDTF">2025-03-21T07:22:00Z</dcterms:created>
  <dcterms:modified xsi:type="dcterms:W3CDTF">2025-03-28T09:39:00Z</dcterms:modified>
</cp:coreProperties>
</file>