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92E" w:rsidRPr="007E6C35" w:rsidRDefault="0031392E" w:rsidP="0031392E">
      <w:pPr>
        <w:tabs>
          <w:tab w:val="left" w:pos="10065"/>
        </w:tabs>
        <w:spacing w:after="0" w:line="240" w:lineRule="auto"/>
        <w:ind w:left="3969" w:right="36" w:firstLine="426"/>
        <w:rPr>
          <w:rFonts w:ascii="Times New Roman" w:hAnsi="Times New Roman"/>
          <w:sz w:val="28"/>
          <w:szCs w:val="28"/>
          <w:lang w:eastAsia="ru-RU"/>
        </w:rPr>
      </w:pPr>
      <w:r>
        <w:rPr>
          <w:rFonts w:ascii="Times New Roman" w:hAnsi="Times New Roman"/>
          <w:noProof/>
          <w:sz w:val="28"/>
          <w:szCs w:val="28"/>
          <w:lang w:eastAsia="ru-RU"/>
        </w:rPr>
        <w:drawing>
          <wp:inline distT="0" distB="0" distL="0" distR="0" wp14:anchorId="6202D3D9" wp14:editId="21861077">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rsidR="0031392E" w:rsidRPr="007E6C35" w:rsidRDefault="0031392E" w:rsidP="0031392E">
      <w:pPr>
        <w:tabs>
          <w:tab w:val="left" w:pos="10065"/>
        </w:tabs>
        <w:spacing w:after="0" w:line="240" w:lineRule="auto"/>
        <w:ind w:left="3969" w:right="36" w:firstLine="426"/>
        <w:rPr>
          <w:rFonts w:ascii="Times New Roman" w:hAnsi="Times New Roman"/>
          <w:sz w:val="28"/>
          <w:szCs w:val="28"/>
          <w:lang w:eastAsia="ru-RU"/>
        </w:rPr>
      </w:pPr>
    </w:p>
    <w:p w:rsidR="0031392E" w:rsidRDefault="0031392E" w:rsidP="0031392E">
      <w:pPr>
        <w:shd w:val="clear" w:color="auto" w:fill="FFFFFF"/>
        <w:spacing w:after="0" w:line="240" w:lineRule="auto"/>
        <w:ind w:left="5"/>
        <w:jc w:val="center"/>
        <w:rPr>
          <w:rFonts w:ascii="Times New Roman" w:hAnsi="Times New Roman"/>
          <w:b/>
          <w:bCs/>
          <w:sz w:val="28"/>
          <w:szCs w:val="28"/>
          <w:lang w:eastAsia="ru-RU"/>
        </w:rPr>
      </w:pPr>
      <w:r>
        <w:rPr>
          <w:rFonts w:ascii="Times New Roman" w:hAnsi="Times New Roman"/>
          <w:b/>
          <w:bCs/>
          <w:sz w:val="28"/>
          <w:szCs w:val="28"/>
          <w:lang w:eastAsia="ru-RU"/>
        </w:rPr>
        <w:t>ДУМА</w:t>
      </w:r>
    </w:p>
    <w:p w:rsidR="0031392E" w:rsidRDefault="0031392E" w:rsidP="0031392E">
      <w:pPr>
        <w:shd w:val="clear" w:color="auto" w:fill="FFFFFF"/>
        <w:spacing w:after="0" w:line="240" w:lineRule="auto"/>
        <w:ind w:left="5"/>
        <w:jc w:val="center"/>
        <w:rPr>
          <w:rFonts w:ascii="Times New Roman" w:hAnsi="Times New Roman"/>
          <w:b/>
          <w:bCs/>
          <w:sz w:val="28"/>
          <w:szCs w:val="28"/>
          <w:lang w:eastAsia="ru-RU"/>
        </w:rPr>
      </w:pPr>
      <w:r w:rsidRPr="007E6C35">
        <w:rPr>
          <w:rFonts w:ascii="Times New Roman" w:hAnsi="Times New Roman"/>
          <w:b/>
          <w:bCs/>
          <w:sz w:val="28"/>
          <w:szCs w:val="28"/>
          <w:lang w:eastAsia="ru-RU"/>
        </w:rPr>
        <w:t xml:space="preserve"> </w:t>
      </w:r>
      <w:r>
        <w:rPr>
          <w:rFonts w:ascii="Times New Roman" w:hAnsi="Times New Roman"/>
          <w:b/>
          <w:bCs/>
          <w:sz w:val="28"/>
          <w:szCs w:val="28"/>
          <w:lang w:eastAsia="ru-RU"/>
        </w:rPr>
        <w:t xml:space="preserve">КАЛИНИНСКОГО </w:t>
      </w:r>
      <w:r w:rsidRPr="007E6C35">
        <w:rPr>
          <w:rFonts w:ascii="Times New Roman" w:hAnsi="Times New Roman"/>
          <w:b/>
          <w:bCs/>
          <w:sz w:val="28"/>
          <w:szCs w:val="28"/>
          <w:lang w:eastAsia="ru-RU"/>
        </w:rPr>
        <w:t xml:space="preserve">МУНИЦИПАЛЬНОГО </w:t>
      </w:r>
      <w:r>
        <w:rPr>
          <w:rFonts w:ascii="Times New Roman" w:hAnsi="Times New Roman"/>
          <w:b/>
          <w:bCs/>
          <w:sz w:val="28"/>
          <w:szCs w:val="28"/>
          <w:lang w:eastAsia="ru-RU"/>
        </w:rPr>
        <w:t xml:space="preserve">ОКРУГА </w:t>
      </w:r>
    </w:p>
    <w:p w:rsidR="0031392E" w:rsidRDefault="0031392E" w:rsidP="0031392E">
      <w:pPr>
        <w:shd w:val="clear" w:color="auto" w:fill="FFFFFF"/>
        <w:spacing w:after="0" w:line="240" w:lineRule="auto"/>
        <w:ind w:left="5"/>
        <w:jc w:val="center"/>
        <w:rPr>
          <w:rFonts w:ascii="Times New Roman" w:hAnsi="Times New Roman"/>
          <w:b/>
          <w:bCs/>
          <w:spacing w:val="-2"/>
          <w:sz w:val="28"/>
          <w:szCs w:val="28"/>
          <w:lang w:eastAsia="ru-RU"/>
        </w:rPr>
      </w:pPr>
      <w:r>
        <w:rPr>
          <w:rFonts w:ascii="Times New Roman" w:hAnsi="Times New Roman"/>
          <w:b/>
          <w:bCs/>
          <w:sz w:val="28"/>
          <w:szCs w:val="28"/>
          <w:lang w:eastAsia="ru-RU"/>
        </w:rPr>
        <w:t xml:space="preserve"> </w:t>
      </w:r>
      <w:r w:rsidRPr="007E6C35">
        <w:rPr>
          <w:rFonts w:ascii="Times New Roman" w:hAnsi="Times New Roman"/>
          <w:b/>
          <w:bCs/>
          <w:spacing w:val="-2"/>
          <w:sz w:val="28"/>
          <w:szCs w:val="28"/>
          <w:lang w:eastAsia="ru-RU"/>
        </w:rPr>
        <w:t>ТВЕРСКОЙ ОБЛАСТИ</w:t>
      </w:r>
    </w:p>
    <w:p w:rsidR="0031392E" w:rsidRDefault="0031392E" w:rsidP="0031392E">
      <w:pPr>
        <w:shd w:val="clear" w:color="auto" w:fill="FFFFFF"/>
        <w:spacing w:after="0" w:line="240" w:lineRule="auto"/>
        <w:ind w:left="5"/>
        <w:jc w:val="center"/>
        <w:rPr>
          <w:rFonts w:ascii="Times New Roman" w:hAnsi="Times New Roman"/>
          <w:b/>
          <w:bCs/>
          <w:spacing w:val="-2"/>
          <w:sz w:val="28"/>
          <w:szCs w:val="28"/>
          <w:lang w:eastAsia="ru-RU"/>
        </w:rPr>
      </w:pPr>
    </w:p>
    <w:p w:rsidR="0031392E" w:rsidRDefault="0031392E" w:rsidP="0031392E">
      <w:pPr>
        <w:shd w:val="clear" w:color="auto" w:fill="FFFFFF"/>
        <w:spacing w:after="0" w:line="240" w:lineRule="auto"/>
        <w:ind w:left="5"/>
        <w:jc w:val="center"/>
        <w:rPr>
          <w:rFonts w:ascii="Times New Roman" w:hAnsi="Times New Roman"/>
          <w:b/>
          <w:bCs/>
          <w:spacing w:val="-5"/>
          <w:sz w:val="28"/>
          <w:szCs w:val="28"/>
          <w:lang w:eastAsia="ru-RU"/>
        </w:rPr>
      </w:pPr>
      <w:r w:rsidRPr="007E6C35">
        <w:rPr>
          <w:rFonts w:ascii="Times New Roman" w:hAnsi="Times New Roman"/>
          <w:b/>
          <w:bCs/>
          <w:spacing w:val="-5"/>
          <w:sz w:val="28"/>
          <w:szCs w:val="28"/>
          <w:lang w:eastAsia="ru-RU"/>
        </w:rPr>
        <w:t>РЕШЕНИЕ</w:t>
      </w:r>
    </w:p>
    <w:p w:rsidR="0031392E" w:rsidRPr="007E6C35" w:rsidRDefault="0031392E" w:rsidP="0031392E">
      <w:pPr>
        <w:shd w:val="clear" w:color="auto" w:fill="FFFFFF"/>
        <w:spacing w:after="0" w:line="240" w:lineRule="auto"/>
        <w:ind w:left="5"/>
        <w:jc w:val="center"/>
        <w:rPr>
          <w:rFonts w:ascii="Times New Roman" w:hAnsi="Times New Roman"/>
          <w:spacing w:val="7"/>
          <w:sz w:val="28"/>
          <w:szCs w:val="28"/>
          <w:lang w:eastAsia="ru-RU"/>
        </w:rPr>
      </w:pPr>
    </w:p>
    <w:p w:rsidR="0031392E" w:rsidRDefault="0031392E" w:rsidP="0031392E">
      <w:pPr>
        <w:shd w:val="clear" w:color="auto" w:fill="FFFFFF"/>
        <w:tabs>
          <w:tab w:val="left" w:pos="4402"/>
          <w:tab w:val="left" w:pos="8006"/>
        </w:tabs>
        <w:spacing w:after="0" w:line="240" w:lineRule="auto"/>
        <w:rPr>
          <w:rFonts w:ascii="Times New Roman" w:hAnsi="Times New Roman"/>
          <w:sz w:val="28"/>
          <w:szCs w:val="28"/>
          <w:lang w:eastAsia="ru-RU"/>
        </w:rPr>
      </w:pPr>
      <w:r>
        <w:rPr>
          <w:rFonts w:ascii="Times New Roman" w:hAnsi="Times New Roman"/>
          <w:spacing w:val="7"/>
          <w:sz w:val="28"/>
          <w:szCs w:val="28"/>
          <w:lang w:eastAsia="ru-RU"/>
        </w:rPr>
        <w:t>от «25</w:t>
      </w:r>
      <w:r w:rsidRPr="007E6C35">
        <w:rPr>
          <w:rFonts w:ascii="Times New Roman" w:hAnsi="Times New Roman"/>
          <w:spacing w:val="7"/>
          <w:sz w:val="28"/>
          <w:szCs w:val="28"/>
          <w:lang w:eastAsia="ru-RU"/>
        </w:rPr>
        <w:t>»</w:t>
      </w:r>
      <w:r>
        <w:rPr>
          <w:rFonts w:ascii="Times New Roman" w:hAnsi="Times New Roman"/>
          <w:spacing w:val="7"/>
          <w:sz w:val="28"/>
          <w:szCs w:val="28"/>
          <w:lang w:eastAsia="ru-RU"/>
        </w:rPr>
        <w:t xml:space="preserve"> июня 2026 года</w:t>
      </w:r>
      <w:r w:rsidRPr="007E6C35">
        <w:rPr>
          <w:rFonts w:ascii="Times New Roman" w:hAnsi="Times New Roman"/>
          <w:sz w:val="28"/>
          <w:szCs w:val="28"/>
          <w:lang w:eastAsia="ru-RU"/>
        </w:rPr>
        <w:tab/>
        <w:t xml:space="preserve">     </w:t>
      </w:r>
      <w:r>
        <w:rPr>
          <w:rFonts w:ascii="Times New Roman" w:hAnsi="Times New Roman"/>
          <w:sz w:val="28"/>
          <w:szCs w:val="28"/>
          <w:lang w:eastAsia="ru-RU"/>
        </w:rPr>
        <w:t xml:space="preserve">                                                 </w:t>
      </w:r>
      <w:r w:rsidRPr="007E6C35">
        <w:rPr>
          <w:rFonts w:ascii="Times New Roman" w:hAnsi="Times New Roman"/>
          <w:sz w:val="28"/>
          <w:szCs w:val="28"/>
          <w:lang w:eastAsia="ru-RU"/>
        </w:rPr>
        <w:t xml:space="preserve">  № </w:t>
      </w:r>
      <w:r w:rsidR="007D1FFC">
        <w:rPr>
          <w:rFonts w:ascii="Times New Roman" w:hAnsi="Times New Roman"/>
          <w:sz w:val="28"/>
          <w:szCs w:val="28"/>
          <w:lang w:eastAsia="ru-RU"/>
        </w:rPr>
        <w:t>552</w:t>
      </w:r>
    </w:p>
    <w:p w:rsidR="0031392E" w:rsidRPr="007E6C35" w:rsidRDefault="0031392E" w:rsidP="0031392E">
      <w:pPr>
        <w:shd w:val="clear" w:color="auto" w:fill="FFFFFF"/>
        <w:tabs>
          <w:tab w:val="left" w:pos="4402"/>
          <w:tab w:val="left" w:pos="8006"/>
        </w:tabs>
        <w:spacing w:after="0" w:line="240" w:lineRule="auto"/>
        <w:jc w:val="center"/>
        <w:rPr>
          <w:rFonts w:ascii="Times New Roman" w:hAnsi="Times New Roman"/>
          <w:spacing w:val="7"/>
          <w:sz w:val="28"/>
          <w:szCs w:val="28"/>
          <w:lang w:eastAsia="ru-RU"/>
        </w:rPr>
      </w:pPr>
      <w:r>
        <w:rPr>
          <w:rFonts w:ascii="Times New Roman" w:hAnsi="Times New Roman"/>
          <w:sz w:val="28"/>
          <w:szCs w:val="28"/>
          <w:lang w:eastAsia="ru-RU"/>
        </w:rPr>
        <w:t>г.</w:t>
      </w:r>
      <w:r w:rsidRPr="007E6C35">
        <w:rPr>
          <w:rFonts w:ascii="Times New Roman" w:hAnsi="Times New Roman"/>
          <w:spacing w:val="7"/>
          <w:sz w:val="28"/>
          <w:szCs w:val="28"/>
          <w:lang w:eastAsia="ru-RU"/>
        </w:rPr>
        <w:t xml:space="preserve"> Тверь</w:t>
      </w:r>
    </w:p>
    <w:p w:rsidR="0031392E" w:rsidRDefault="0031392E" w:rsidP="0031392E"/>
    <w:p w:rsidR="0031392E" w:rsidRDefault="0031392E" w:rsidP="0031392E">
      <w:pPr>
        <w:jc w:val="center"/>
        <w:rPr>
          <w:rFonts w:ascii="Times New Roman" w:hAnsi="Times New Roman"/>
          <w:b/>
          <w:sz w:val="28"/>
          <w:szCs w:val="28"/>
        </w:rPr>
      </w:pPr>
      <w:r w:rsidRPr="00E6653B">
        <w:rPr>
          <w:rFonts w:ascii="Times New Roman" w:hAnsi="Times New Roman"/>
          <w:b/>
          <w:sz w:val="28"/>
          <w:szCs w:val="28"/>
        </w:rPr>
        <w:t xml:space="preserve">О внесении изменений в решение Думы Калининского муниципального округа Тверской области от </w:t>
      </w:r>
      <w:r>
        <w:rPr>
          <w:rFonts w:ascii="Times New Roman" w:hAnsi="Times New Roman"/>
          <w:b/>
          <w:sz w:val="28"/>
          <w:szCs w:val="28"/>
        </w:rPr>
        <w:t>01.11.2023 № 22</w:t>
      </w:r>
      <w:r w:rsidRPr="00E6653B">
        <w:rPr>
          <w:rFonts w:ascii="Times New Roman" w:hAnsi="Times New Roman"/>
          <w:b/>
          <w:sz w:val="28"/>
          <w:szCs w:val="28"/>
        </w:rPr>
        <w:t xml:space="preserve"> «Об утверждении Порядка организации и проведения </w:t>
      </w:r>
      <w:r>
        <w:rPr>
          <w:rFonts w:ascii="Times New Roman" w:hAnsi="Times New Roman"/>
          <w:b/>
          <w:sz w:val="28"/>
          <w:szCs w:val="28"/>
        </w:rPr>
        <w:t>публичных слушаний</w:t>
      </w:r>
      <w:r w:rsidRPr="00E6653B">
        <w:rPr>
          <w:rFonts w:ascii="Times New Roman" w:hAnsi="Times New Roman"/>
          <w:b/>
          <w:sz w:val="28"/>
          <w:szCs w:val="28"/>
        </w:rPr>
        <w:t xml:space="preserve"> </w:t>
      </w:r>
      <w:r>
        <w:rPr>
          <w:rFonts w:ascii="Times New Roman" w:hAnsi="Times New Roman"/>
          <w:b/>
          <w:sz w:val="28"/>
          <w:szCs w:val="28"/>
        </w:rPr>
        <w:t>в</w:t>
      </w:r>
      <w:r w:rsidRPr="00E6653B">
        <w:rPr>
          <w:rFonts w:ascii="Times New Roman" w:hAnsi="Times New Roman"/>
          <w:b/>
          <w:sz w:val="28"/>
          <w:szCs w:val="28"/>
        </w:rPr>
        <w:t xml:space="preserve"> Калининско</w:t>
      </w:r>
      <w:r>
        <w:rPr>
          <w:rFonts w:ascii="Times New Roman" w:hAnsi="Times New Roman"/>
          <w:b/>
          <w:sz w:val="28"/>
          <w:szCs w:val="28"/>
        </w:rPr>
        <w:t>м</w:t>
      </w:r>
      <w:r w:rsidRPr="00E6653B">
        <w:rPr>
          <w:rFonts w:ascii="Times New Roman" w:hAnsi="Times New Roman"/>
          <w:b/>
          <w:sz w:val="28"/>
          <w:szCs w:val="28"/>
        </w:rPr>
        <w:t xml:space="preserve"> муниципально</w:t>
      </w:r>
      <w:r>
        <w:rPr>
          <w:rFonts w:ascii="Times New Roman" w:hAnsi="Times New Roman"/>
          <w:b/>
          <w:sz w:val="28"/>
          <w:szCs w:val="28"/>
        </w:rPr>
        <w:t>м</w:t>
      </w:r>
      <w:r w:rsidRPr="00E6653B">
        <w:rPr>
          <w:rFonts w:ascii="Times New Roman" w:hAnsi="Times New Roman"/>
          <w:b/>
          <w:sz w:val="28"/>
          <w:szCs w:val="28"/>
        </w:rPr>
        <w:t xml:space="preserve"> округ</w:t>
      </w:r>
      <w:r>
        <w:rPr>
          <w:rFonts w:ascii="Times New Roman" w:hAnsi="Times New Roman"/>
          <w:b/>
          <w:sz w:val="28"/>
          <w:szCs w:val="28"/>
        </w:rPr>
        <w:t>е</w:t>
      </w:r>
      <w:r w:rsidRPr="00E6653B">
        <w:rPr>
          <w:rFonts w:ascii="Times New Roman" w:hAnsi="Times New Roman"/>
          <w:b/>
          <w:sz w:val="28"/>
          <w:szCs w:val="28"/>
        </w:rPr>
        <w:t xml:space="preserve"> Тверской области»</w:t>
      </w:r>
    </w:p>
    <w:p w:rsidR="0031392E" w:rsidRDefault="0031392E" w:rsidP="0031392E">
      <w:pPr>
        <w:ind w:firstLine="851"/>
        <w:jc w:val="both"/>
        <w:rPr>
          <w:rFonts w:ascii="Times New Roman" w:hAnsi="Times New Roman"/>
          <w:sz w:val="28"/>
          <w:szCs w:val="28"/>
        </w:rPr>
      </w:pPr>
      <w:r w:rsidRPr="0031392E">
        <w:rPr>
          <w:rFonts w:ascii="Times New Roman" w:hAnsi="Times New Roman"/>
          <w:sz w:val="28"/>
          <w:szCs w:val="28"/>
        </w:rPr>
        <w:t>Руководствуясь Федеральным законом от 20.03.2025 № 33-ФЗ</w:t>
      </w:r>
      <w:r>
        <w:rPr>
          <w:rFonts w:ascii="Times New Roman" w:hAnsi="Times New Roman"/>
          <w:sz w:val="28"/>
          <w:szCs w:val="28"/>
        </w:rPr>
        <w:t xml:space="preserve"> </w:t>
      </w:r>
      <w:r w:rsidR="007D1FFC">
        <w:rPr>
          <w:rFonts w:ascii="Times New Roman" w:hAnsi="Times New Roman"/>
          <w:sz w:val="28"/>
          <w:szCs w:val="28"/>
        </w:rPr>
        <w:t xml:space="preserve">                      </w:t>
      </w:r>
      <w:proofErr w:type="gramStart"/>
      <w:r w:rsidR="007D1FFC">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Об общих принципах организации местного самоуправления в единой системе публичной власти», законом Тверской области от 03.03.2026 № 4-ЗО «О порядке назначения и проведения публичных слушаний в муниципальных образованиях Тверской области», Уставом Калининского муниципального округа Тверской области, Дума Калининского муниципального округа Тверской области </w:t>
      </w:r>
      <w:r w:rsidRPr="0031392E">
        <w:rPr>
          <w:rFonts w:ascii="Times New Roman" w:hAnsi="Times New Roman"/>
          <w:b/>
          <w:sz w:val="28"/>
          <w:szCs w:val="28"/>
        </w:rPr>
        <w:t>решила:</w:t>
      </w:r>
      <w:r>
        <w:rPr>
          <w:rFonts w:ascii="Times New Roman" w:hAnsi="Times New Roman"/>
          <w:sz w:val="28"/>
          <w:szCs w:val="28"/>
        </w:rPr>
        <w:t xml:space="preserve"> </w:t>
      </w:r>
    </w:p>
    <w:p w:rsidR="0031392E" w:rsidRDefault="008D4FD2" w:rsidP="0031392E">
      <w:pPr>
        <w:pStyle w:val="a3"/>
        <w:numPr>
          <w:ilvl w:val="0"/>
          <w:numId w:val="1"/>
        </w:numPr>
        <w:ind w:left="0" w:firstLine="851"/>
        <w:jc w:val="both"/>
        <w:rPr>
          <w:rFonts w:ascii="Times New Roman" w:hAnsi="Times New Roman"/>
          <w:sz w:val="28"/>
          <w:szCs w:val="28"/>
        </w:rPr>
      </w:pPr>
      <w:r>
        <w:rPr>
          <w:rFonts w:ascii="Times New Roman" w:hAnsi="Times New Roman"/>
          <w:sz w:val="28"/>
          <w:szCs w:val="28"/>
        </w:rPr>
        <w:t xml:space="preserve">В </w:t>
      </w:r>
      <w:r w:rsidR="0031392E">
        <w:rPr>
          <w:rFonts w:ascii="Times New Roman" w:hAnsi="Times New Roman"/>
          <w:sz w:val="28"/>
          <w:szCs w:val="28"/>
        </w:rPr>
        <w:t>решение Думы Калининского муниципального округа Тверской области от 01.11.2023 № 22 «Об утверждении Порядка организации и проведения публичных слушаний в Калининском муниципальном округе Тверской области»</w:t>
      </w:r>
      <w:r>
        <w:rPr>
          <w:rFonts w:ascii="Times New Roman" w:hAnsi="Times New Roman"/>
          <w:sz w:val="28"/>
          <w:szCs w:val="28"/>
        </w:rPr>
        <w:t xml:space="preserve"> внести</w:t>
      </w:r>
      <w:r w:rsidR="0031392E">
        <w:rPr>
          <w:rFonts w:ascii="Times New Roman" w:hAnsi="Times New Roman"/>
          <w:sz w:val="28"/>
          <w:szCs w:val="28"/>
        </w:rPr>
        <w:t xml:space="preserve"> следующие изменения:</w:t>
      </w:r>
    </w:p>
    <w:p w:rsidR="0031392E" w:rsidRDefault="0031392E" w:rsidP="0031392E">
      <w:pPr>
        <w:pStyle w:val="a3"/>
        <w:numPr>
          <w:ilvl w:val="0"/>
          <w:numId w:val="2"/>
        </w:numPr>
        <w:jc w:val="both"/>
        <w:rPr>
          <w:rFonts w:ascii="Times New Roman" w:hAnsi="Times New Roman"/>
          <w:sz w:val="28"/>
          <w:szCs w:val="28"/>
        </w:rPr>
      </w:pPr>
      <w:r>
        <w:rPr>
          <w:rFonts w:ascii="Times New Roman" w:hAnsi="Times New Roman"/>
          <w:sz w:val="28"/>
          <w:szCs w:val="28"/>
        </w:rPr>
        <w:t>Название изложить в следующей редакции:</w:t>
      </w:r>
    </w:p>
    <w:p w:rsidR="0031392E" w:rsidRDefault="0031392E" w:rsidP="008D4FD2">
      <w:pPr>
        <w:pStyle w:val="a3"/>
        <w:ind w:left="0" w:firstLine="851"/>
        <w:jc w:val="both"/>
        <w:rPr>
          <w:rFonts w:ascii="Times New Roman" w:hAnsi="Times New Roman"/>
          <w:sz w:val="28"/>
          <w:szCs w:val="28"/>
        </w:rPr>
      </w:pPr>
      <w:r>
        <w:rPr>
          <w:rFonts w:ascii="Times New Roman" w:hAnsi="Times New Roman"/>
          <w:sz w:val="28"/>
          <w:szCs w:val="28"/>
        </w:rPr>
        <w:t>«Об утверждении Порядка назначения и проведения публичных слушаний в Калининском муниципальном округе Тверской области»</w:t>
      </w:r>
      <w:r w:rsidR="008D4FD2">
        <w:rPr>
          <w:rFonts w:ascii="Times New Roman" w:hAnsi="Times New Roman"/>
          <w:sz w:val="28"/>
          <w:szCs w:val="28"/>
        </w:rPr>
        <w:t>.</w:t>
      </w:r>
    </w:p>
    <w:p w:rsidR="008D4FD2" w:rsidRDefault="0031392E" w:rsidP="0031392E">
      <w:pPr>
        <w:pStyle w:val="a3"/>
        <w:numPr>
          <w:ilvl w:val="0"/>
          <w:numId w:val="2"/>
        </w:numPr>
        <w:ind w:left="0" w:firstLine="851"/>
        <w:jc w:val="both"/>
        <w:rPr>
          <w:rFonts w:ascii="Times New Roman" w:hAnsi="Times New Roman"/>
          <w:sz w:val="28"/>
          <w:szCs w:val="28"/>
        </w:rPr>
      </w:pPr>
      <w:r>
        <w:rPr>
          <w:rFonts w:ascii="Times New Roman" w:hAnsi="Times New Roman"/>
          <w:sz w:val="28"/>
          <w:szCs w:val="28"/>
        </w:rPr>
        <w:t>В преамбуле</w:t>
      </w:r>
      <w:r w:rsidR="008D4FD2">
        <w:rPr>
          <w:rFonts w:ascii="Times New Roman" w:hAnsi="Times New Roman"/>
          <w:sz w:val="28"/>
          <w:szCs w:val="28"/>
        </w:rPr>
        <w:t>:</w:t>
      </w:r>
    </w:p>
    <w:p w:rsidR="0031392E" w:rsidRDefault="008D4FD2" w:rsidP="008D4FD2">
      <w:pPr>
        <w:pStyle w:val="a3"/>
        <w:ind w:left="0" w:firstLine="851"/>
        <w:jc w:val="both"/>
        <w:rPr>
          <w:rFonts w:ascii="Times New Roman" w:hAnsi="Times New Roman"/>
          <w:sz w:val="28"/>
          <w:szCs w:val="28"/>
        </w:rPr>
      </w:pPr>
      <w:r>
        <w:rPr>
          <w:rFonts w:ascii="Times New Roman" w:hAnsi="Times New Roman"/>
          <w:sz w:val="28"/>
          <w:szCs w:val="28"/>
        </w:rPr>
        <w:t xml:space="preserve">а) </w:t>
      </w:r>
      <w:r w:rsidR="0031392E">
        <w:rPr>
          <w:rFonts w:ascii="Times New Roman" w:hAnsi="Times New Roman"/>
          <w:sz w:val="28"/>
          <w:szCs w:val="28"/>
        </w:rPr>
        <w:t>слова «</w:t>
      </w:r>
      <w:r w:rsidR="0031392E" w:rsidRPr="0031392E">
        <w:rPr>
          <w:rFonts w:ascii="Times New Roman" w:hAnsi="Times New Roman"/>
          <w:sz w:val="28"/>
          <w:szCs w:val="28"/>
        </w:rPr>
        <w:t xml:space="preserve">Федеральным законом от </w:t>
      </w:r>
      <w:r w:rsidR="0031392E">
        <w:rPr>
          <w:rFonts w:ascii="Times New Roman" w:hAnsi="Times New Roman"/>
          <w:sz w:val="28"/>
          <w:szCs w:val="28"/>
        </w:rPr>
        <w:t>06.10.2003 № 131</w:t>
      </w:r>
      <w:r w:rsidR="0031392E" w:rsidRPr="0031392E">
        <w:rPr>
          <w:rFonts w:ascii="Times New Roman" w:hAnsi="Times New Roman"/>
          <w:sz w:val="28"/>
          <w:szCs w:val="28"/>
        </w:rPr>
        <w:t>-ФЗ</w:t>
      </w:r>
      <w:r w:rsidR="0031392E">
        <w:rPr>
          <w:rFonts w:ascii="Times New Roman" w:hAnsi="Times New Roman"/>
          <w:sz w:val="28"/>
          <w:szCs w:val="28"/>
        </w:rPr>
        <w:t xml:space="preserve"> «Об общих принципах организации местного самоуправления в Российской Федерации» заменить словами «</w:t>
      </w:r>
      <w:r w:rsidR="0031392E" w:rsidRPr="0031392E">
        <w:rPr>
          <w:rFonts w:ascii="Times New Roman" w:hAnsi="Times New Roman"/>
          <w:sz w:val="28"/>
          <w:szCs w:val="28"/>
        </w:rPr>
        <w:t>Федеральным законом от 20.03.2025 № 33-ФЗ</w:t>
      </w:r>
      <w:r w:rsidR="0031392E">
        <w:rPr>
          <w:rFonts w:ascii="Times New Roman" w:hAnsi="Times New Roman"/>
          <w:sz w:val="28"/>
          <w:szCs w:val="28"/>
        </w:rPr>
        <w:t xml:space="preserve"> «Об общих принципах организации местного самоуправления в единой системе публичной власти»</w:t>
      </w:r>
      <w:r>
        <w:rPr>
          <w:rFonts w:ascii="Times New Roman" w:hAnsi="Times New Roman"/>
          <w:sz w:val="28"/>
          <w:szCs w:val="28"/>
        </w:rPr>
        <w:t>;</w:t>
      </w:r>
    </w:p>
    <w:p w:rsidR="008D4FD2" w:rsidRDefault="008D4FD2" w:rsidP="008D4FD2">
      <w:pPr>
        <w:pStyle w:val="a3"/>
        <w:ind w:left="0" w:firstLine="851"/>
        <w:jc w:val="both"/>
        <w:rPr>
          <w:rFonts w:ascii="Times New Roman" w:hAnsi="Times New Roman"/>
          <w:sz w:val="28"/>
          <w:szCs w:val="28"/>
        </w:rPr>
      </w:pPr>
      <w:r>
        <w:rPr>
          <w:rFonts w:ascii="Times New Roman" w:hAnsi="Times New Roman"/>
          <w:sz w:val="28"/>
          <w:szCs w:val="28"/>
        </w:rPr>
        <w:t>б) после слов «</w:t>
      </w:r>
      <w:r w:rsidRPr="0031392E">
        <w:rPr>
          <w:rFonts w:ascii="Times New Roman" w:hAnsi="Times New Roman"/>
          <w:sz w:val="28"/>
          <w:szCs w:val="28"/>
        </w:rPr>
        <w:t>Федеральным законом от 20.03.2025 № 33-ФЗ</w:t>
      </w:r>
      <w:r>
        <w:rPr>
          <w:rFonts w:ascii="Times New Roman" w:hAnsi="Times New Roman"/>
          <w:sz w:val="28"/>
          <w:szCs w:val="28"/>
        </w:rPr>
        <w:t xml:space="preserve"> «Об общих принципах организации местного самоуправления в единой системе публичной власти» дополнить словами «законом Тверской области от </w:t>
      </w:r>
      <w:r>
        <w:rPr>
          <w:rFonts w:ascii="Times New Roman" w:hAnsi="Times New Roman"/>
          <w:sz w:val="28"/>
          <w:szCs w:val="28"/>
        </w:rPr>
        <w:lastRenderedPageBreak/>
        <w:t>03.03.2026 № 4-ЗО «О порядке назначения и проведения публичных слушаний в муниципальных образованиях Тверской области».</w:t>
      </w:r>
    </w:p>
    <w:p w:rsidR="0031392E" w:rsidRDefault="008D4FD2" w:rsidP="0031392E">
      <w:pPr>
        <w:pStyle w:val="a3"/>
        <w:numPr>
          <w:ilvl w:val="0"/>
          <w:numId w:val="2"/>
        </w:numPr>
        <w:ind w:left="0" w:firstLine="851"/>
        <w:jc w:val="both"/>
        <w:rPr>
          <w:rFonts w:ascii="Times New Roman" w:hAnsi="Times New Roman"/>
          <w:sz w:val="28"/>
          <w:szCs w:val="28"/>
        </w:rPr>
      </w:pPr>
      <w:r>
        <w:rPr>
          <w:rFonts w:ascii="Times New Roman" w:hAnsi="Times New Roman"/>
          <w:sz w:val="28"/>
          <w:szCs w:val="28"/>
        </w:rPr>
        <w:t>Пункт 1 изложить в следующей редакции:</w:t>
      </w:r>
    </w:p>
    <w:p w:rsidR="008D4FD2" w:rsidRDefault="008D4FD2" w:rsidP="008D4FD2">
      <w:pPr>
        <w:pStyle w:val="a3"/>
        <w:ind w:left="0" w:firstLine="851"/>
        <w:jc w:val="both"/>
        <w:rPr>
          <w:rFonts w:ascii="Times New Roman" w:hAnsi="Times New Roman"/>
          <w:sz w:val="28"/>
          <w:szCs w:val="28"/>
        </w:rPr>
      </w:pPr>
      <w:r>
        <w:rPr>
          <w:rFonts w:ascii="Times New Roman" w:hAnsi="Times New Roman"/>
          <w:sz w:val="28"/>
          <w:szCs w:val="28"/>
        </w:rPr>
        <w:t>«1. Утвердить Порядок назначения и проведения публичных слушаний в Калининском муниципальном округе Тверской области (прилагается).».</w:t>
      </w:r>
    </w:p>
    <w:p w:rsidR="008D4FD2" w:rsidRDefault="008D4FD2" w:rsidP="008D4FD2">
      <w:pPr>
        <w:pStyle w:val="a3"/>
        <w:numPr>
          <w:ilvl w:val="0"/>
          <w:numId w:val="1"/>
        </w:numPr>
        <w:ind w:left="0" w:firstLine="851"/>
        <w:jc w:val="both"/>
        <w:rPr>
          <w:rFonts w:ascii="Times New Roman" w:hAnsi="Times New Roman"/>
          <w:sz w:val="28"/>
          <w:szCs w:val="28"/>
        </w:rPr>
      </w:pPr>
      <w:r>
        <w:rPr>
          <w:rFonts w:ascii="Times New Roman" w:hAnsi="Times New Roman"/>
          <w:sz w:val="28"/>
          <w:szCs w:val="28"/>
        </w:rPr>
        <w:t>В Порядок организации и проведения публичных слушаний в Калининском муниципальном округе Тверской области, утвержденный решением Думы Калининского муниципального округа Тверской области от 01.11.2023 № 22 внести следующие изменения:</w:t>
      </w:r>
    </w:p>
    <w:p w:rsidR="008D4FD2" w:rsidRDefault="008D4FD2" w:rsidP="008D4FD2">
      <w:pPr>
        <w:pStyle w:val="a3"/>
        <w:numPr>
          <w:ilvl w:val="0"/>
          <w:numId w:val="3"/>
        </w:numPr>
        <w:jc w:val="both"/>
        <w:rPr>
          <w:rFonts w:ascii="Times New Roman" w:hAnsi="Times New Roman"/>
          <w:sz w:val="28"/>
          <w:szCs w:val="28"/>
        </w:rPr>
      </w:pPr>
      <w:r>
        <w:rPr>
          <w:rFonts w:ascii="Times New Roman" w:hAnsi="Times New Roman"/>
          <w:sz w:val="28"/>
          <w:szCs w:val="28"/>
        </w:rPr>
        <w:t>Название изложить в следующе редакции:</w:t>
      </w:r>
    </w:p>
    <w:p w:rsidR="008D4FD2" w:rsidRDefault="008D4FD2" w:rsidP="008D4FD2">
      <w:pPr>
        <w:pStyle w:val="a3"/>
        <w:ind w:left="0" w:firstLine="851"/>
        <w:jc w:val="both"/>
        <w:rPr>
          <w:rFonts w:ascii="Times New Roman" w:hAnsi="Times New Roman"/>
          <w:sz w:val="28"/>
          <w:szCs w:val="28"/>
        </w:rPr>
      </w:pPr>
      <w:r>
        <w:rPr>
          <w:rFonts w:ascii="Times New Roman" w:hAnsi="Times New Roman"/>
          <w:sz w:val="28"/>
          <w:szCs w:val="28"/>
        </w:rPr>
        <w:t>«Порядок назначения и проведения публичных слушаний в Калининском муниципальном округе Тверской области»</w:t>
      </w:r>
    </w:p>
    <w:p w:rsidR="008D4FD2" w:rsidRDefault="008D4FD2" w:rsidP="008D4FD2">
      <w:pPr>
        <w:pStyle w:val="a3"/>
        <w:ind w:left="851"/>
        <w:jc w:val="both"/>
        <w:rPr>
          <w:rFonts w:ascii="Times New Roman" w:hAnsi="Times New Roman"/>
          <w:sz w:val="28"/>
          <w:szCs w:val="28"/>
        </w:rPr>
      </w:pPr>
      <w:r>
        <w:rPr>
          <w:rFonts w:ascii="Times New Roman" w:hAnsi="Times New Roman"/>
          <w:sz w:val="28"/>
          <w:szCs w:val="28"/>
        </w:rPr>
        <w:t>2)</w:t>
      </w:r>
      <w:r w:rsidRPr="008D4FD2">
        <w:rPr>
          <w:rFonts w:ascii="Times New Roman" w:hAnsi="Times New Roman"/>
          <w:sz w:val="28"/>
          <w:szCs w:val="28"/>
        </w:rPr>
        <w:t xml:space="preserve"> </w:t>
      </w:r>
      <w:proofErr w:type="gramStart"/>
      <w:r>
        <w:rPr>
          <w:rFonts w:ascii="Times New Roman" w:hAnsi="Times New Roman"/>
          <w:sz w:val="28"/>
          <w:szCs w:val="28"/>
        </w:rPr>
        <w:t>В</w:t>
      </w:r>
      <w:proofErr w:type="gramEnd"/>
      <w:r>
        <w:rPr>
          <w:rFonts w:ascii="Times New Roman" w:hAnsi="Times New Roman"/>
          <w:sz w:val="28"/>
          <w:szCs w:val="28"/>
        </w:rPr>
        <w:t xml:space="preserve"> </w:t>
      </w:r>
      <w:r w:rsidR="0058758E">
        <w:rPr>
          <w:rFonts w:ascii="Times New Roman" w:hAnsi="Times New Roman"/>
          <w:sz w:val="28"/>
          <w:szCs w:val="28"/>
        </w:rPr>
        <w:t>пункте 1</w:t>
      </w:r>
      <w:r>
        <w:rPr>
          <w:rFonts w:ascii="Times New Roman" w:hAnsi="Times New Roman"/>
          <w:sz w:val="28"/>
          <w:szCs w:val="28"/>
        </w:rPr>
        <w:t>:</w:t>
      </w:r>
    </w:p>
    <w:p w:rsidR="008D4FD2" w:rsidRDefault="008D4FD2" w:rsidP="008D4FD2">
      <w:pPr>
        <w:pStyle w:val="a3"/>
        <w:ind w:left="0" w:firstLine="851"/>
        <w:jc w:val="both"/>
        <w:rPr>
          <w:rFonts w:ascii="Times New Roman" w:hAnsi="Times New Roman"/>
          <w:sz w:val="28"/>
          <w:szCs w:val="28"/>
        </w:rPr>
      </w:pPr>
      <w:r>
        <w:rPr>
          <w:rFonts w:ascii="Times New Roman" w:hAnsi="Times New Roman"/>
          <w:sz w:val="28"/>
          <w:szCs w:val="28"/>
        </w:rPr>
        <w:t>а) слова «</w:t>
      </w:r>
      <w:r w:rsidRPr="0031392E">
        <w:rPr>
          <w:rFonts w:ascii="Times New Roman" w:hAnsi="Times New Roman"/>
          <w:sz w:val="28"/>
          <w:szCs w:val="28"/>
        </w:rPr>
        <w:t xml:space="preserve">Федеральным законом от </w:t>
      </w:r>
      <w:r>
        <w:rPr>
          <w:rFonts w:ascii="Times New Roman" w:hAnsi="Times New Roman"/>
          <w:sz w:val="28"/>
          <w:szCs w:val="28"/>
        </w:rPr>
        <w:t>06.10.2003 № 131</w:t>
      </w:r>
      <w:r w:rsidRPr="0031392E">
        <w:rPr>
          <w:rFonts w:ascii="Times New Roman" w:hAnsi="Times New Roman"/>
          <w:sz w:val="28"/>
          <w:szCs w:val="28"/>
        </w:rPr>
        <w:t>-ФЗ</w:t>
      </w:r>
      <w:r>
        <w:rPr>
          <w:rFonts w:ascii="Times New Roman" w:hAnsi="Times New Roman"/>
          <w:sz w:val="28"/>
          <w:szCs w:val="28"/>
        </w:rPr>
        <w:t xml:space="preserve"> «Об общих принципах организации местного самоуправления в Российской Федерации» заменить словами «</w:t>
      </w:r>
      <w:r w:rsidRPr="0031392E">
        <w:rPr>
          <w:rFonts w:ascii="Times New Roman" w:hAnsi="Times New Roman"/>
          <w:sz w:val="28"/>
          <w:szCs w:val="28"/>
        </w:rPr>
        <w:t>Федеральным законом от 20.03.2025 № 33-ФЗ</w:t>
      </w:r>
      <w:r>
        <w:rPr>
          <w:rFonts w:ascii="Times New Roman" w:hAnsi="Times New Roman"/>
          <w:sz w:val="28"/>
          <w:szCs w:val="28"/>
        </w:rPr>
        <w:t xml:space="preserve"> «Об общих принципах организации местного самоуправления в единой системе публичной власти»;</w:t>
      </w:r>
    </w:p>
    <w:p w:rsidR="008D4FD2" w:rsidRDefault="008D4FD2" w:rsidP="008D4FD2">
      <w:pPr>
        <w:pStyle w:val="a3"/>
        <w:ind w:left="0" w:firstLine="851"/>
        <w:jc w:val="both"/>
        <w:rPr>
          <w:rFonts w:ascii="Times New Roman" w:hAnsi="Times New Roman"/>
          <w:sz w:val="28"/>
          <w:szCs w:val="28"/>
        </w:rPr>
      </w:pPr>
      <w:r>
        <w:rPr>
          <w:rFonts w:ascii="Times New Roman" w:hAnsi="Times New Roman"/>
          <w:sz w:val="28"/>
          <w:szCs w:val="28"/>
        </w:rPr>
        <w:t>б) после слов «</w:t>
      </w:r>
      <w:r w:rsidRPr="0031392E">
        <w:rPr>
          <w:rFonts w:ascii="Times New Roman" w:hAnsi="Times New Roman"/>
          <w:sz w:val="28"/>
          <w:szCs w:val="28"/>
        </w:rPr>
        <w:t>Федеральным законом от 20.03.2025 № 33-ФЗ</w:t>
      </w:r>
      <w:r>
        <w:rPr>
          <w:rFonts w:ascii="Times New Roman" w:hAnsi="Times New Roman"/>
          <w:sz w:val="28"/>
          <w:szCs w:val="28"/>
        </w:rPr>
        <w:t xml:space="preserve"> «Об общих принципах организации местного самоуправления в единой системе публичной власти» дополнить словами «законом Тверской области от 03.03.2026 № 4-ЗО «О порядке назначения и проведения публичных слушаний в муниципальных образованиях Тверской области».</w:t>
      </w:r>
    </w:p>
    <w:p w:rsidR="00F55384" w:rsidRDefault="008D4FD2" w:rsidP="0058758E">
      <w:pPr>
        <w:pStyle w:val="a3"/>
        <w:ind w:left="0" w:firstLine="851"/>
        <w:jc w:val="both"/>
        <w:rPr>
          <w:rFonts w:ascii="Times New Roman" w:hAnsi="Times New Roman"/>
          <w:sz w:val="28"/>
          <w:szCs w:val="28"/>
        </w:rPr>
      </w:pPr>
      <w:r>
        <w:rPr>
          <w:rFonts w:ascii="Times New Roman" w:hAnsi="Times New Roman"/>
          <w:sz w:val="28"/>
          <w:szCs w:val="28"/>
        </w:rPr>
        <w:t xml:space="preserve">в) слова «законом Тверской области от 26.05.2023 № 25-ЗО «О преобразовании муниципальных образований, входящих в состав территории муниципального образования </w:t>
      </w:r>
      <w:r w:rsidR="0058758E">
        <w:rPr>
          <w:rFonts w:ascii="Times New Roman" w:hAnsi="Times New Roman"/>
          <w:sz w:val="28"/>
          <w:szCs w:val="28"/>
        </w:rPr>
        <w:t xml:space="preserve">Тверской </w:t>
      </w:r>
      <w:r>
        <w:rPr>
          <w:rFonts w:ascii="Times New Roman" w:hAnsi="Times New Roman"/>
          <w:sz w:val="28"/>
          <w:szCs w:val="28"/>
        </w:rPr>
        <w:t xml:space="preserve">области Калининский муниципальный район, путем объединения поселений и создании вновь образованного муниципального образования </w:t>
      </w:r>
      <w:r w:rsidR="0058758E">
        <w:rPr>
          <w:rFonts w:ascii="Times New Roman" w:hAnsi="Times New Roman"/>
          <w:sz w:val="28"/>
          <w:szCs w:val="28"/>
        </w:rPr>
        <w:t>с наделением его статусом муниципального округа и внесением изменений в отдельные законы Тверской области»» исключить;</w:t>
      </w:r>
    </w:p>
    <w:p w:rsidR="0058758E" w:rsidRDefault="0058758E" w:rsidP="0058758E">
      <w:pPr>
        <w:pStyle w:val="a3"/>
        <w:ind w:left="0" w:firstLine="851"/>
        <w:jc w:val="both"/>
        <w:rPr>
          <w:rFonts w:ascii="Times New Roman" w:hAnsi="Times New Roman"/>
          <w:sz w:val="28"/>
          <w:szCs w:val="28"/>
        </w:rPr>
      </w:pPr>
      <w:r>
        <w:rPr>
          <w:rFonts w:ascii="Times New Roman" w:hAnsi="Times New Roman"/>
          <w:sz w:val="28"/>
          <w:szCs w:val="28"/>
        </w:rPr>
        <w:t>г) слово «организации» заменить словом «назначения».</w:t>
      </w:r>
    </w:p>
    <w:p w:rsidR="0058758E" w:rsidRDefault="0058758E" w:rsidP="0058758E">
      <w:pPr>
        <w:pStyle w:val="a3"/>
        <w:ind w:left="0" w:firstLine="851"/>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В</w:t>
      </w:r>
      <w:proofErr w:type="gramEnd"/>
      <w:r>
        <w:rPr>
          <w:rFonts w:ascii="Times New Roman" w:hAnsi="Times New Roman"/>
          <w:sz w:val="28"/>
          <w:szCs w:val="28"/>
        </w:rPr>
        <w:t xml:space="preserve"> пункте 2 слова «по вопросам местного значения» заменить словами «по вопросам непосредственного обеспечения жизнедеятельности населения (далее-вопросы местного значения).</w:t>
      </w:r>
    </w:p>
    <w:p w:rsidR="0058758E" w:rsidRDefault="0058758E" w:rsidP="0058758E">
      <w:pPr>
        <w:pStyle w:val="a3"/>
        <w:ind w:left="0" w:firstLine="851"/>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В</w:t>
      </w:r>
      <w:proofErr w:type="gramEnd"/>
      <w:r>
        <w:rPr>
          <w:rFonts w:ascii="Times New Roman" w:hAnsi="Times New Roman"/>
          <w:sz w:val="28"/>
          <w:szCs w:val="28"/>
        </w:rPr>
        <w:t xml:space="preserve"> пункте 3:</w:t>
      </w:r>
    </w:p>
    <w:p w:rsidR="0058758E" w:rsidRDefault="0058758E" w:rsidP="0058758E">
      <w:pPr>
        <w:pStyle w:val="a3"/>
        <w:ind w:left="0" w:firstLine="851"/>
        <w:jc w:val="both"/>
        <w:rPr>
          <w:rFonts w:ascii="Times New Roman" w:hAnsi="Times New Roman"/>
          <w:sz w:val="28"/>
          <w:szCs w:val="28"/>
        </w:rPr>
      </w:pPr>
      <w:r>
        <w:rPr>
          <w:rFonts w:ascii="Times New Roman" w:hAnsi="Times New Roman"/>
          <w:sz w:val="28"/>
          <w:szCs w:val="28"/>
        </w:rPr>
        <w:t>а) подпункт 3 исключить;</w:t>
      </w:r>
    </w:p>
    <w:p w:rsidR="0058758E" w:rsidRDefault="0058758E" w:rsidP="0058758E">
      <w:pPr>
        <w:pStyle w:val="a3"/>
        <w:ind w:left="0" w:firstLine="851"/>
        <w:jc w:val="both"/>
        <w:rPr>
          <w:rFonts w:ascii="Times New Roman" w:hAnsi="Times New Roman"/>
          <w:sz w:val="28"/>
          <w:szCs w:val="28"/>
        </w:rPr>
      </w:pPr>
      <w:r>
        <w:rPr>
          <w:rFonts w:ascii="Times New Roman" w:hAnsi="Times New Roman"/>
          <w:sz w:val="28"/>
          <w:szCs w:val="28"/>
        </w:rPr>
        <w:t xml:space="preserve">б) </w:t>
      </w:r>
      <w:r w:rsidR="003D505E">
        <w:rPr>
          <w:rFonts w:ascii="Times New Roman" w:hAnsi="Times New Roman"/>
          <w:sz w:val="28"/>
          <w:szCs w:val="28"/>
        </w:rPr>
        <w:t>подпункт 4 изложить в следующей редакции:</w:t>
      </w:r>
    </w:p>
    <w:p w:rsidR="003D505E" w:rsidRDefault="003D505E" w:rsidP="0058758E">
      <w:pPr>
        <w:pStyle w:val="a3"/>
        <w:ind w:left="0" w:firstLine="851"/>
        <w:jc w:val="both"/>
        <w:rPr>
          <w:rFonts w:ascii="Times New Roman" w:hAnsi="Times New Roman"/>
          <w:sz w:val="28"/>
          <w:szCs w:val="28"/>
        </w:rPr>
      </w:pPr>
      <w:r>
        <w:rPr>
          <w:rFonts w:ascii="Times New Roman" w:hAnsi="Times New Roman"/>
          <w:sz w:val="28"/>
          <w:szCs w:val="28"/>
        </w:rPr>
        <w:t>«4) вопросы о преобразовании Калининского муниципального округа Тверской области».</w:t>
      </w:r>
    </w:p>
    <w:p w:rsidR="003D505E" w:rsidRDefault="00D60164" w:rsidP="00D60164">
      <w:pPr>
        <w:pStyle w:val="a3"/>
        <w:numPr>
          <w:ilvl w:val="0"/>
          <w:numId w:val="2"/>
        </w:numPr>
        <w:jc w:val="both"/>
        <w:rPr>
          <w:rFonts w:ascii="Times New Roman" w:hAnsi="Times New Roman"/>
          <w:sz w:val="28"/>
          <w:szCs w:val="28"/>
        </w:rPr>
      </w:pPr>
      <w:r>
        <w:rPr>
          <w:rFonts w:ascii="Times New Roman" w:hAnsi="Times New Roman"/>
          <w:sz w:val="28"/>
          <w:szCs w:val="28"/>
        </w:rPr>
        <w:t>Пункт 13 изложить в следующей редакции:</w:t>
      </w:r>
    </w:p>
    <w:p w:rsidR="00D60164" w:rsidRDefault="00D60164" w:rsidP="00D60164">
      <w:pPr>
        <w:autoSpaceDE w:val="0"/>
        <w:autoSpaceDN w:val="0"/>
        <w:adjustRightInd w:val="0"/>
        <w:spacing w:after="0" w:line="240" w:lineRule="auto"/>
        <w:ind w:firstLine="851"/>
        <w:jc w:val="both"/>
        <w:rPr>
          <w:rFonts w:ascii="Times New Roman" w:eastAsiaTheme="minorHAnsi" w:hAnsi="Times New Roman"/>
          <w:sz w:val="28"/>
          <w:szCs w:val="28"/>
        </w:rPr>
      </w:pPr>
      <w:r>
        <w:rPr>
          <w:rFonts w:ascii="Times New Roman" w:hAnsi="Times New Roman"/>
          <w:sz w:val="28"/>
          <w:szCs w:val="28"/>
        </w:rPr>
        <w:lastRenderedPageBreak/>
        <w:t xml:space="preserve">«13. </w:t>
      </w:r>
      <w:r>
        <w:rPr>
          <w:rFonts w:ascii="Times New Roman" w:eastAsiaTheme="minorHAnsi" w:hAnsi="Times New Roman"/>
          <w:sz w:val="28"/>
          <w:szCs w:val="28"/>
        </w:rPr>
        <w:t>Правовой акт о назначении публичных слушаний или об отказе в назначении публичных слушаний должен быть принят Думой Калининского муниципального округа Тверской области или Главой Калининского муниципального Тверской области в течение 10 дней с момента поступления инициативы проведения публичных слушаний, предусмотренной пунктом 4 настоящего Порядка.</w:t>
      </w:r>
    </w:p>
    <w:p w:rsidR="00D60164" w:rsidRDefault="00D60164" w:rsidP="00D60164">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xml:space="preserve"> В правовом акте Думы Калининского муниципального округа Тверской области или Главы Калининского муниципального Тверской области о назначении публичных слушаний устанавливаются:</w:t>
      </w:r>
    </w:p>
    <w:p w:rsidR="00D60164" w:rsidRDefault="00D60164" w:rsidP="00D60164">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1) дата, время и место проведения публичных слушаний;</w:t>
      </w:r>
    </w:p>
    <w:p w:rsidR="00D60164" w:rsidRDefault="00D60164" w:rsidP="00D60164">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2) наименование проекта муниципального правового акта (вопроса), выносимого на публичные слушания;</w:t>
      </w:r>
    </w:p>
    <w:p w:rsidR="00D60164" w:rsidRDefault="00D60164" w:rsidP="00D60164">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3) инициатор проведения публичных слушаний;</w:t>
      </w:r>
    </w:p>
    <w:p w:rsidR="00D60164" w:rsidRDefault="00D60164" w:rsidP="00D60164">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4) данные об органе местного самоуправления Калининского муниципального округа Тверской области (его отраслевом (функциональном0 органе или должностном лице) либо созданном органом местного самоуправления Калининского муниципального округа Тверской области коллегиальном совещательном органе, уполномоченном на подготовку и проведение публичных слушаний;</w:t>
      </w:r>
    </w:p>
    <w:p w:rsidR="00D60164" w:rsidRDefault="00D60164" w:rsidP="00D60164">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5) способ ознакомления с вынесенным на публичные слушания проектом муниципального правового акта, в том числе посредством официального сайта Калининского муниципального округа Тверской области в информационно-телекоммуникационной сети Интернет;</w:t>
      </w:r>
    </w:p>
    <w:p w:rsidR="00D60164" w:rsidRDefault="00D60164" w:rsidP="00D60164">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6) порядок представления замечаний и предложений по вынесенному на публичные слушания проекту муниципального правового акта (вопросу), в том числе посредством официального сайта;</w:t>
      </w:r>
    </w:p>
    <w:p w:rsidR="00D60164" w:rsidRDefault="00D60164" w:rsidP="00D60164">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7) кандидатуры председателя (председательствующего) и секретаря публичных слушаний;</w:t>
      </w:r>
    </w:p>
    <w:p w:rsidR="00EA2B7F" w:rsidRDefault="00EA2B7F" w:rsidP="00EA2B7F">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Дума Калининского муниципального округа Тверской области или Глава Калининского муниципального Тверской области принимает правовой акт об отказе в назначении публичных слушаний в случаях:</w:t>
      </w:r>
    </w:p>
    <w:p w:rsidR="00EA2B7F" w:rsidRDefault="00EA2B7F" w:rsidP="00EA2B7F">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1) несоответствия проекта муниципального правового акта (вопроса), выносимого на публичные слушания, законодательству Российской Федерации и (или) законодательству Тверской области;</w:t>
      </w:r>
    </w:p>
    <w:p w:rsidR="00EA2B7F" w:rsidRDefault="00EA2B7F" w:rsidP="00EA2B7F">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2) нарушения порядка выдвижения инициативы о проведении публичных слушаний и (или) несоответствия инициативы о проведении публичных слушаний требованиям, установленным настоящим Законом и (или) нормативным правовым актом представительного органа муниципального образования.»</w:t>
      </w:r>
    </w:p>
    <w:p w:rsidR="00EA2B7F" w:rsidRDefault="00EA2B7F" w:rsidP="00EA2B7F">
      <w:pPr>
        <w:autoSpaceDE w:val="0"/>
        <w:autoSpaceDN w:val="0"/>
        <w:adjustRightInd w:val="0"/>
        <w:spacing w:after="0" w:line="240" w:lineRule="auto"/>
        <w:ind w:firstLine="539"/>
        <w:jc w:val="both"/>
        <w:rPr>
          <w:rFonts w:ascii="Times New Roman" w:eastAsiaTheme="minorHAnsi" w:hAnsi="Times New Roman"/>
          <w:sz w:val="28"/>
          <w:szCs w:val="28"/>
        </w:rPr>
      </w:pPr>
      <w:r>
        <w:rPr>
          <w:rFonts w:ascii="Times New Roman" w:eastAsiaTheme="minorHAnsi" w:hAnsi="Times New Roman"/>
          <w:sz w:val="28"/>
          <w:szCs w:val="28"/>
        </w:rPr>
        <w:t>5) Пункт 14 изложить в следующей редакции:</w:t>
      </w:r>
    </w:p>
    <w:p w:rsidR="00EA2B7F" w:rsidRDefault="00EA2B7F" w:rsidP="00EA2B7F">
      <w:pPr>
        <w:autoSpaceDE w:val="0"/>
        <w:autoSpaceDN w:val="0"/>
        <w:adjustRightInd w:val="0"/>
        <w:spacing w:after="0" w:line="240" w:lineRule="auto"/>
        <w:ind w:firstLine="851"/>
        <w:jc w:val="both"/>
        <w:rPr>
          <w:rFonts w:ascii="Times New Roman" w:eastAsiaTheme="minorHAnsi" w:hAnsi="Times New Roman"/>
          <w:sz w:val="28"/>
          <w:szCs w:val="28"/>
        </w:rPr>
      </w:pPr>
      <w:r>
        <w:rPr>
          <w:rFonts w:ascii="Times New Roman" w:eastAsiaTheme="minorHAnsi" w:hAnsi="Times New Roman"/>
          <w:sz w:val="28"/>
          <w:szCs w:val="28"/>
        </w:rPr>
        <w:t>«14.  Правовой акт Думы Калининского муниципального округа Тверской области или Главы Калининского муниципального Тверской области о назначении публичных слушаний вместе с вынесенным на публичные слушания проектом муниципального правового акта или об отказе в назначении публичных слушаний подлежат обнародованию.</w:t>
      </w:r>
    </w:p>
    <w:p w:rsidR="00EA2B7F" w:rsidRDefault="00EA2B7F" w:rsidP="00EA2B7F">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lastRenderedPageBreak/>
        <w:t>Обнародование правового акта Думы Калининского муниципального округа Тверской области или Главы Калининского муниципального Тверской области о назначении публичных слушаний осуществляется не менее чем за 10 дней до дня проведения публичных слушаний. Обнародование правового акта Думы Калининского муниципального округа Тверской области или Главы Калининского муниципального Тверской области об отказе в назначении публичных слушаний - не позднее 10 дней со дня его принятия.</w:t>
      </w:r>
    </w:p>
    <w:p w:rsidR="00EA2B7F" w:rsidRDefault="00EA2B7F" w:rsidP="00EA2B7F">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Публичные слушания должны быть проведены не позднее 30 дней со дня обнародования правового акта Думы Калининского муниципального округа Тверской области или Главы Калининского муниципального Тверской области о назначении публичных слушаний, если иное не предусмотрено законодательством.».</w:t>
      </w:r>
    </w:p>
    <w:p w:rsidR="00EA2B7F" w:rsidRDefault="00EA2B7F" w:rsidP="003923A1">
      <w:pPr>
        <w:pStyle w:val="a3"/>
        <w:numPr>
          <w:ilvl w:val="0"/>
          <w:numId w:val="2"/>
        </w:numPr>
        <w:autoSpaceDE w:val="0"/>
        <w:autoSpaceDN w:val="0"/>
        <w:adjustRightInd w:val="0"/>
        <w:spacing w:after="0" w:line="240" w:lineRule="auto"/>
        <w:ind w:left="0" w:firstLine="851"/>
        <w:jc w:val="both"/>
        <w:rPr>
          <w:rFonts w:ascii="Times New Roman" w:eastAsiaTheme="minorHAnsi" w:hAnsi="Times New Roman"/>
          <w:sz w:val="28"/>
          <w:szCs w:val="28"/>
        </w:rPr>
      </w:pPr>
      <w:r>
        <w:rPr>
          <w:rFonts w:ascii="Times New Roman" w:eastAsiaTheme="minorHAnsi" w:hAnsi="Times New Roman"/>
          <w:sz w:val="28"/>
          <w:szCs w:val="28"/>
        </w:rPr>
        <w:t xml:space="preserve">Абзац 1 пункта 16 после слов </w:t>
      </w:r>
      <w:r w:rsidR="003923A1">
        <w:rPr>
          <w:rFonts w:ascii="Times New Roman" w:eastAsiaTheme="minorHAnsi" w:hAnsi="Times New Roman"/>
          <w:sz w:val="28"/>
          <w:szCs w:val="28"/>
        </w:rPr>
        <w:t>«Калининского муниципального округа Тверской области» дополнить словами «, достигшие восемнадцатилетнего возраста».</w:t>
      </w:r>
    </w:p>
    <w:p w:rsidR="003923A1" w:rsidRDefault="003923A1" w:rsidP="003923A1">
      <w:pPr>
        <w:pStyle w:val="a3"/>
        <w:numPr>
          <w:ilvl w:val="0"/>
          <w:numId w:val="2"/>
        </w:numPr>
        <w:autoSpaceDE w:val="0"/>
        <w:autoSpaceDN w:val="0"/>
        <w:adjustRightInd w:val="0"/>
        <w:spacing w:after="0" w:line="240" w:lineRule="auto"/>
        <w:ind w:left="0" w:firstLine="851"/>
        <w:jc w:val="both"/>
        <w:rPr>
          <w:rFonts w:ascii="Times New Roman" w:eastAsiaTheme="minorHAnsi" w:hAnsi="Times New Roman"/>
          <w:sz w:val="28"/>
          <w:szCs w:val="28"/>
        </w:rPr>
      </w:pPr>
      <w:r>
        <w:rPr>
          <w:rFonts w:ascii="Times New Roman" w:eastAsiaTheme="minorHAnsi" w:hAnsi="Times New Roman"/>
          <w:sz w:val="28"/>
          <w:szCs w:val="28"/>
        </w:rPr>
        <w:t>Пункт 17 изложить в следующей редакции:</w:t>
      </w:r>
    </w:p>
    <w:p w:rsidR="003923A1" w:rsidRDefault="003923A1" w:rsidP="003923A1">
      <w:pPr>
        <w:autoSpaceDE w:val="0"/>
        <w:autoSpaceDN w:val="0"/>
        <w:adjustRightInd w:val="0"/>
        <w:spacing w:after="0" w:line="240" w:lineRule="auto"/>
        <w:ind w:firstLine="851"/>
        <w:jc w:val="both"/>
        <w:rPr>
          <w:rFonts w:ascii="Times New Roman" w:eastAsiaTheme="minorHAnsi" w:hAnsi="Times New Roman"/>
          <w:sz w:val="28"/>
          <w:szCs w:val="28"/>
        </w:rPr>
      </w:pPr>
      <w:r>
        <w:rPr>
          <w:rFonts w:ascii="Times New Roman" w:eastAsiaTheme="minorHAnsi" w:hAnsi="Times New Roman"/>
          <w:sz w:val="28"/>
          <w:szCs w:val="28"/>
        </w:rPr>
        <w:t>«17. Перед началом публичных слушаний проводится регистрация жителей муниципального образования, являющихся участниками публичных слушаний (далее - участники публичных слушаний).</w:t>
      </w:r>
    </w:p>
    <w:p w:rsidR="003923A1" w:rsidRDefault="003923A1" w:rsidP="003923A1">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Открывает и проводит публичные слушания председатель (председательствующий) публичных слушаний.</w:t>
      </w:r>
    </w:p>
    <w:p w:rsidR="003923A1" w:rsidRDefault="003923A1" w:rsidP="003923A1">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Председатель (председательствующий) проводит публичные слушания в соответствии с повесткой дня и назначает секретаря для ведения протокола публичных слушаний.».</w:t>
      </w:r>
    </w:p>
    <w:p w:rsidR="003923A1" w:rsidRDefault="003923A1" w:rsidP="003923A1">
      <w:pPr>
        <w:pStyle w:val="a3"/>
        <w:numPr>
          <w:ilvl w:val="0"/>
          <w:numId w:val="2"/>
        </w:num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Пункт 22 изложить в следующей редакции:</w:t>
      </w:r>
    </w:p>
    <w:p w:rsidR="00486B7E" w:rsidRDefault="003923A1" w:rsidP="00486B7E">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w:t>
      </w:r>
      <w:r w:rsidR="00486B7E">
        <w:rPr>
          <w:rFonts w:ascii="Times New Roman" w:eastAsiaTheme="minorHAnsi" w:hAnsi="Times New Roman"/>
          <w:sz w:val="28"/>
          <w:szCs w:val="28"/>
        </w:rPr>
        <w:t>22. На публичных слушаниях ведется протокол публичных слушаний, включающий информацию о ходе проведения публичных слушаний, поступивших замечаниях и предложениях по проекту муниципального правового акта (вопросу), вынесенному на публичные слушания, и принятых на публичных слушаниях решениях.</w:t>
      </w:r>
    </w:p>
    <w:p w:rsidR="00486B7E" w:rsidRDefault="00486B7E" w:rsidP="00486B7E">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Протокол публичных слушаний подписываются председателем (председательствующим) и секретарем публичных слушаний.».</w:t>
      </w:r>
    </w:p>
    <w:p w:rsidR="00486B7E" w:rsidRDefault="00486B7E" w:rsidP="00486B7E">
      <w:pPr>
        <w:pStyle w:val="a3"/>
        <w:numPr>
          <w:ilvl w:val="0"/>
          <w:numId w:val="2"/>
        </w:num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Абзац второй пункта 23 изложить в следующей редакции:</w:t>
      </w:r>
    </w:p>
    <w:p w:rsidR="00486B7E" w:rsidRDefault="00486B7E" w:rsidP="00486B7E">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«Решение по проекту муниципального правового акта (вопросу), обсуждаемому на публичных слушаниях, считается принятым, если за него проголосовало большинство от числа зарегистрированных участников публичных слушаний.».</w:t>
      </w:r>
    </w:p>
    <w:p w:rsidR="00486B7E" w:rsidRDefault="00486B7E" w:rsidP="00486B7E">
      <w:pPr>
        <w:pStyle w:val="a3"/>
        <w:numPr>
          <w:ilvl w:val="0"/>
          <w:numId w:val="2"/>
        </w:num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Пункт 24 изложить в следующей редакции:</w:t>
      </w:r>
    </w:p>
    <w:p w:rsidR="00486B7E" w:rsidRDefault="00486B7E" w:rsidP="00486B7E">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«24. Протокол публичных слушаний и итоговый документ публичных слушаний не позднее 5 дней со дня проведения публичных слушаний направляются председателем (председательствующим) публичных слушаний в Думу Калининского муниципального округа Тверской области или Главе Калининского муниципального Тверской области, назначившим публичные слушания.».</w:t>
      </w:r>
    </w:p>
    <w:p w:rsidR="00486B7E" w:rsidRDefault="00486B7E" w:rsidP="00486B7E">
      <w:pPr>
        <w:pStyle w:val="a3"/>
        <w:numPr>
          <w:ilvl w:val="0"/>
          <w:numId w:val="2"/>
        </w:num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Пункт 25 изложить в следующей редакции:</w:t>
      </w:r>
    </w:p>
    <w:p w:rsidR="00486B7E" w:rsidRDefault="00486B7E" w:rsidP="00274BC7">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lastRenderedPageBreak/>
        <w:t>«25.</w:t>
      </w:r>
      <w:r w:rsidRPr="00486B7E">
        <w:rPr>
          <w:rFonts w:ascii="Times New Roman" w:eastAsiaTheme="minorHAnsi" w:hAnsi="Times New Roman"/>
          <w:sz w:val="28"/>
          <w:szCs w:val="28"/>
        </w:rPr>
        <w:t xml:space="preserve"> </w:t>
      </w:r>
      <w:r>
        <w:rPr>
          <w:rFonts w:ascii="Times New Roman" w:eastAsiaTheme="minorHAnsi" w:hAnsi="Times New Roman"/>
          <w:sz w:val="28"/>
          <w:szCs w:val="28"/>
        </w:rPr>
        <w:t>Итоговый документ публичных слушаний, включающий мотивированное обоснование принятых решений, не позднее 5 дней со дня проведения публичных слушаний подлежит обнародованию в порядке, предусмотренном для обнародования муниципальных правовых актов</w:t>
      </w:r>
      <w:r w:rsidR="00274BC7">
        <w:rPr>
          <w:rFonts w:ascii="Times New Roman" w:eastAsiaTheme="minorHAnsi" w:hAnsi="Times New Roman"/>
          <w:sz w:val="28"/>
          <w:szCs w:val="28"/>
        </w:rPr>
        <w:t xml:space="preserve"> Уставом Калининского муниципального округа Тверской области</w:t>
      </w:r>
      <w:r>
        <w:rPr>
          <w:rFonts w:ascii="Times New Roman" w:eastAsiaTheme="minorHAnsi" w:hAnsi="Times New Roman"/>
          <w:sz w:val="28"/>
          <w:szCs w:val="28"/>
        </w:rPr>
        <w:t>, а также размещению на официальном сайте.</w:t>
      </w:r>
      <w:r w:rsidR="00274BC7">
        <w:rPr>
          <w:rFonts w:ascii="Times New Roman" w:eastAsiaTheme="minorHAnsi" w:hAnsi="Times New Roman"/>
          <w:sz w:val="28"/>
          <w:szCs w:val="28"/>
        </w:rPr>
        <w:t>»</w:t>
      </w:r>
    </w:p>
    <w:p w:rsidR="00274BC7" w:rsidRDefault="00274BC7" w:rsidP="00274BC7">
      <w:pPr>
        <w:pStyle w:val="a3"/>
        <w:numPr>
          <w:ilvl w:val="0"/>
          <w:numId w:val="2"/>
        </w:num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Пункт 26 изложить в следующей редакции:</w:t>
      </w:r>
    </w:p>
    <w:p w:rsidR="00274BC7" w:rsidRDefault="00274BC7" w:rsidP="00274BC7">
      <w:pPr>
        <w:autoSpaceDE w:val="0"/>
        <w:autoSpaceDN w:val="0"/>
        <w:adjustRightInd w:val="0"/>
        <w:spacing w:after="0" w:line="240" w:lineRule="auto"/>
        <w:ind w:firstLine="851"/>
        <w:jc w:val="both"/>
        <w:rPr>
          <w:rFonts w:ascii="Times New Roman" w:eastAsiaTheme="minorHAnsi" w:hAnsi="Times New Roman"/>
          <w:sz w:val="28"/>
          <w:szCs w:val="28"/>
        </w:rPr>
      </w:pPr>
      <w:r>
        <w:rPr>
          <w:rFonts w:ascii="Times New Roman" w:eastAsiaTheme="minorHAnsi" w:hAnsi="Times New Roman"/>
          <w:sz w:val="28"/>
          <w:szCs w:val="28"/>
        </w:rPr>
        <w:t>«26. Результаты публичных слушаний подлежат обязательному рассмотрению Думой Калининского муниципального округа Тверской при рассмотрении проектов муниципальных правовых актов, а также органами местного самоуправления муниципального образования, к полномочиям которых относится принятие решений по вопросам, вынесенным на публичные слушания.</w:t>
      </w:r>
    </w:p>
    <w:p w:rsidR="00274BC7" w:rsidRDefault="00274BC7" w:rsidP="00274BC7">
      <w:pPr>
        <w:autoSpaceDE w:val="0"/>
        <w:autoSpaceDN w:val="0"/>
        <w:adjustRightInd w:val="0"/>
        <w:spacing w:after="0" w:line="24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Результаты публичных слушаний носят рекомендательный характер.»</w:t>
      </w:r>
    </w:p>
    <w:p w:rsidR="00274BC7" w:rsidRDefault="00274BC7" w:rsidP="00274BC7">
      <w:pPr>
        <w:pStyle w:val="a4"/>
        <w:numPr>
          <w:ilvl w:val="0"/>
          <w:numId w:val="1"/>
        </w:numPr>
        <w:ind w:left="0" w:firstLine="851"/>
        <w:jc w:val="both"/>
        <w:rPr>
          <w:rFonts w:ascii="Times New Roman" w:hAnsi="Times New Roman"/>
          <w:sz w:val="28"/>
          <w:szCs w:val="28"/>
        </w:rPr>
      </w:pPr>
      <w:r w:rsidRPr="00ED7696">
        <w:rPr>
          <w:rFonts w:ascii="Times New Roman" w:hAnsi="Times New Roman"/>
          <w:sz w:val="28"/>
          <w:szCs w:val="28"/>
        </w:rPr>
        <w:t xml:space="preserve">Настоящее решение вступает в силу со дня его </w:t>
      </w:r>
      <w:r>
        <w:rPr>
          <w:rFonts w:ascii="Times New Roman" w:hAnsi="Times New Roman"/>
          <w:sz w:val="28"/>
          <w:szCs w:val="28"/>
        </w:rPr>
        <w:t>официального опубликования в сетевом издании «Ленинское знамя».</w:t>
      </w:r>
    </w:p>
    <w:p w:rsidR="00274BC7" w:rsidRDefault="00274BC7" w:rsidP="00274BC7">
      <w:pPr>
        <w:pStyle w:val="a4"/>
        <w:numPr>
          <w:ilvl w:val="0"/>
          <w:numId w:val="1"/>
        </w:numPr>
        <w:ind w:left="0" w:firstLine="851"/>
        <w:jc w:val="both"/>
        <w:rPr>
          <w:rFonts w:ascii="Times New Roman" w:hAnsi="Times New Roman"/>
          <w:sz w:val="28"/>
          <w:szCs w:val="28"/>
        </w:rPr>
      </w:pPr>
      <w:r>
        <w:rPr>
          <w:rFonts w:ascii="Times New Roman" w:hAnsi="Times New Roman"/>
          <w:sz w:val="28"/>
          <w:szCs w:val="28"/>
        </w:rPr>
        <w:t>Опубликовать настоящее решение в сетевом издании</w:t>
      </w:r>
      <w:r w:rsidRPr="00ED7696">
        <w:rPr>
          <w:rFonts w:ascii="Times New Roman" w:hAnsi="Times New Roman"/>
          <w:sz w:val="28"/>
          <w:szCs w:val="28"/>
        </w:rPr>
        <w:t xml:space="preserve"> «Ленинское знамя» и </w:t>
      </w:r>
      <w:r>
        <w:rPr>
          <w:rFonts w:ascii="Times New Roman" w:hAnsi="Times New Roman"/>
          <w:sz w:val="28"/>
          <w:szCs w:val="28"/>
        </w:rPr>
        <w:t>разместить</w:t>
      </w:r>
      <w:r w:rsidRPr="00ED7696">
        <w:rPr>
          <w:rFonts w:ascii="Times New Roman" w:hAnsi="Times New Roman"/>
          <w:sz w:val="28"/>
          <w:szCs w:val="28"/>
        </w:rPr>
        <w:t xml:space="preserve"> на официальном сайте Калининского муниципального </w:t>
      </w:r>
      <w:r>
        <w:rPr>
          <w:rFonts w:ascii="Times New Roman" w:hAnsi="Times New Roman"/>
          <w:sz w:val="28"/>
          <w:szCs w:val="28"/>
        </w:rPr>
        <w:t>округа</w:t>
      </w:r>
      <w:r w:rsidRPr="00ED7696">
        <w:rPr>
          <w:rFonts w:ascii="Times New Roman" w:hAnsi="Times New Roman"/>
          <w:sz w:val="28"/>
          <w:szCs w:val="28"/>
        </w:rPr>
        <w:t xml:space="preserve"> Тверской области в информационно</w:t>
      </w:r>
      <w:r>
        <w:rPr>
          <w:rFonts w:ascii="Times New Roman" w:hAnsi="Times New Roman"/>
          <w:sz w:val="28"/>
          <w:szCs w:val="28"/>
        </w:rPr>
        <w:t>-</w:t>
      </w:r>
      <w:r w:rsidRPr="00ED7696">
        <w:rPr>
          <w:rFonts w:ascii="Times New Roman" w:hAnsi="Times New Roman"/>
          <w:sz w:val="28"/>
          <w:szCs w:val="28"/>
        </w:rPr>
        <w:t xml:space="preserve">телекоммуникационной сети «Интернет». </w:t>
      </w:r>
    </w:p>
    <w:p w:rsidR="00274BC7" w:rsidRDefault="00274BC7" w:rsidP="00274BC7">
      <w:pPr>
        <w:pStyle w:val="a4"/>
        <w:numPr>
          <w:ilvl w:val="0"/>
          <w:numId w:val="1"/>
        </w:numPr>
        <w:ind w:left="0" w:firstLine="851"/>
        <w:jc w:val="both"/>
        <w:rPr>
          <w:rFonts w:ascii="Times New Roman" w:hAnsi="Times New Roman"/>
          <w:sz w:val="28"/>
          <w:szCs w:val="28"/>
          <w:lang w:eastAsia="ru-RU"/>
        </w:rPr>
      </w:pPr>
      <w:r w:rsidRPr="004C762C">
        <w:rPr>
          <w:rFonts w:ascii="Times New Roman" w:hAnsi="Times New Roman"/>
          <w:sz w:val="28"/>
          <w:szCs w:val="28"/>
        </w:rPr>
        <w:t xml:space="preserve">Контроль за исполнением настоящего решения возложить на постоянный комитет по </w:t>
      </w:r>
      <w:r>
        <w:rPr>
          <w:rFonts w:ascii="Times New Roman" w:hAnsi="Times New Roman"/>
          <w:sz w:val="28"/>
          <w:szCs w:val="28"/>
        </w:rPr>
        <w:t>вопросам местного самоуправления, регламенту и депутатской этике (Сипягин А.Н.).</w:t>
      </w:r>
    </w:p>
    <w:p w:rsidR="00274BC7" w:rsidRDefault="00274BC7" w:rsidP="00274BC7">
      <w:pPr>
        <w:pStyle w:val="a4"/>
        <w:jc w:val="both"/>
        <w:rPr>
          <w:rFonts w:ascii="Times New Roman" w:hAnsi="Times New Roman"/>
          <w:sz w:val="28"/>
          <w:szCs w:val="28"/>
        </w:rPr>
      </w:pPr>
    </w:p>
    <w:p w:rsidR="00274BC7" w:rsidRDefault="00274BC7" w:rsidP="00274BC7">
      <w:pPr>
        <w:pStyle w:val="a4"/>
        <w:jc w:val="both"/>
        <w:rPr>
          <w:rFonts w:ascii="Times New Roman" w:hAnsi="Times New Roman"/>
          <w:sz w:val="28"/>
          <w:szCs w:val="28"/>
        </w:rPr>
      </w:pPr>
    </w:p>
    <w:p w:rsidR="00274BC7" w:rsidRDefault="00274BC7" w:rsidP="00274BC7">
      <w:pPr>
        <w:pStyle w:val="a4"/>
        <w:jc w:val="both"/>
        <w:rPr>
          <w:rFonts w:ascii="Times New Roman" w:hAnsi="Times New Roman"/>
          <w:sz w:val="28"/>
          <w:szCs w:val="28"/>
        </w:rPr>
      </w:pPr>
      <w:r>
        <w:rPr>
          <w:rFonts w:ascii="Times New Roman" w:hAnsi="Times New Roman"/>
          <w:sz w:val="28"/>
          <w:szCs w:val="28"/>
        </w:rPr>
        <w:t>Глава Калининского муниципального</w:t>
      </w:r>
    </w:p>
    <w:p w:rsidR="00274BC7" w:rsidRDefault="00274BC7" w:rsidP="00274BC7">
      <w:pPr>
        <w:pStyle w:val="a4"/>
        <w:jc w:val="both"/>
        <w:rPr>
          <w:rFonts w:ascii="Times New Roman" w:hAnsi="Times New Roman"/>
          <w:sz w:val="28"/>
          <w:szCs w:val="28"/>
        </w:rPr>
      </w:pPr>
      <w:r>
        <w:rPr>
          <w:rFonts w:ascii="Times New Roman" w:hAnsi="Times New Roman"/>
          <w:sz w:val="28"/>
          <w:szCs w:val="28"/>
        </w:rPr>
        <w:t>округа Тверской области                                                                 С.А. Румянцев</w:t>
      </w:r>
    </w:p>
    <w:p w:rsidR="007D1FFC" w:rsidRPr="004C762C" w:rsidRDefault="007D1FFC" w:rsidP="00274BC7">
      <w:pPr>
        <w:pStyle w:val="a4"/>
        <w:jc w:val="both"/>
        <w:rPr>
          <w:rFonts w:ascii="Times New Roman" w:hAnsi="Times New Roman"/>
          <w:sz w:val="28"/>
          <w:szCs w:val="28"/>
          <w:lang w:eastAsia="ru-RU"/>
        </w:rPr>
      </w:pPr>
      <w:bookmarkStart w:id="0" w:name="_GoBack"/>
      <w:bookmarkEnd w:id="0"/>
    </w:p>
    <w:p w:rsidR="00274BC7" w:rsidRDefault="00274BC7" w:rsidP="00274BC7">
      <w:pPr>
        <w:widowControl w:val="0"/>
        <w:autoSpaceDE w:val="0"/>
        <w:autoSpaceDN w:val="0"/>
        <w:adjustRightInd w:val="0"/>
        <w:spacing w:after="0" w:line="240" w:lineRule="auto"/>
        <w:ind w:firstLine="851"/>
        <w:rPr>
          <w:rFonts w:ascii="Times New Roman" w:hAnsi="Times New Roman"/>
          <w:sz w:val="28"/>
          <w:szCs w:val="28"/>
          <w:lang w:eastAsia="ru-RU"/>
        </w:rPr>
      </w:pPr>
    </w:p>
    <w:p w:rsidR="00274BC7" w:rsidRDefault="00274BC7" w:rsidP="00274BC7">
      <w:pPr>
        <w:spacing w:after="0" w:line="240" w:lineRule="auto"/>
        <w:rPr>
          <w:rFonts w:ascii="Times New Roman" w:hAnsi="Times New Roman"/>
          <w:sz w:val="28"/>
          <w:szCs w:val="28"/>
        </w:rPr>
      </w:pPr>
      <w:r w:rsidRPr="00ED7696">
        <w:rPr>
          <w:rFonts w:ascii="Times New Roman" w:hAnsi="Times New Roman"/>
          <w:sz w:val="28"/>
          <w:szCs w:val="28"/>
        </w:rPr>
        <w:t>Председател</w:t>
      </w:r>
      <w:r>
        <w:rPr>
          <w:rFonts w:ascii="Times New Roman" w:hAnsi="Times New Roman"/>
          <w:sz w:val="28"/>
          <w:szCs w:val="28"/>
        </w:rPr>
        <w:t xml:space="preserve">ь </w:t>
      </w:r>
      <w:r w:rsidRPr="00ED7696">
        <w:rPr>
          <w:rFonts w:ascii="Times New Roman" w:hAnsi="Times New Roman"/>
          <w:sz w:val="28"/>
          <w:szCs w:val="28"/>
        </w:rPr>
        <w:t>Думы Калининского</w:t>
      </w:r>
      <w:r>
        <w:rPr>
          <w:rFonts w:ascii="Times New Roman" w:hAnsi="Times New Roman"/>
          <w:sz w:val="28"/>
          <w:szCs w:val="28"/>
        </w:rPr>
        <w:t xml:space="preserve"> </w:t>
      </w:r>
    </w:p>
    <w:p w:rsidR="00274BC7" w:rsidRPr="00E6653B" w:rsidRDefault="00274BC7" w:rsidP="00274BC7">
      <w:pPr>
        <w:pStyle w:val="a3"/>
        <w:spacing w:after="0" w:line="240" w:lineRule="auto"/>
        <w:ind w:left="0"/>
        <w:jc w:val="both"/>
        <w:rPr>
          <w:rFonts w:ascii="Times New Roman" w:hAnsi="Times New Roman"/>
          <w:sz w:val="28"/>
          <w:szCs w:val="28"/>
        </w:rPr>
      </w:pPr>
      <w:r>
        <w:rPr>
          <w:rFonts w:ascii="Times New Roman" w:hAnsi="Times New Roman"/>
          <w:sz w:val="28"/>
          <w:szCs w:val="28"/>
        </w:rPr>
        <w:t>м</w:t>
      </w:r>
      <w:r w:rsidRPr="00ED7696">
        <w:rPr>
          <w:rFonts w:ascii="Times New Roman" w:hAnsi="Times New Roman"/>
          <w:sz w:val="28"/>
          <w:szCs w:val="28"/>
        </w:rPr>
        <w:t>униципального</w:t>
      </w:r>
      <w:r>
        <w:rPr>
          <w:rFonts w:ascii="Times New Roman" w:hAnsi="Times New Roman"/>
          <w:sz w:val="28"/>
          <w:szCs w:val="28"/>
        </w:rPr>
        <w:t xml:space="preserve"> </w:t>
      </w:r>
      <w:r w:rsidRPr="00ED7696">
        <w:rPr>
          <w:rFonts w:ascii="Times New Roman" w:hAnsi="Times New Roman"/>
          <w:sz w:val="28"/>
          <w:szCs w:val="28"/>
        </w:rPr>
        <w:t xml:space="preserve">округа Тверской области </w:t>
      </w:r>
      <w:r>
        <w:rPr>
          <w:rFonts w:ascii="Times New Roman" w:hAnsi="Times New Roman"/>
          <w:sz w:val="28"/>
          <w:szCs w:val="28"/>
        </w:rPr>
        <w:t xml:space="preserve">                                   Г.К. Четверкин</w:t>
      </w:r>
      <w:r w:rsidRPr="00ED7696">
        <w:rPr>
          <w:rFonts w:ascii="Times New Roman" w:hAnsi="Times New Roman"/>
          <w:sz w:val="28"/>
          <w:szCs w:val="28"/>
        </w:rPr>
        <w:t xml:space="preserve">   </w:t>
      </w:r>
      <w:r>
        <w:rPr>
          <w:rFonts w:ascii="Times New Roman" w:hAnsi="Times New Roman"/>
          <w:sz w:val="28"/>
          <w:szCs w:val="28"/>
        </w:rPr>
        <w:t xml:space="preserve">   </w:t>
      </w:r>
    </w:p>
    <w:p w:rsidR="00274BC7" w:rsidRDefault="00274BC7" w:rsidP="00274BC7">
      <w:pPr>
        <w:autoSpaceDE w:val="0"/>
        <w:autoSpaceDN w:val="0"/>
        <w:adjustRightInd w:val="0"/>
        <w:spacing w:after="0" w:line="240" w:lineRule="auto"/>
        <w:ind w:firstLine="540"/>
        <w:jc w:val="both"/>
        <w:rPr>
          <w:rFonts w:ascii="Times New Roman" w:eastAsiaTheme="minorHAnsi" w:hAnsi="Times New Roman"/>
          <w:sz w:val="28"/>
          <w:szCs w:val="28"/>
        </w:rPr>
      </w:pPr>
    </w:p>
    <w:p w:rsidR="00274BC7" w:rsidRPr="00274BC7" w:rsidRDefault="00274BC7" w:rsidP="00274BC7">
      <w:pPr>
        <w:pStyle w:val="a3"/>
        <w:autoSpaceDE w:val="0"/>
        <w:autoSpaceDN w:val="0"/>
        <w:adjustRightInd w:val="0"/>
        <w:spacing w:after="0" w:line="240" w:lineRule="auto"/>
        <w:ind w:left="0" w:firstLine="851"/>
        <w:jc w:val="both"/>
        <w:rPr>
          <w:rFonts w:ascii="Times New Roman" w:eastAsiaTheme="minorHAnsi" w:hAnsi="Times New Roman"/>
          <w:sz w:val="28"/>
          <w:szCs w:val="28"/>
        </w:rPr>
      </w:pPr>
    </w:p>
    <w:p w:rsidR="00486B7E" w:rsidRPr="00486B7E" w:rsidRDefault="00486B7E" w:rsidP="00274BC7">
      <w:pPr>
        <w:pStyle w:val="a3"/>
        <w:autoSpaceDE w:val="0"/>
        <w:autoSpaceDN w:val="0"/>
        <w:adjustRightInd w:val="0"/>
        <w:spacing w:after="0" w:line="240" w:lineRule="auto"/>
        <w:ind w:left="0" w:firstLine="851"/>
        <w:jc w:val="both"/>
        <w:rPr>
          <w:rFonts w:ascii="Times New Roman" w:eastAsiaTheme="minorHAnsi" w:hAnsi="Times New Roman"/>
          <w:sz w:val="28"/>
          <w:szCs w:val="28"/>
        </w:rPr>
      </w:pPr>
    </w:p>
    <w:p w:rsidR="00486B7E" w:rsidRPr="00486B7E" w:rsidRDefault="00486B7E" w:rsidP="00274BC7">
      <w:pPr>
        <w:pStyle w:val="a3"/>
        <w:autoSpaceDE w:val="0"/>
        <w:autoSpaceDN w:val="0"/>
        <w:adjustRightInd w:val="0"/>
        <w:spacing w:after="0" w:line="240" w:lineRule="auto"/>
        <w:ind w:left="0" w:firstLine="851"/>
        <w:jc w:val="both"/>
        <w:rPr>
          <w:rFonts w:ascii="Times New Roman" w:eastAsiaTheme="minorHAnsi" w:hAnsi="Times New Roman"/>
          <w:sz w:val="28"/>
          <w:szCs w:val="28"/>
        </w:rPr>
      </w:pPr>
    </w:p>
    <w:p w:rsidR="00486B7E" w:rsidRPr="00486B7E" w:rsidRDefault="00486B7E" w:rsidP="00486B7E">
      <w:pPr>
        <w:pStyle w:val="a3"/>
        <w:autoSpaceDE w:val="0"/>
        <w:autoSpaceDN w:val="0"/>
        <w:adjustRightInd w:val="0"/>
        <w:spacing w:after="0" w:line="240" w:lineRule="auto"/>
        <w:ind w:left="0" w:firstLine="851"/>
        <w:jc w:val="both"/>
        <w:rPr>
          <w:rFonts w:ascii="Times New Roman" w:eastAsiaTheme="minorHAnsi" w:hAnsi="Times New Roman"/>
          <w:sz w:val="28"/>
          <w:szCs w:val="28"/>
        </w:rPr>
      </w:pPr>
    </w:p>
    <w:p w:rsidR="00486B7E" w:rsidRDefault="00486B7E" w:rsidP="00486B7E">
      <w:pPr>
        <w:autoSpaceDE w:val="0"/>
        <w:autoSpaceDN w:val="0"/>
        <w:adjustRightInd w:val="0"/>
        <w:spacing w:after="0" w:line="240" w:lineRule="auto"/>
        <w:jc w:val="both"/>
        <w:rPr>
          <w:rFonts w:ascii="Times New Roman" w:eastAsiaTheme="minorHAnsi" w:hAnsi="Times New Roman"/>
          <w:sz w:val="28"/>
          <w:szCs w:val="28"/>
        </w:rPr>
      </w:pPr>
    </w:p>
    <w:p w:rsidR="003923A1" w:rsidRPr="003923A1" w:rsidRDefault="003923A1" w:rsidP="003923A1">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w:t>
      </w:r>
    </w:p>
    <w:p w:rsidR="003923A1" w:rsidRPr="00EA2B7F" w:rsidRDefault="003923A1" w:rsidP="003923A1">
      <w:pPr>
        <w:pStyle w:val="a3"/>
        <w:autoSpaceDE w:val="0"/>
        <w:autoSpaceDN w:val="0"/>
        <w:adjustRightInd w:val="0"/>
        <w:spacing w:after="0" w:line="240" w:lineRule="auto"/>
        <w:ind w:left="851"/>
        <w:jc w:val="both"/>
        <w:rPr>
          <w:rFonts w:ascii="Times New Roman" w:eastAsiaTheme="minorHAnsi" w:hAnsi="Times New Roman"/>
          <w:sz w:val="28"/>
          <w:szCs w:val="28"/>
        </w:rPr>
      </w:pPr>
    </w:p>
    <w:p w:rsidR="00EA2B7F" w:rsidRDefault="00EA2B7F" w:rsidP="003923A1">
      <w:pPr>
        <w:autoSpaceDE w:val="0"/>
        <w:autoSpaceDN w:val="0"/>
        <w:adjustRightInd w:val="0"/>
        <w:spacing w:after="0" w:line="240" w:lineRule="auto"/>
        <w:ind w:firstLine="539"/>
        <w:jc w:val="both"/>
        <w:rPr>
          <w:rFonts w:ascii="Times New Roman" w:eastAsiaTheme="minorHAnsi" w:hAnsi="Times New Roman"/>
          <w:sz w:val="28"/>
          <w:szCs w:val="28"/>
        </w:rPr>
      </w:pPr>
    </w:p>
    <w:p w:rsidR="00EA2B7F" w:rsidRDefault="00EA2B7F" w:rsidP="00EA2B7F">
      <w:pPr>
        <w:autoSpaceDE w:val="0"/>
        <w:autoSpaceDN w:val="0"/>
        <w:adjustRightInd w:val="0"/>
        <w:spacing w:after="0" w:line="240" w:lineRule="auto"/>
        <w:ind w:firstLine="539"/>
        <w:jc w:val="both"/>
        <w:rPr>
          <w:rFonts w:ascii="Times New Roman" w:eastAsiaTheme="minorHAnsi" w:hAnsi="Times New Roman"/>
          <w:sz w:val="28"/>
          <w:szCs w:val="28"/>
        </w:rPr>
      </w:pPr>
    </w:p>
    <w:p w:rsidR="0058758E" w:rsidRDefault="0058758E" w:rsidP="00D60164">
      <w:pPr>
        <w:pStyle w:val="a3"/>
        <w:spacing w:after="0" w:line="240" w:lineRule="auto"/>
        <w:ind w:left="0" w:firstLine="851"/>
        <w:jc w:val="both"/>
        <w:rPr>
          <w:rFonts w:ascii="Times New Roman" w:hAnsi="Times New Roman"/>
          <w:sz w:val="28"/>
          <w:szCs w:val="28"/>
        </w:rPr>
      </w:pPr>
      <w:r>
        <w:rPr>
          <w:rFonts w:ascii="Times New Roman" w:hAnsi="Times New Roman"/>
          <w:sz w:val="28"/>
          <w:szCs w:val="28"/>
        </w:rPr>
        <w:t xml:space="preserve">   </w:t>
      </w:r>
    </w:p>
    <w:p w:rsidR="0058758E" w:rsidRDefault="0058758E" w:rsidP="00D60164">
      <w:pPr>
        <w:pStyle w:val="a3"/>
        <w:spacing w:after="0" w:line="240" w:lineRule="auto"/>
        <w:ind w:left="0" w:firstLine="851"/>
        <w:jc w:val="both"/>
      </w:pPr>
    </w:p>
    <w:sectPr w:rsidR="005875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F78EF"/>
    <w:multiLevelType w:val="hybridMultilevel"/>
    <w:tmpl w:val="1898CED4"/>
    <w:lvl w:ilvl="0" w:tplc="F064BDC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45117347"/>
    <w:multiLevelType w:val="hybridMultilevel"/>
    <w:tmpl w:val="C3D68B34"/>
    <w:lvl w:ilvl="0" w:tplc="9A985AE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49EA50FF"/>
    <w:multiLevelType w:val="hybridMultilevel"/>
    <w:tmpl w:val="2DE865FE"/>
    <w:lvl w:ilvl="0" w:tplc="20FE32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515B67FF"/>
    <w:multiLevelType w:val="hybridMultilevel"/>
    <w:tmpl w:val="06B47C32"/>
    <w:lvl w:ilvl="0" w:tplc="4EBA97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92E"/>
    <w:rsid w:val="00274BC7"/>
    <w:rsid w:val="0031392E"/>
    <w:rsid w:val="003923A1"/>
    <w:rsid w:val="003D505E"/>
    <w:rsid w:val="00486B7E"/>
    <w:rsid w:val="0058758E"/>
    <w:rsid w:val="007D1FFC"/>
    <w:rsid w:val="008D4FD2"/>
    <w:rsid w:val="00D60164"/>
    <w:rsid w:val="00EA2B7F"/>
    <w:rsid w:val="00F55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A922C-5396-4D02-8433-3068F04D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92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1392E"/>
    <w:pPr>
      <w:ind w:left="720"/>
      <w:contextualSpacing/>
    </w:pPr>
  </w:style>
  <w:style w:type="paragraph" w:styleId="a4">
    <w:name w:val="No Spacing"/>
    <w:uiPriority w:val="99"/>
    <w:qFormat/>
    <w:rsid w:val="00274BC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5</Pages>
  <Words>1575</Words>
  <Characters>8979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depuser3</dc:creator>
  <cp:keywords/>
  <dc:description/>
  <cp:lastModifiedBy>Моисеева Наталья Евгеньевна</cp:lastModifiedBy>
  <cp:revision>2</cp:revision>
  <dcterms:created xsi:type="dcterms:W3CDTF">2026-06-04T08:31:00Z</dcterms:created>
  <dcterms:modified xsi:type="dcterms:W3CDTF">2026-06-24T11:33:00Z</dcterms:modified>
</cp:coreProperties>
</file>