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046BE8" w:rsidP="00802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8029A5"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046BE8" w:rsidP="009108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25» июня 2026 года       </w:t>
      </w:r>
      <w:r w:rsidR="008029A5">
        <w:rPr>
          <w:sz w:val="28"/>
          <w:szCs w:val="28"/>
        </w:rPr>
        <w:t xml:space="preserve">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r w:rsidR="008029A5">
        <w:rPr>
          <w:sz w:val="28"/>
          <w:szCs w:val="28"/>
        </w:rPr>
        <w:t xml:space="preserve">№  </w:t>
      </w:r>
      <w:r>
        <w:rPr>
          <w:sz w:val="28"/>
          <w:szCs w:val="28"/>
        </w:rPr>
        <w:t>548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>Уставом Калининского муниципал</w:t>
      </w:r>
      <w:r w:rsidR="00046BE8">
        <w:rPr>
          <w:sz w:val="28"/>
          <w:szCs w:val="28"/>
        </w:rPr>
        <w:t>ьного округа Тверской области, р</w:t>
      </w:r>
      <w:r w:rsidRPr="00817E80">
        <w:rPr>
          <w:sz w:val="28"/>
          <w:szCs w:val="28"/>
        </w:rPr>
        <w:t>ешением  Думы</w:t>
      </w:r>
      <w:r w:rsidR="00046BE8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</w:t>
      </w:r>
      <w:r w:rsidR="00046BE8">
        <w:rPr>
          <w:sz w:val="28"/>
          <w:szCs w:val="28"/>
        </w:rPr>
        <w:t xml:space="preserve">льного округа Тверской области», </w:t>
      </w:r>
      <w:r w:rsidRPr="00817E80">
        <w:rPr>
          <w:sz w:val="28"/>
          <w:szCs w:val="28"/>
        </w:rPr>
        <w:t>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A8195C" w:rsidRDefault="008029A5" w:rsidP="00A8195C">
      <w:pPr>
        <w:shd w:val="clear" w:color="auto" w:fill="FFFFFF"/>
        <w:jc w:val="both"/>
        <w:rPr>
          <w:sz w:val="28"/>
          <w:szCs w:val="28"/>
        </w:rPr>
      </w:pPr>
      <w:r w:rsidRPr="00A8195C">
        <w:rPr>
          <w:sz w:val="28"/>
          <w:szCs w:val="28"/>
        </w:rPr>
        <w:t xml:space="preserve">        1. Досрочно прекратить </w:t>
      </w:r>
      <w:r w:rsidR="00FC2884" w:rsidRPr="00A8195C">
        <w:rPr>
          <w:sz w:val="28"/>
          <w:szCs w:val="28"/>
        </w:rPr>
        <w:t>полномочия</w:t>
      </w:r>
      <w:r w:rsidR="004C58B9" w:rsidRPr="00A8195C">
        <w:rPr>
          <w:sz w:val="28"/>
          <w:szCs w:val="28"/>
        </w:rPr>
        <w:t xml:space="preserve"> </w:t>
      </w:r>
      <w:proofErr w:type="gramStart"/>
      <w:r w:rsidRPr="00A8195C">
        <w:rPr>
          <w:sz w:val="28"/>
          <w:szCs w:val="28"/>
        </w:rPr>
        <w:t xml:space="preserve">старосты </w:t>
      </w:r>
      <w:r w:rsidR="00A8195C" w:rsidRPr="00A8195C">
        <w:rPr>
          <w:sz w:val="28"/>
          <w:szCs w:val="28"/>
        </w:rPr>
        <w:t xml:space="preserve"> </w:t>
      </w:r>
      <w:r w:rsidR="00A8195C" w:rsidRPr="00A8195C">
        <w:rPr>
          <w:rFonts w:eastAsia="Times New Roman"/>
          <w:color w:val="34343C"/>
          <w:sz w:val="28"/>
          <w:szCs w:val="28"/>
        </w:rPr>
        <w:t>железнодорожн</w:t>
      </w:r>
      <w:r w:rsidR="00A8195C">
        <w:rPr>
          <w:rFonts w:eastAsia="Times New Roman"/>
          <w:color w:val="34343C"/>
          <w:sz w:val="28"/>
          <w:szCs w:val="28"/>
        </w:rPr>
        <w:t>ой</w:t>
      </w:r>
      <w:proofErr w:type="gramEnd"/>
      <w:r w:rsidR="00A8195C" w:rsidRPr="00A8195C">
        <w:rPr>
          <w:rFonts w:eastAsia="Times New Roman"/>
          <w:color w:val="34343C"/>
          <w:sz w:val="28"/>
          <w:szCs w:val="28"/>
        </w:rPr>
        <w:t xml:space="preserve"> станци</w:t>
      </w:r>
      <w:r w:rsidR="00A8195C">
        <w:rPr>
          <w:rFonts w:eastAsia="Times New Roman"/>
          <w:color w:val="34343C"/>
          <w:sz w:val="28"/>
          <w:szCs w:val="28"/>
        </w:rPr>
        <w:t>и</w:t>
      </w:r>
      <w:r w:rsidR="00A8195C" w:rsidRPr="00A8195C">
        <w:rPr>
          <w:rFonts w:eastAsia="Times New Roman"/>
          <w:color w:val="34343C"/>
          <w:sz w:val="28"/>
          <w:szCs w:val="28"/>
        </w:rPr>
        <w:t xml:space="preserve"> </w:t>
      </w:r>
      <w:proofErr w:type="spellStart"/>
      <w:r w:rsidR="00A8195C" w:rsidRPr="00A8195C">
        <w:rPr>
          <w:rFonts w:eastAsia="Times New Roman"/>
          <w:color w:val="34343C"/>
          <w:sz w:val="28"/>
          <w:szCs w:val="28"/>
        </w:rPr>
        <w:t>Кулицкая</w:t>
      </w:r>
      <w:proofErr w:type="spellEnd"/>
      <w:r w:rsidR="00A8195C" w:rsidRPr="00A8195C">
        <w:rPr>
          <w:rFonts w:eastAsia="Times New Roman"/>
          <w:color w:val="34343C"/>
          <w:sz w:val="28"/>
          <w:szCs w:val="28"/>
        </w:rPr>
        <w:t xml:space="preserve"> (улица Луговая)</w:t>
      </w:r>
      <w:r w:rsidR="00817E80" w:rsidRPr="00A8195C">
        <w:rPr>
          <w:sz w:val="28"/>
          <w:szCs w:val="28"/>
        </w:rPr>
        <w:t xml:space="preserve">  </w:t>
      </w:r>
      <w:r w:rsidRPr="00046BE8">
        <w:rPr>
          <w:sz w:val="28"/>
          <w:szCs w:val="28"/>
        </w:rPr>
        <w:t>Калининского</w:t>
      </w:r>
      <w:r w:rsidRPr="00A8195C">
        <w:rPr>
          <w:sz w:val="28"/>
          <w:szCs w:val="28"/>
        </w:rPr>
        <w:t xml:space="preserve"> муниципального округа Тверской области</w:t>
      </w:r>
      <w:r w:rsidR="0045668E" w:rsidRPr="00A8195C">
        <w:rPr>
          <w:sz w:val="28"/>
          <w:szCs w:val="28"/>
        </w:rPr>
        <w:t xml:space="preserve"> </w:t>
      </w:r>
      <w:r w:rsidR="00A8195C">
        <w:rPr>
          <w:sz w:val="28"/>
          <w:szCs w:val="28"/>
        </w:rPr>
        <w:t xml:space="preserve"> </w:t>
      </w:r>
      <w:proofErr w:type="spellStart"/>
      <w:r w:rsidR="00A8195C">
        <w:rPr>
          <w:sz w:val="28"/>
          <w:szCs w:val="28"/>
        </w:rPr>
        <w:t>Протченковой</w:t>
      </w:r>
      <w:proofErr w:type="spellEnd"/>
      <w:r w:rsidR="00A8195C">
        <w:rPr>
          <w:sz w:val="28"/>
          <w:szCs w:val="28"/>
        </w:rPr>
        <w:t xml:space="preserve"> </w:t>
      </w:r>
      <w:r w:rsidR="00817E80" w:rsidRPr="00A8195C">
        <w:rPr>
          <w:sz w:val="28"/>
          <w:szCs w:val="28"/>
        </w:rPr>
        <w:t xml:space="preserve"> </w:t>
      </w:r>
      <w:r w:rsidR="00A8195C">
        <w:rPr>
          <w:sz w:val="28"/>
          <w:szCs w:val="28"/>
        </w:rPr>
        <w:t>Н</w:t>
      </w:r>
      <w:r w:rsidR="008C7EC3" w:rsidRPr="00A8195C">
        <w:rPr>
          <w:sz w:val="28"/>
          <w:szCs w:val="28"/>
        </w:rPr>
        <w:t>а</w:t>
      </w:r>
      <w:r w:rsidR="00A8195C">
        <w:rPr>
          <w:sz w:val="28"/>
          <w:szCs w:val="28"/>
        </w:rPr>
        <w:t>д</w:t>
      </w:r>
      <w:r w:rsidR="001924AA" w:rsidRPr="00A8195C">
        <w:rPr>
          <w:sz w:val="28"/>
          <w:szCs w:val="28"/>
        </w:rPr>
        <w:t>е</w:t>
      </w:r>
      <w:r w:rsidR="00A8195C">
        <w:rPr>
          <w:sz w:val="28"/>
          <w:szCs w:val="28"/>
        </w:rPr>
        <w:t>жд</w:t>
      </w:r>
      <w:r w:rsidR="007D033F" w:rsidRPr="00A8195C">
        <w:rPr>
          <w:sz w:val="28"/>
          <w:szCs w:val="28"/>
        </w:rPr>
        <w:t>ы</w:t>
      </w:r>
      <w:r w:rsidR="00817E80" w:rsidRPr="00A8195C">
        <w:rPr>
          <w:sz w:val="28"/>
          <w:szCs w:val="28"/>
        </w:rPr>
        <w:t xml:space="preserve"> </w:t>
      </w:r>
      <w:r w:rsidR="00A8195C">
        <w:rPr>
          <w:sz w:val="28"/>
          <w:szCs w:val="28"/>
        </w:rPr>
        <w:t xml:space="preserve"> Владимировны</w:t>
      </w:r>
      <w:r w:rsidR="0048156B" w:rsidRPr="00A8195C">
        <w:rPr>
          <w:sz w:val="28"/>
          <w:szCs w:val="28"/>
        </w:rPr>
        <w:t>,</w:t>
      </w:r>
      <w:r w:rsidR="00817E80" w:rsidRPr="00A8195C">
        <w:rPr>
          <w:sz w:val="28"/>
          <w:szCs w:val="28"/>
        </w:rPr>
        <w:t xml:space="preserve"> </w:t>
      </w:r>
      <w:r w:rsidR="0045668E" w:rsidRPr="00A8195C">
        <w:rPr>
          <w:sz w:val="28"/>
          <w:szCs w:val="28"/>
        </w:rPr>
        <w:t xml:space="preserve"> </w:t>
      </w:r>
      <w:r w:rsidR="009C31FD" w:rsidRPr="00A8195C">
        <w:rPr>
          <w:sz w:val="28"/>
          <w:szCs w:val="28"/>
        </w:rPr>
        <w:t xml:space="preserve">на основании </w:t>
      </w:r>
      <w:r w:rsidR="009C31FD" w:rsidRPr="00A8195C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A8195C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>подлежит размещению в сетевом издании газеты «Ленинское 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46BE8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>на официальном сайте Калининского муниципальногоокруга 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«Интернет.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Глава Калининского муниципального</w:t>
      </w:r>
    </w:p>
    <w:p w:rsidR="008029A5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 xml:space="preserve">округа Тверской области                                                              </w:t>
      </w:r>
      <w:r w:rsidR="00046BE8">
        <w:rPr>
          <w:sz w:val="28"/>
          <w:szCs w:val="28"/>
        </w:rPr>
        <w:t xml:space="preserve">    </w:t>
      </w:r>
      <w:r w:rsidRPr="00817E80">
        <w:rPr>
          <w:sz w:val="28"/>
          <w:szCs w:val="28"/>
        </w:rPr>
        <w:t>С.А. Румянцев</w:t>
      </w:r>
    </w:p>
    <w:p w:rsidR="00046BE8" w:rsidRPr="00817E80" w:rsidRDefault="00046BE8" w:rsidP="008029A5">
      <w:pPr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8029A5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                   </w:t>
      </w:r>
      <w:r w:rsidR="00046BE8">
        <w:rPr>
          <w:sz w:val="28"/>
          <w:szCs w:val="28"/>
        </w:rPr>
        <w:t xml:space="preserve">    </w:t>
      </w:r>
      <w:r w:rsidRPr="00817E80">
        <w:rPr>
          <w:sz w:val="28"/>
          <w:szCs w:val="28"/>
        </w:rPr>
        <w:t>Г.К. Четверкин</w:t>
      </w:r>
    </w:p>
    <w:sectPr w:rsidR="008029A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46BE8"/>
    <w:rsid w:val="000552E0"/>
    <w:rsid w:val="00061FB8"/>
    <w:rsid w:val="00074100"/>
    <w:rsid w:val="001924AA"/>
    <w:rsid w:val="001A6384"/>
    <w:rsid w:val="00220CAF"/>
    <w:rsid w:val="002B18F7"/>
    <w:rsid w:val="0031555B"/>
    <w:rsid w:val="003873D6"/>
    <w:rsid w:val="003A2860"/>
    <w:rsid w:val="003E2AF1"/>
    <w:rsid w:val="003E7074"/>
    <w:rsid w:val="004067AA"/>
    <w:rsid w:val="0045668E"/>
    <w:rsid w:val="00476C41"/>
    <w:rsid w:val="0048156B"/>
    <w:rsid w:val="004A0C11"/>
    <w:rsid w:val="004A1B12"/>
    <w:rsid w:val="004C1C10"/>
    <w:rsid w:val="004C58B9"/>
    <w:rsid w:val="004E661D"/>
    <w:rsid w:val="00514D74"/>
    <w:rsid w:val="00566FF7"/>
    <w:rsid w:val="005A4AA9"/>
    <w:rsid w:val="00794CF5"/>
    <w:rsid w:val="007D033F"/>
    <w:rsid w:val="008029A5"/>
    <w:rsid w:val="00817E80"/>
    <w:rsid w:val="00830840"/>
    <w:rsid w:val="008C7EC3"/>
    <w:rsid w:val="009108B8"/>
    <w:rsid w:val="009C31FD"/>
    <w:rsid w:val="009C5E36"/>
    <w:rsid w:val="00A337C8"/>
    <w:rsid w:val="00A8195C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7760"/>
    <w:rsid w:val="00CF7E00"/>
    <w:rsid w:val="00D51EE0"/>
    <w:rsid w:val="00DB5754"/>
    <w:rsid w:val="00DC6C04"/>
    <w:rsid w:val="00E93273"/>
    <w:rsid w:val="00EA0946"/>
    <w:rsid w:val="00EC7192"/>
    <w:rsid w:val="00ED0ECA"/>
    <w:rsid w:val="00EE4256"/>
    <w:rsid w:val="00F83514"/>
    <w:rsid w:val="00FC2884"/>
    <w:rsid w:val="00FE3EA3"/>
    <w:rsid w:val="00FF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42168-1C45-4485-B344-E3B7463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7840-8CA5-4632-84C8-2557BBDD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3</cp:revision>
  <cp:lastPrinted>2026-02-06T13:01:00Z</cp:lastPrinted>
  <dcterms:created xsi:type="dcterms:W3CDTF">2026-06-18T13:41:00Z</dcterms:created>
  <dcterms:modified xsi:type="dcterms:W3CDTF">2026-06-25T07:25:00Z</dcterms:modified>
</cp:coreProperties>
</file>