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C1" w:rsidRPr="00CF3077" w:rsidRDefault="00062BC1" w:rsidP="00062BC1">
      <w:pPr>
        <w:ind w:right="-29"/>
        <w:jc w:val="center"/>
        <w:rPr>
          <w:b/>
          <w:sz w:val="28"/>
          <w:szCs w:val="28"/>
        </w:rPr>
      </w:pPr>
      <w:r w:rsidRPr="00CF3077">
        <w:rPr>
          <w:b/>
          <w:noProof/>
          <w:sz w:val="28"/>
          <w:szCs w:val="28"/>
          <w:lang w:eastAsia="ru-RU"/>
        </w:rPr>
        <w:drawing>
          <wp:inline distT="0" distB="0" distL="0" distR="0" wp14:anchorId="402AE90A" wp14:editId="493B0A4F">
            <wp:extent cx="504825" cy="609600"/>
            <wp:effectExtent l="19050" t="0" r="9525" b="0"/>
            <wp:docPr id="4"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ininski_raion_gerb_grey_17"/>
                    <pic:cNvPicPr>
                      <a:picLocks noChangeAspect="1" noChangeArrowheads="1"/>
                    </pic:cNvPicPr>
                  </pic:nvPicPr>
                  <pic:blipFill>
                    <a:blip r:embed="rId5"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062BC1" w:rsidRPr="00CF3077" w:rsidRDefault="00062BC1" w:rsidP="00062BC1">
      <w:pPr>
        <w:ind w:right="-29"/>
        <w:jc w:val="center"/>
        <w:rPr>
          <w:b/>
          <w:sz w:val="28"/>
          <w:szCs w:val="28"/>
        </w:rPr>
      </w:pPr>
    </w:p>
    <w:p w:rsidR="00062BC1" w:rsidRPr="00CF3077" w:rsidRDefault="00062BC1" w:rsidP="00062BC1">
      <w:pPr>
        <w:ind w:right="-29"/>
        <w:jc w:val="center"/>
        <w:rPr>
          <w:b/>
          <w:sz w:val="28"/>
          <w:szCs w:val="28"/>
        </w:rPr>
      </w:pPr>
      <w:r w:rsidRPr="00CF3077">
        <w:rPr>
          <w:b/>
          <w:sz w:val="28"/>
          <w:szCs w:val="28"/>
        </w:rPr>
        <w:t>ДУМА</w:t>
      </w:r>
    </w:p>
    <w:p w:rsidR="00062BC1" w:rsidRPr="00CF3077" w:rsidRDefault="00062BC1" w:rsidP="00062BC1">
      <w:pPr>
        <w:ind w:right="-29"/>
        <w:jc w:val="center"/>
        <w:rPr>
          <w:b/>
          <w:sz w:val="28"/>
          <w:szCs w:val="28"/>
        </w:rPr>
      </w:pPr>
      <w:r w:rsidRPr="00CF3077">
        <w:rPr>
          <w:b/>
          <w:sz w:val="28"/>
          <w:szCs w:val="28"/>
        </w:rPr>
        <w:t>КАЛИНИНСКОГО МУНИЦИПАЛЬНОГО ОКРУГА</w:t>
      </w:r>
    </w:p>
    <w:p w:rsidR="00062BC1" w:rsidRPr="00CF3077" w:rsidRDefault="00062BC1" w:rsidP="00062BC1">
      <w:pPr>
        <w:ind w:right="-29"/>
        <w:jc w:val="center"/>
        <w:rPr>
          <w:b/>
          <w:sz w:val="28"/>
          <w:szCs w:val="28"/>
        </w:rPr>
      </w:pPr>
      <w:r w:rsidRPr="00CF3077">
        <w:rPr>
          <w:b/>
          <w:sz w:val="28"/>
          <w:szCs w:val="28"/>
        </w:rPr>
        <w:t>ТВЕРСКОЙ ОБЛАСТИ</w:t>
      </w:r>
    </w:p>
    <w:p w:rsidR="00062BC1" w:rsidRPr="00CF3077" w:rsidRDefault="00062BC1" w:rsidP="00062BC1">
      <w:pPr>
        <w:ind w:right="-29"/>
        <w:jc w:val="center"/>
        <w:rPr>
          <w:b/>
          <w:sz w:val="28"/>
          <w:szCs w:val="28"/>
        </w:rPr>
      </w:pPr>
    </w:p>
    <w:p w:rsidR="00062BC1" w:rsidRPr="00CF3077" w:rsidRDefault="00062BC1" w:rsidP="00062BC1">
      <w:pPr>
        <w:ind w:right="-29"/>
        <w:jc w:val="center"/>
        <w:rPr>
          <w:b/>
          <w:sz w:val="28"/>
          <w:szCs w:val="28"/>
        </w:rPr>
      </w:pPr>
      <w:r w:rsidRPr="00CF3077">
        <w:rPr>
          <w:b/>
          <w:sz w:val="28"/>
          <w:szCs w:val="28"/>
        </w:rPr>
        <w:t>РЕШЕНИЕ</w:t>
      </w:r>
    </w:p>
    <w:p w:rsidR="00062BC1" w:rsidRPr="00CF3077" w:rsidRDefault="00062BC1" w:rsidP="00062BC1">
      <w:pPr>
        <w:ind w:right="-29"/>
        <w:jc w:val="center"/>
        <w:rPr>
          <w:sz w:val="28"/>
          <w:szCs w:val="28"/>
        </w:rPr>
      </w:pPr>
    </w:p>
    <w:p w:rsidR="00062BC1" w:rsidRPr="00CF3077" w:rsidRDefault="00062BC1" w:rsidP="00062BC1">
      <w:pPr>
        <w:ind w:right="-29"/>
        <w:jc w:val="center"/>
        <w:rPr>
          <w:sz w:val="28"/>
          <w:szCs w:val="28"/>
        </w:rPr>
      </w:pPr>
      <w:r w:rsidRPr="00CF3077">
        <w:rPr>
          <w:sz w:val="28"/>
          <w:szCs w:val="28"/>
        </w:rPr>
        <w:t>от «</w:t>
      </w:r>
      <w:r w:rsidR="00CD5FAE">
        <w:rPr>
          <w:sz w:val="28"/>
          <w:szCs w:val="28"/>
        </w:rPr>
        <w:t>22</w:t>
      </w:r>
      <w:r w:rsidRPr="00CF3077">
        <w:rPr>
          <w:sz w:val="28"/>
          <w:szCs w:val="28"/>
        </w:rPr>
        <w:t xml:space="preserve">» </w:t>
      </w:r>
      <w:r>
        <w:rPr>
          <w:sz w:val="28"/>
          <w:szCs w:val="28"/>
        </w:rPr>
        <w:t xml:space="preserve">апреля </w:t>
      </w:r>
      <w:r w:rsidRPr="00CF3077">
        <w:rPr>
          <w:sz w:val="28"/>
          <w:szCs w:val="28"/>
        </w:rPr>
        <w:t xml:space="preserve">2026 года                                             </w:t>
      </w:r>
      <w:r w:rsidR="00CD5FAE">
        <w:rPr>
          <w:sz w:val="28"/>
          <w:szCs w:val="28"/>
        </w:rPr>
        <w:t xml:space="preserve">                           № 527</w:t>
      </w:r>
    </w:p>
    <w:p w:rsidR="00062BC1" w:rsidRPr="00CF3077" w:rsidRDefault="00062BC1" w:rsidP="00062BC1">
      <w:pPr>
        <w:spacing w:after="1" w:line="220" w:lineRule="auto"/>
        <w:ind w:right="-29"/>
        <w:jc w:val="center"/>
        <w:rPr>
          <w:sz w:val="28"/>
          <w:szCs w:val="28"/>
        </w:rPr>
      </w:pPr>
      <w:r w:rsidRPr="00CF3077">
        <w:rPr>
          <w:sz w:val="28"/>
          <w:szCs w:val="28"/>
        </w:rPr>
        <w:t>г. Тверь</w:t>
      </w:r>
    </w:p>
    <w:p w:rsidR="00062BC1" w:rsidRPr="00CF3077" w:rsidRDefault="00062BC1" w:rsidP="00062BC1">
      <w:pPr>
        <w:spacing w:after="1" w:line="220" w:lineRule="auto"/>
        <w:ind w:right="-29"/>
        <w:jc w:val="center"/>
        <w:rPr>
          <w:sz w:val="28"/>
          <w:szCs w:val="28"/>
        </w:rPr>
      </w:pPr>
    </w:p>
    <w:p w:rsidR="00062BC1" w:rsidRDefault="00062BC1" w:rsidP="00062BC1">
      <w:pPr>
        <w:jc w:val="center"/>
      </w:pPr>
    </w:p>
    <w:p w:rsidR="00062BC1" w:rsidRDefault="00062BC1" w:rsidP="00062BC1">
      <w:pPr>
        <w:jc w:val="center"/>
      </w:pPr>
    </w:p>
    <w:p w:rsidR="00062BC1" w:rsidRDefault="00062BC1" w:rsidP="00062BC1">
      <w:pPr>
        <w:jc w:val="center"/>
        <w:rPr>
          <w:b/>
          <w:sz w:val="28"/>
          <w:szCs w:val="28"/>
        </w:rPr>
      </w:pPr>
      <w:r w:rsidRPr="00512DDC">
        <w:rPr>
          <w:b/>
          <w:sz w:val="28"/>
          <w:szCs w:val="28"/>
        </w:rPr>
        <w:t xml:space="preserve">О внесении изменений в решение Думы Калининского муниципального округа Тверской области от </w:t>
      </w:r>
      <w:r>
        <w:rPr>
          <w:b/>
          <w:sz w:val="28"/>
          <w:szCs w:val="28"/>
        </w:rPr>
        <w:t>15.12.2023</w:t>
      </w:r>
      <w:r w:rsidRPr="00512DDC">
        <w:rPr>
          <w:b/>
          <w:sz w:val="28"/>
          <w:szCs w:val="28"/>
        </w:rPr>
        <w:t xml:space="preserve"> № </w:t>
      </w:r>
      <w:r>
        <w:rPr>
          <w:b/>
          <w:sz w:val="28"/>
          <w:szCs w:val="28"/>
        </w:rPr>
        <w:t>91</w:t>
      </w:r>
      <w:r w:rsidRPr="00512DDC">
        <w:rPr>
          <w:b/>
          <w:sz w:val="28"/>
          <w:szCs w:val="28"/>
        </w:rPr>
        <w:t xml:space="preserve"> «Об утверждении </w:t>
      </w:r>
      <w:r>
        <w:rPr>
          <w:b/>
          <w:sz w:val="28"/>
          <w:szCs w:val="28"/>
        </w:rPr>
        <w:t xml:space="preserve">Положения о старосте сельского населенного пункта, входящего в состав </w:t>
      </w:r>
      <w:r w:rsidRPr="00512DDC">
        <w:rPr>
          <w:b/>
          <w:sz w:val="28"/>
          <w:szCs w:val="28"/>
        </w:rPr>
        <w:t>Калининского муниципального округа Тверской области»</w:t>
      </w:r>
    </w:p>
    <w:p w:rsidR="00062BC1" w:rsidRDefault="00062BC1" w:rsidP="00062BC1">
      <w:pPr>
        <w:jc w:val="center"/>
        <w:rPr>
          <w:b/>
          <w:sz w:val="28"/>
          <w:szCs w:val="28"/>
        </w:rPr>
      </w:pPr>
    </w:p>
    <w:p w:rsidR="00062BC1" w:rsidRDefault="00F620C8" w:rsidP="00062BC1">
      <w:pPr>
        <w:ind w:firstLine="851"/>
        <w:jc w:val="both"/>
        <w:rPr>
          <w:b/>
          <w:sz w:val="28"/>
          <w:szCs w:val="28"/>
        </w:rPr>
      </w:pPr>
      <w:r>
        <w:rPr>
          <w:sz w:val="28"/>
          <w:szCs w:val="28"/>
        </w:rPr>
        <w:t>Руководствуясь</w:t>
      </w:r>
      <w:r w:rsidR="00062BC1" w:rsidRPr="00062BC1">
        <w:rPr>
          <w:sz w:val="28"/>
          <w:szCs w:val="28"/>
        </w:rPr>
        <w:t xml:space="preserve"> Федеральн</w:t>
      </w:r>
      <w:r>
        <w:rPr>
          <w:sz w:val="28"/>
          <w:szCs w:val="28"/>
        </w:rPr>
        <w:t>ым</w:t>
      </w:r>
      <w:r w:rsidR="00062BC1" w:rsidRPr="00062BC1">
        <w:rPr>
          <w:sz w:val="28"/>
          <w:szCs w:val="28"/>
        </w:rPr>
        <w:t xml:space="preserve"> закон</w:t>
      </w:r>
      <w:r>
        <w:rPr>
          <w:sz w:val="28"/>
          <w:szCs w:val="28"/>
        </w:rPr>
        <w:t>ом</w:t>
      </w:r>
      <w:r w:rsidR="00062BC1" w:rsidRPr="00062BC1">
        <w:rPr>
          <w:sz w:val="28"/>
          <w:szCs w:val="28"/>
        </w:rPr>
        <w:t xml:space="preserve"> от </w:t>
      </w:r>
      <w:r w:rsidR="00062BC1">
        <w:rPr>
          <w:sz w:val="28"/>
          <w:szCs w:val="28"/>
        </w:rPr>
        <w:t>20.03.2025 № 33-ФЗ «Об общих принципах организации местного самоуправления в единой системе публичной власти», закон</w:t>
      </w:r>
      <w:r>
        <w:rPr>
          <w:sz w:val="28"/>
          <w:szCs w:val="28"/>
        </w:rPr>
        <w:t>ом</w:t>
      </w:r>
      <w:r w:rsidR="00062BC1">
        <w:rPr>
          <w:sz w:val="28"/>
          <w:szCs w:val="28"/>
        </w:rPr>
        <w:t xml:space="preserve"> Тверской области</w:t>
      </w:r>
      <w:r>
        <w:rPr>
          <w:sz w:val="28"/>
          <w:szCs w:val="28"/>
        </w:rPr>
        <w:t xml:space="preserve"> от 20.09.2019 № 55-ЗО «О регулировании отдельных вопросов статуса старосты сельского населенного пункта Тверской области», Уставом Калининского муниципального округа Тверской области, Дума Калининского муниципального округа Тверской области </w:t>
      </w:r>
      <w:r w:rsidRPr="00F620C8">
        <w:rPr>
          <w:b/>
          <w:sz w:val="28"/>
          <w:szCs w:val="28"/>
        </w:rPr>
        <w:t>решила:</w:t>
      </w:r>
    </w:p>
    <w:p w:rsidR="00DB1010" w:rsidRPr="00DB1010" w:rsidRDefault="00F620C8" w:rsidP="00DB1010">
      <w:pPr>
        <w:pStyle w:val="a3"/>
        <w:numPr>
          <w:ilvl w:val="0"/>
          <w:numId w:val="4"/>
        </w:numPr>
        <w:ind w:left="142" w:firstLine="709"/>
        <w:jc w:val="both"/>
        <w:rPr>
          <w:sz w:val="28"/>
          <w:szCs w:val="28"/>
        </w:rPr>
      </w:pPr>
      <w:r w:rsidRPr="00DB1010">
        <w:rPr>
          <w:sz w:val="28"/>
          <w:szCs w:val="28"/>
        </w:rPr>
        <w:t>Внести в решение Думы Калининского муниципального округа Тверской области от 15.12.2023 № 91</w:t>
      </w:r>
      <w:r w:rsidR="00DB1010" w:rsidRPr="00DB1010">
        <w:rPr>
          <w:sz w:val="28"/>
          <w:szCs w:val="28"/>
        </w:rPr>
        <w:t xml:space="preserve"> следующие изменения:</w:t>
      </w:r>
    </w:p>
    <w:p w:rsidR="00DB1010" w:rsidRDefault="00DB1010" w:rsidP="00DB1010">
      <w:pPr>
        <w:pStyle w:val="a3"/>
        <w:numPr>
          <w:ilvl w:val="0"/>
          <w:numId w:val="5"/>
        </w:numPr>
        <w:jc w:val="both"/>
        <w:rPr>
          <w:sz w:val="28"/>
          <w:szCs w:val="28"/>
        </w:rPr>
      </w:pPr>
      <w:r>
        <w:rPr>
          <w:sz w:val="28"/>
          <w:szCs w:val="28"/>
        </w:rPr>
        <w:t>В преамбуле:</w:t>
      </w:r>
    </w:p>
    <w:p w:rsidR="00DB1010" w:rsidRDefault="00DB1010" w:rsidP="00DB1010">
      <w:pPr>
        <w:pStyle w:val="a3"/>
        <w:ind w:left="0" w:firstLine="851"/>
        <w:jc w:val="both"/>
        <w:rPr>
          <w:sz w:val="28"/>
          <w:szCs w:val="28"/>
        </w:rPr>
      </w:pPr>
      <w:r>
        <w:rPr>
          <w:sz w:val="28"/>
          <w:szCs w:val="28"/>
        </w:rPr>
        <w:t xml:space="preserve">а) </w:t>
      </w:r>
      <w:r w:rsidRPr="00DB1010">
        <w:rPr>
          <w:sz w:val="28"/>
          <w:szCs w:val="28"/>
        </w:rPr>
        <w:t>слова «</w:t>
      </w:r>
      <w:r>
        <w:rPr>
          <w:sz w:val="28"/>
          <w:szCs w:val="28"/>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33-ФХ «Об общих принципах организации местного самоуправления в единой системе публичной власти»;</w:t>
      </w:r>
    </w:p>
    <w:p w:rsidR="00F620C8" w:rsidRPr="00DB1010" w:rsidRDefault="00DB1010" w:rsidP="00DB1010">
      <w:pPr>
        <w:pStyle w:val="a3"/>
        <w:ind w:left="0" w:firstLine="851"/>
        <w:jc w:val="both"/>
        <w:rPr>
          <w:sz w:val="28"/>
          <w:szCs w:val="28"/>
        </w:rPr>
      </w:pPr>
      <w:r>
        <w:rPr>
          <w:sz w:val="28"/>
          <w:szCs w:val="28"/>
        </w:rPr>
        <w:t>б) слова «законом Тверской области от 20.09.2019 № 55-ЗО «О регулировании отдельных вопросов статуса, полномочий, прав и гарантий деятельности старосты сельского населенного пункта Тверской области» заменить словами «законом Тверской области от 20.09.2019 № 55-ЗО «О регулировании отдельных вопросов статуса старосты сельского населенного пункта Тверской области».</w:t>
      </w:r>
    </w:p>
    <w:p w:rsidR="00F620C8" w:rsidRDefault="00F620C8" w:rsidP="00F620C8">
      <w:pPr>
        <w:pStyle w:val="a3"/>
        <w:ind w:left="0" w:firstLine="851"/>
        <w:jc w:val="both"/>
        <w:rPr>
          <w:sz w:val="28"/>
          <w:szCs w:val="28"/>
        </w:rPr>
      </w:pPr>
      <w:r>
        <w:rPr>
          <w:sz w:val="28"/>
          <w:szCs w:val="28"/>
        </w:rPr>
        <w:t>2. Внести в Положение о старосте сельского населенного пункта, входящего в состав Калининского муниципального округа Тверской области, утвержденное решением Думы Калининского муниципального округа Тверской области от 15.12.2023 № 91 следующие изменения:</w:t>
      </w:r>
    </w:p>
    <w:p w:rsidR="00DB1010" w:rsidRDefault="00F620C8" w:rsidP="00DB1010">
      <w:pPr>
        <w:pStyle w:val="a3"/>
        <w:numPr>
          <w:ilvl w:val="0"/>
          <w:numId w:val="3"/>
        </w:numPr>
        <w:ind w:left="851" w:firstLine="0"/>
        <w:jc w:val="both"/>
        <w:rPr>
          <w:sz w:val="28"/>
          <w:szCs w:val="28"/>
        </w:rPr>
      </w:pPr>
      <w:r w:rsidRPr="00DB1010">
        <w:rPr>
          <w:sz w:val="28"/>
          <w:szCs w:val="28"/>
        </w:rPr>
        <w:lastRenderedPageBreak/>
        <w:t>В преамбуле</w:t>
      </w:r>
      <w:r w:rsidR="00DB1010">
        <w:rPr>
          <w:sz w:val="28"/>
          <w:szCs w:val="28"/>
        </w:rPr>
        <w:t>:</w:t>
      </w:r>
    </w:p>
    <w:p w:rsidR="00506825" w:rsidRDefault="00506825" w:rsidP="00506825">
      <w:pPr>
        <w:pStyle w:val="a3"/>
        <w:ind w:left="0" w:firstLine="851"/>
        <w:jc w:val="both"/>
        <w:rPr>
          <w:sz w:val="28"/>
          <w:szCs w:val="28"/>
        </w:rPr>
      </w:pPr>
      <w:r>
        <w:rPr>
          <w:sz w:val="28"/>
          <w:szCs w:val="28"/>
        </w:rPr>
        <w:t>а) слова «при решении вопросов местного значения» заменить словами «при решении вопросов непосредственного обеспечения жизнедеятельности населения (далее – вопросы местного значения);</w:t>
      </w:r>
    </w:p>
    <w:p w:rsidR="00DB1010" w:rsidRDefault="00506825" w:rsidP="00DB1010">
      <w:pPr>
        <w:pStyle w:val="a3"/>
        <w:ind w:left="0" w:firstLine="851"/>
        <w:jc w:val="both"/>
        <w:rPr>
          <w:sz w:val="28"/>
          <w:szCs w:val="28"/>
        </w:rPr>
      </w:pPr>
      <w:r>
        <w:rPr>
          <w:sz w:val="28"/>
          <w:szCs w:val="28"/>
        </w:rPr>
        <w:t>б</w:t>
      </w:r>
      <w:r w:rsidR="00DB1010">
        <w:rPr>
          <w:sz w:val="28"/>
          <w:szCs w:val="28"/>
        </w:rPr>
        <w:t xml:space="preserve">) </w:t>
      </w:r>
      <w:r w:rsidR="00DB1010" w:rsidRPr="00DB1010">
        <w:rPr>
          <w:sz w:val="28"/>
          <w:szCs w:val="28"/>
        </w:rPr>
        <w:t>слова «</w:t>
      </w:r>
      <w:r w:rsidR="00DB1010">
        <w:rPr>
          <w:sz w:val="28"/>
          <w:szCs w:val="28"/>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w:t>
      </w:r>
      <w:r w:rsidR="00AB4C97">
        <w:rPr>
          <w:sz w:val="28"/>
          <w:szCs w:val="28"/>
        </w:rPr>
        <w:t>З</w:t>
      </w:r>
      <w:r w:rsidR="00DB1010">
        <w:rPr>
          <w:sz w:val="28"/>
          <w:szCs w:val="28"/>
        </w:rPr>
        <w:t xml:space="preserve"> «Об общих принципах организации местного самоуправления в единой системе публичной власти</w:t>
      </w:r>
      <w:r w:rsidR="00AB4C97">
        <w:rPr>
          <w:sz w:val="28"/>
          <w:szCs w:val="28"/>
        </w:rPr>
        <w:t xml:space="preserve"> (далее - Федеральный закон № 33-ФЗ</w:t>
      </w:r>
      <w:r w:rsidR="00DB1010">
        <w:rPr>
          <w:sz w:val="28"/>
          <w:szCs w:val="28"/>
        </w:rPr>
        <w:t>»;</w:t>
      </w:r>
    </w:p>
    <w:p w:rsidR="00DB1010" w:rsidRDefault="00506825" w:rsidP="00DB1010">
      <w:pPr>
        <w:ind w:firstLine="851"/>
        <w:jc w:val="both"/>
        <w:rPr>
          <w:sz w:val="28"/>
          <w:szCs w:val="28"/>
        </w:rPr>
      </w:pPr>
      <w:r>
        <w:rPr>
          <w:sz w:val="28"/>
          <w:szCs w:val="28"/>
        </w:rPr>
        <w:t>в</w:t>
      </w:r>
      <w:r w:rsidR="00DB1010" w:rsidRPr="00DB1010">
        <w:rPr>
          <w:sz w:val="28"/>
          <w:szCs w:val="28"/>
        </w:rPr>
        <w:t>) слова «законом Тверской области от 20.09.2019 № 55-ЗО «О регулировании отдельных вопросов статуса, полномочий, прав и гарантий деятельности старосты сельского населенного пункта Тверской области» заменить словами «законом Тверской области от 20.09.2019 № 55-ЗО «О регулировании отдельных вопросов статуса старосты сельского населенного пункта Тверской области».</w:t>
      </w:r>
    </w:p>
    <w:p w:rsidR="00506825" w:rsidRDefault="00DB1010" w:rsidP="00DB1010">
      <w:pPr>
        <w:ind w:firstLine="851"/>
        <w:jc w:val="both"/>
        <w:rPr>
          <w:sz w:val="28"/>
          <w:szCs w:val="28"/>
        </w:rPr>
      </w:pPr>
      <w:r>
        <w:rPr>
          <w:sz w:val="28"/>
          <w:szCs w:val="28"/>
        </w:rPr>
        <w:t>2)</w:t>
      </w:r>
      <w:r w:rsidR="00506825">
        <w:rPr>
          <w:sz w:val="28"/>
          <w:szCs w:val="28"/>
        </w:rPr>
        <w:t xml:space="preserve"> </w:t>
      </w:r>
      <w:proofErr w:type="gramStart"/>
      <w:r w:rsidR="00506825">
        <w:rPr>
          <w:sz w:val="28"/>
          <w:szCs w:val="28"/>
        </w:rPr>
        <w:t>В</w:t>
      </w:r>
      <w:proofErr w:type="gramEnd"/>
      <w:r w:rsidR="00506825">
        <w:rPr>
          <w:sz w:val="28"/>
          <w:szCs w:val="28"/>
        </w:rPr>
        <w:t xml:space="preserve"> пункте 1:</w:t>
      </w:r>
    </w:p>
    <w:p w:rsidR="00DB1010" w:rsidRDefault="00506825" w:rsidP="00DB1010">
      <w:pPr>
        <w:ind w:firstLine="851"/>
        <w:jc w:val="both"/>
        <w:rPr>
          <w:sz w:val="28"/>
          <w:szCs w:val="28"/>
        </w:rPr>
      </w:pPr>
      <w:r>
        <w:rPr>
          <w:sz w:val="28"/>
          <w:szCs w:val="28"/>
        </w:rPr>
        <w:t>а) слова «схода», «сходом» заменить словами «собрания», «собранием»;</w:t>
      </w:r>
    </w:p>
    <w:p w:rsidR="00506825" w:rsidRDefault="00506825" w:rsidP="00DB1010">
      <w:pPr>
        <w:ind w:firstLine="851"/>
        <w:jc w:val="both"/>
        <w:rPr>
          <w:sz w:val="28"/>
          <w:szCs w:val="28"/>
        </w:rPr>
      </w:pPr>
      <w:r>
        <w:rPr>
          <w:sz w:val="28"/>
          <w:szCs w:val="28"/>
        </w:rPr>
        <w:t>б) слово «либо» заменить словом «и»;</w:t>
      </w:r>
    </w:p>
    <w:p w:rsidR="00506825" w:rsidRDefault="00506825" w:rsidP="00DB1010">
      <w:pPr>
        <w:ind w:firstLine="851"/>
        <w:jc w:val="both"/>
        <w:rPr>
          <w:sz w:val="28"/>
          <w:szCs w:val="28"/>
        </w:rPr>
      </w:pPr>
      <w:r>
        <w:rPr>
          <w:sz w:val="28"/>
          <w:szCs w:val="28"/>
        </w:rPr>
        <w:t>в) слова «18 лет» заменить словами «восемнадцатилетнего возраста».</w:t>
      </w:r>
    </w:p>
    <w:p w:rsidR="00506825" w:rsidRDefault="008228E6" w:rsidP="00DB1010">
      <w:pPr>
        <w:ind w:firstLine="851"/>
        <w:jc w:val="both"/>
        <w:rPr>
          <w:sz w:val="28"/>
          <w:szCs w:val="28"/>
        </w:rPr>
      </w:pPr>
      <w:r>
        <w:rPr>
          <w:sz w:val="28"/>
          <w:szCs w:val="28"/>
        </w:rPr>
        <w:t>3) Пункт 3 изложить в следующей редакции:</w:t>
      </w:r>
    </w:p>
    <w:p w:rsidR="008228E6" w:rsidRDefault="008228E6" w:rsidP="008228E6">
      <w:pPr>
        <w:widowControl/>
        <w:adjustRightInd w:val="0"/>
        <w:ind w:firstLine="851"/>
        <w:jc w:val="both"/>
        <w:rPr>
          <w:rFonts w:eastAsiaTheme="minorHAnsi"/>
          <w:sz w:val="28"/>
          <w:szCs w:val="28"/>
        </w:rPr>
      </w:pPr>
      <w:r>
        <w:rPr>
          <w:sz w:val="28"/>
          <w:szCs w:val="28"/>
        </w:rPr>
        <w:t xml:space="preserve">«3. </w:t>
      </w:r>
      <w:r>
        <w:rPr>
          <w:rFonts w:eastAsiaTheme="minorHAnsi"/>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Калининского муниципального округа Тверской области».</w:t>
      </w:r>
    </w:p>
    <w:p w:rsidR="008228E6" w:rsidRDefault="008228E6" w:rsidP="008228E6">
      <w:pPr>
        <w:widowControl/>
        <w:adjustRightInd w:val="0"/>
        <w:ind w:firstLine="851"/>
        <w:jc w:val="both"/>
        <w:rPr>
          <w:rFonts w:eastAsiaTheme="minorHAnsi"/>
          <w:sz w:val="28"/>
          <w:szCs w:val="28"/>
        </w:rPr>
      </w:pPr>
      <w:r>
        <w:rPr>
          <w:rFonts w:eastAsiaTheme="minorHAnsi"/>
          <w:sz w:val="28"/>
          <w:szCs w:val="28"/>
        </w:rPr>
        <w:t xml:space="preserve">4) </w:t>
      </w:r>
      <w:proofErr w:type="gramStart"/>
      <w:r>
        <w:rPr>
          <w:rFonts w:eastAsiaTheme="minorHAnsi"/>
          <w:sz w:val="28"/>
          <w:szCs w:val="28"/>
        </w:rPr>
        <w:t>В</w:t>
      </w:r>
      <w:proofErr w:type="gramEnd"/>
      <w:r>
        <w:rPr>
          <w:rFonts w:eastAsiaTheme="minorHAnsi"/>
          <w:sz w:val="28"/>
          <w:szCs w:val="28"/>
        </w:rPr>
        <w:t xml:space="preserve"> пункте 4:</w:t>
      </w:r>
    </w:p>
    <w:p w:rsidR="008228E6" w:rsidRDefault="008228E6" w:rsidP="008228E6">
      <w:pPr>
        <w:widowControl/>
        <w:adjustRightInd w:val="0"/>
        <w:ind w:firstLine="851"/>
        <w:jc w:val="both"/>
        <w:rPr>
          <w:rFonts w:eastAsiaTheme="minorHAnsi"/>
          <w:sz w:val="28"/>
          <w:szCs w:val="28"/>
        </w:rPr>
      </w:pPr>
      <w:r>
        <w:rPr>
          <w:rFonts w:eastAsiaTheme="minorHAnsi"/>
          <w:sz w:val="28"/>
          <w:szCs w:val="28"/>
        </w:rPr>
        <w:t>а) подпункт 1 изложить в следующей редакции:</w:t>
      </w:r>
    </w:p>
    <w:p w:rsidR="008228E6" w:rsidRDefault="008228E6" w:rsidP="008228E6">
      <w:pPr>
        <w:widowControl/>
        <w:adjustRightInd w:val="0"/>
        <w:ind w:firstLine="851"/>
        <w:jc w:val="both"/>
        <w:rPr>
          <w:rFonts w:eastAsiaTheme="minorHAnsi"/>
          <w:sz w:val="28"/>
          <w:szCs w:val="28"/>
        </w:rPr>
      </w:pPr>
      <w:r>
        <w:rPr>
          <w:rFonts w:eastAsiaTheme="minorHAnsi"/>
          <w:sz w:val="28"/>
          <w:szCs w:val="28"/>
        </w:rPr>
        <w:t>«1) замещающее государственную должность, должность государственной службы;»;</w:t>
      </w:r>
    </w:p>
    <w:p w:rsidR="008228E6" w:rsidRDefault="008228E6" w:rsidP="008228E6">
      <w:pPr>
        <w:widowControl/>
        <w:adjustRightInd w:val="0"/>
        <w:ind w:firstLine="851"/>
        <w:jc w:val="both"/>
        <w:rPr>
          <w:rFonts w:eastAsiaTheme="minorHAnsi"/>
          <w:sz w:val="28"/>
          <w:szCs w:val="28"/>
        </w:rPr>
      </w:pPr>
      <w:r>
        <w:rPr>
          <w:rFonts w:eastAsiaTheme="minorHAnsi"/>
          <w:sz w:val="28"/>
          <w:szCs w:val="28"/>
        </w:rPr>
        <w:t>б) дополнить подпунктом 4 следующего содержания:</w:t>
      </w:r>
    </w:p>
    <w:p w:rsidR="008228E6" w:rsidRDefault="008228E6" w:rsidP="008228E6">
      <w:pPr>
        <w:widowControl/>
        <w:adjustRightInd w:val="0"/>
        <w:ind w:firstLine="851"/>
        <w:jc w:val="both"/>
        <w:rPr>
          <w:rFonts w:eastAsiaTheme="minorHAnsi"/>
          <w:sz w:val="28"/>
          <w:szCs w:val="28"/>
        </w:rPr>
      </w:pPr>
      <w:r>
        <w:rPr>
          <w:rFonts w:eastAsiaTheme="minorHAnsi"/>
          <w:sz w:val="28"/>
          <w:szCs w:val="28"/>
        </w:rPr>
        <w:t>«4) имеющее статус иностранного агента.».</w:t>
      </w:r>
    </w:p>
    <w:p w:rsidR="00A66A95" w:rsidRDefault="00A66A95" w:rsidP="008228E6">
      <w:pPr>
        <w:widowControl/>
        <w:adjustRightInd w:val="0"/>
        <w:ind w:firstLine="851"/>
        <w:jc w:val="both"/>
        <w:rPr>
          <w:rFonts w:eastAsiaTheme="minorHAnsi"/>
          <w:sz w:val="28"/>
          <w:szCs w:val="28"/>
        </w:rPr>
      </w:pPr>
      <w:r>
        <w:rPr>
          <w:rFonts w:eastAsiaTheme="minorHAnsi"/>
          <w:sz w:val="28"/>
          <w:szCs w:val="28"/>
        </w:rPr>
        <w:t xml:space="preserve">5) </w:t>
      </w:r>
      <w:proofErr w:type="gramStart"/>
      <w:r>
        <w:rPr>
          <w:rFonts w:eastAsiaTheme="minorHAnsi"/>
          <w:sz w:val="28"/>
          <w:szCs w:val="28"/>
        </w:rPr>
        <w:t>В</w:t>
      </w:r>
      <w:proofErr w:type="gramEnd"/>
      <w:r>
        <w:rPr>
          <w:rFonts w:eastAsiaTheme="minorHAnsi"/>
          <w:sz w:val="28"/>
          <w:szCs w:val="28"/>
        </w:rPr>
        <w:t xml:space="preserve"> пункте 6 слова «в разделе «Управление территориальной политики и развития сельских территорий, вкладка «Список старост» исключить.</w:t>
      </w:r>
    </w:p>
    <w:p w:rsidR="008228E6" w:rsidRDefault="00A66A95" w:rsidP="008228E6">
      <w:pPr>
        <w:widowControl/>
        <w:adjustRightInd w:val="0"/>
        <w:ind w:firstLine="851"/>
        <w:jc w:val="both"/>
        <w:rPr>
          <w:rFonts w:eastAsiaTheme="minorHAnsi"/>
          <w:sz w:val="28"/>
          <w:szCs w:val="28"/>
        </w:rPr>
      </w:pPr>
      <w:r>
        <w:rPr>
          <w:rFonts w:eastAsiaTheme="minorHAnsi"/>
          <w:sz w:val="28"/>
          <w:szCs w:val="28"/>
        </w:rPr>
        <w:t>6</w:t>
      </w:r>
      <w:r w:rsidR="008228E6">
        <w:rPr>
          <w:rFonts w:eastAsiaTheme="minorHAnsi"/>
          <w:sz w:val="28"/>
          <w:szCs w:val="28"/>
        </w:rPr>
        <w:t>) Пункт 8 изложить в следующей редакции:</w:t>
      </w:r>
    </w:p>
    <w:p w:rsidR="008228E6" w:rsidRPr="00CD5FAE" w:rsidRDefault="008228E6" w:rsidP="008228E6">
      <w:pPr>
        <w:widowControl/>
        <w:adjustRightInd w:val="0"/>
        <w:ind w:firstLine="851"/>
        <w:jc w:val="both"/>
        <w:rPr>
          <w:rFonts w:eastAsiaTheme="minorHAnsi"/>
          <w:sz w:val="28"/>
          <w:szCs w:val="28"/>
        </w:rPr>
      </w:pPr>
      <w:r>
        <w:rPr>
          <w:rFonts w:eastAsiaTheme="minorHAnsi"/>
          <w:sz w:val="28"/>
          <w:szCs w:val="28"/>
        </w:rPr>
        <w:t>«</w:t>
      </w:r>
      <w:bookmarkStart w:id="0" w:name="_GoBack"/>
      <w:r w:rsidRPr="00CD5FAE">
        <w:rPr>
          <w:rFonts w:eastAsiaTheme="minorHAnsi"/>
          <w:sz w:val="28"/>
          <w:szCs w:val="28"/>
        </w:rPr>
        <w:t xml:space="preserve">8. Полномочия старосты сельского населенного пункта прекращаются досрочно по решению Думы Калининского муниципального округа Тверской области, по представлению собрания граждан сельского населенного пункта, а также в случаях, установленных </w:t>
      </w:r>
      <w:hyperlink r:id="rId6" w:history="1">
        <w:r w:rsidRPr="00CD5FAE">
          <w:rPr>
            <w:rFonts w:eastAsiaTheme="minorHAnsi"/>
            <w:sz w:val="28"/>
            <w:szCs w:val="28"/>
          </w:rPr>
          <w:t>пунктами 1</w:t>
        </w:r>
      </w:hyperlink>
      <w:r w:rsidRPr="00CD5FAE">
        <w:rPr>
          <w:rFonts w:eastAsiaTheme="minorHAnsi"/>
          <w:sz w:val="28"/>
          <w:szCs w:val="28"/>
        </w:rPr>
        <w:t xml:space="preserve"> - </w:t>
      </w:r>
      <w:hyperlink r:id="rId7" w:history="1">
        <w:r w:rsidRPr="00CD5FAE">
          <w:rPr>
            <w:rFonts w:eastAsiaTheme="minorHAnsi"/>
            <w:sz w:val="28"/>
            <w:szCs w:val="28"/>
          </w:rPr>
          <w:t>7</w:t>
        </w:r>
      </w:hyperlink>
      <w:r w:rsidRPr="00CD5FAE">
        <w:rPr>
          <w:rFonts w:eastAsiaTheme="minorHAnsi"/>
          <w:sz w:val="28"/>
          <w:szCs w:val="28"/>
        </w:rPr>
        <w:t xml:space="preserve">, </w:t>
      </w:r>
      <w:hyperlink r:id="rId8" w:history="1">
        <w:r w:rsidRPr="00CD5FAE">
          <w:rPr>
            <w:rFonts w:eastAsiaTheme="minorHAnsi"/>
            <w:sz w:val="28"/>
            <w:szCs w:val="28"/>
          </w:rPr>
          <w:t>9</w:t>
        </w:r>
      </w:hyperlink>
      <w:r w:rsidRPr="00CD5FAE">
        <w:rPr>
          <w:rFonts w:eastAsiaTheme="minorHAnsi"/>
          <w:sz w:val="28"/>
          <w:szCs w:val="28"/>
        </w:rPr>
        <w:t xml:space="preserve"> и </w:t>
      </w:r>
      <w:hyperlink r:id="rId9" w:history="1">
        <w:r w:rsidRPr="00CD5FAE">
          <w:rPr>
            <w:rFonts w:eastAsiaTheme="minorHAnsi"/>
            <w:sz w:val="28"/>
            <w:szCs w:val="28"/>
          </w:rPr>
          <w:t>10 части 1 статьи 30</w:t>
        </w:r>
      </w:hyperlink>
      <w:r w:rsidRPr="00CD5FAE">
        <w:rPr>
          <w:rFonts w:eastAsiaTheme="minorHAnsi"/>
          <w:sz w:val="28"/>
          <w:szCs w:val="28"/>
        </w:rPr>
        <w:t xml:space="preserve"> Федерального закона</w:t>
      </w:r>
      <w:r w:rsidR="00AB4C97" w:rsidRPr="00CD5FAE">
        <w:rPr>
          <w:rFonts w:eastAsiaTheme="minorHAnsi"/>
          <w:sz w:val="28"/>
          <w:szCs w:val="28"/>
        </w:rPr>
        <w:t xml:space="preserve"> № 33-ФЗ</w:t>
      </w:r>
      <w:r w:rsidRPr="00CD5FAE">
        <w:rPr>
          <w:rFonts w:eastAsiaTheme="minorHAnsi"/>
          <w:sz w:val="28"/>
          <w:szCs w:val="28"/>
        </w:rPr>
        <w:t>.</w:t>
      </w:r>
      <w:r w:rsidR="00AB4C97" w:rsidRPr="00CD5FAE">
        <w:rPr>
          <w:rFonts w:eastAsiaTheme="minorHAnsi"/>
          <w:sz w:val="28"/>
          <w:szCs w:val="28"/>
        </w:rPr>
        <w:t>».</w:t>
      </w:r>
    </w:p>
    <w:bookmarkEnd w:id="0"/>
    <w:p w:rsidR="00AB4C97" w:rsidRDefault="00A66A95" w:rsidP="008228E6">
      <w:pPr>
        <w:widowControl/>
        <w:adjustRightInd w:val="0"/>
        <w:ind w:firstLine="851"/>
        <w:jc w:val="both"/>
        <w:rPr>
          <w:rFonts w:eastAsiaTheme="minorHAnsi"/>
          <w:sz w:val="28"/>
          <w:szCs w:val="28"/>
        </w:rPr>
      </w:pPr>
      <w:r>
        <w:rPr>
          <w:rFonts w:eastAsiaTheme="minorHAnsi"/>
          <w:sz w:val="28"/>
          <w:szCs w:val="28"/>
        </w:rPr>
        <w:t>7</w:t>
      </w:r>
      <w:r w:rsidR="00AB4C97">
        <w:rPr>
          <w:rFonts w:eastAsiaTheme="minorHAnsi"/>
          <w:sz w:val="28"/>
          <w:szCs w:val="28"/>
        </w:rPr>
        <w:t xml:space="preserve">) </w:t>
      </w:r>
      <w:proofErr w:type="gramStart"/>
      <w:r w:rsidR="00AB4C97">
        <w:rPr>
          <w:rFonts w:eastAsiaTheme="minorHAnsi"/>
          <w:sz w:val="28"/>
          <w:szCs w:val="28"/>
        </w:rPr>
        <w:t>В</w:t>
      </w:r>
      <w:proofErr w:type="gramEnd"/>
      <w:r w:rsidR="00AB4C97">
        <w:rPr>
          <w:rFonts w:eastAsiaTheme="minorHAnsi"/>
          <w:sz w:val="28"/>
          <w:szCs w:val="28"/>
        </w:rPr>
        <w:t xml:space="preserve"> пункте 9:</w:t>
      </w:r>
    </w:p>
    <w:p w:rsidR="00AB4C97" w:rsidRDefault="00AB4C97" w:rsidP="008228E6">
      <w:pPr>
        <w:widowControl/>
        <w:adjustRightInd w:val="0"/>
        <w:ind w:firstLine="851"/>
        <w:jc w:val="both"/>
        <w:rPr>
          <w:rFonts w:eastAsiaTheme="minorHAnsi"/>
          <w:sz w:val="28"/>
          <w:szCs w:val="28"/>
        </w:rPr>
      </w:pPr>
      <w:r>
        <w:rPr>
          <w:rFonts w:eastAsiaTheme="minorHAnsi"/>
          <w:sz w:val="28"/>
          <w:szCs w:val="28"/>
        </w:rPr>
        <w:t>а) подпункт 2 изложить в следующей редакции:</w:t>
      </w:r>
    </w:p>
    <w:p w:rsidR="00AB4C97" w:rsidRDefault="00AB4C97" w:rsidP="00AB4C97">
      <w:pPr>
        <w:widowControl/>
        <w:adjustRightInd w:val="0"/>
        <w:ind w:firstLine="851"/>
        <w:jc w:val="both"/>
        <w:rPr>
          <w:rFonts w:eastAsiaTheme="minorHAnsi"/>
          <w:sz w:val="28"/>
          <w:szCs w:val="28"/>
        </w:rPr>
      </w:pPr>
      <w:r>
        <w:rPr>
          <w:rFonts w:eastAsiaTheme="minorHAnsi"/>
          <w:sz w:val="28"/>
          <w:szCs w:val="28"/>
        </w:rPr>
        <w:lastRenderedPageBreak/>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r w:rsidR="0097175E" w:rsidRPr="0097175E">
        <w:rPr>
          <w:rFonts w:eastAsiaTheme="minorHAnsi"/>
          <w:sz w:val="28"/>
          <w:szCs w:val="28"/>
        </w:rPr>
        <w:t xml:space="preserve"> </w:t>
      </w:r>
      <w:r w:rsidR="0097175E">
        <w:rPr>
          <w:rFonts w:eastAsiaTheme="minorHAnsi"/>
          <w:sz w:val="28"/>
          <w:szCs w:val="28"/>
        </w:rPr>
        <w:t>Калининского муниципального округа Тверской области</w:t>
      </w:r>
      <w:r>
        <w:rPr>
          <w:rFonts w:eastAsiaTheme="minorHAnsi"/>
          <w:sz w:val="28"/>
          <w:szCs w:val="28"/>
        </w:rPr>
        <w:t>;»</w:t>
      </w:r>
    </w:p>
    <w:p w:rsidR="00A66A95" w:rsidRDefault="00A66A95" w:rsidP="00AB4C97">
      <w:pPr>
        <w:widowControl/>
        <w:adjustRightInd w:val="0"/>
        <w:ind w:firstLine="851"/>
        <w:jc w:val="both"/>
        <w:rPr>
          <w:rFonts w:eastAsiaTheme="minorHAnsi"/>
          <w:sz w:val="28"/>
          <w:szCs w:val="28"/>
        </w:rPr>
      </w:pPr>
      <w:r>
        <w:rPr>
          <w:rFonts w:eastAsiaTheme="minorHAnsi"/>
          <w:sz w:val="28"/>
          <w:szCs w:val="28"/>
        </w:rPr>
        <w:t>б) подпункт 5 изложить в следующей редакции:</w:t>
      </w:r>
    </w:p>
    <w:p w:rsidR="00A66A95" w:rsidRDefault="00A66A95" w:rsidP="00AB4C97">
      <w:pPr>
        <w:widowControl/>
        <w:adjustRightInd w:val="0"/>
        <w:ind w:firstLine="851"/>
        <w:jc w:val="both"/>
        <w:rPr>
          <w:rFonts w:eastAsiaTheme="minorHAnsi"/>
          <w:sz w:val="28"/>
          <w:szCs w:val="28"/>
        </w:rPr>
      </w:pPr>
      <w:r>
        <w:rPr>
          <w:rFonts w:eastAsiaTheme="minorHAnsi"/>
          <w:sz w:val="28"/>
          <w:szCs w:val="28"/>
        </w:rPr>
        <w:t xml:space="preserve">«5) информирует главу Калининского муниципального округа </w:t>
      </w:r>
      <w:r w:rsidR="00513DDF">
        <w:rPr>
          <w:rFonts w:eastAsiaTheme="minorHAnsi"/>
          <w:sz w:val="28"/>
          <w:szCs w:val="28"/>
        </w:rPr>
        <w:t xml:space="preserve">Тверской </w:t>
      </w:r>
      <w:r>
        <w:rPr>
          <w:rFonts w:eastAsiaTheme="minorHAnsi"/>
          <w:sz w:val="28"/>
          <w:szCs w:val="28"/>
        </w:rPr>
        <w:t xml:space="preserve">области (через ЕДДС) и директоров МКУ о чрезвычайных ситуациях и происшествиях природного и техногенного характера на территории сельского населенного пункта; </w:t>
      </w:r>
    </w:p>
    <w:p w:rsidR="0097175E" w:rsidRDefault="00AB4C97" w:rsidP="00AB4C97">
      <w:pPr>
        <w:widowControl/>
        <w:adjustRightInd w:val="0"/>
        <w:ind w:firstLine="851"/>
        <w:jc w:val="both"/>
        <w:rPr>
          <w:rFonts w:eastAsiaTheme="minorHAnsi"/>
          <w:sz w:val="28"/>
          <w:szCs w:val="28"/>
        </w:rPr>
      </w:pPr>
      <w:r>
        <w:rPr>
          <w:rFonts w:eastAsiaTheme="minorHAnsi"/>
          <w:sz w:val="28"/>
          <w:szCs w:val="28"/>
        </w:rPr>
        <w:t xml:space="preserve">б) </w:t>
      </w:r>
      <w:r w:rsidR="0097175E">
        <w:rPr>
          <w:rFonts w:eastAsiaTheme="minorHAnsi"/>
          <w:sz w:val="28"/>
          <w:szCs w:val="28"/>
        </w:rPr>
        <w:t>дополнить подпунктами7, 8, 9 следующего содержания:</w:t>
      </w:r>
    </w:p>
    <w:p w:rsidR="0097175E" w:rsidRDefault="0097175E" w:rsidP="0097175E">
      <w:pPr>
        <w:widowControl/>
        <w:adjustRightInd w:val="0"/>
        <w:ind w:firstLine="851"/>
        <w:jc w:val="both"/>
        <w:rPr>
          <w:rFonts w:eastAsiaTheme="minorHAnsi"/>
          <w:sz w:val="28"/>
          <w:szCs w:val="28"/>
        </w:rPr>
      </w:pPr>
      <w:r>
        <w:rPr>
          <w:rFonts w:eastAsiaTheme="minorHAnsi"/>
          <w:sz w:val="28"/>
          <w:szCs w:val="28"/>
        </w:rPr>
        <w:t>«7) оказывает содействие в реализации прав и законных интересов жителей сельского населенного пункта в органах местного самоуправления муниципального образования, в том числе оказывает организационную и информационную помощь жителям сельского населенного пункта по вопросам обращения в органы местного самоуправления Калининского муниципального округа Тверской области;</w:t>
      </w:r>
    </w:p>
    <w:p w:rsidR="0097175E" w:rsidRDefault="0097175E" w:rsidP="0097175E">
      <w:pPr>
        <w:widowControl/>
        <w:adjustRightInd w:val="0"/>
        <w:ind w:firstLine="851"/>
        <w:jc w:val="both"/>
        <w:rPr>
          <w:rFonts w:eastAsiaTheme="minorHAnsi"/>
          <w:sz w:val="28"/>
          <w:szCs w:val="28"/>
        </w:rPr>
      </w:pPr>
      <w:r>
        <w:rPr>
          <w:rFonts w:eastAsiaTheme="minorHAnsi"/>
          <w:sz w:val="28"/>
          <w:szCs w:val="28"/>
        </w:rPr>
        <w:t>8) оказывает содействие в реализации на территории сельского населенного пункта муниципальных правовых актов Калининского муниципального округа Тверской области;</w:t>
      </w:r>
    </w:p>
    <w:p w:rsidR="0097175E" w:rsidRDefault="0097175E" w:rsidP="0097175E">
      <w:pPr>
        <w:widowControl/>
        <w:adjustRightInd w:val="0"/>
        <w:ind w:firstLine="851"/>
        <w:jc w:val="both"/>
        <w:rPr>
          <w:rFonts w:eastAsiaTheme="minorHAnsi"/>
          <w:sz w:val="28"/>
          <w:szCs w:val="28"/>
        </w:rPr>
      </w:pPr>
      <w:r>
        <w:rPr>
          <w:rFonts w:eastAsiaTheme="minorHAnsi"/>
          <w:sz w:val="28"/>
          <w:szCs w:val="28"/>
        </w:rPr>
        <w:t>9) размещает информацию, поступившую от органов местного самоуправления Калининского муниципального округа Тверской области, на информационных стендах либо доводит ее до сведения жителей сельского населенного пункта иным способом;».</w:t>
      </w:r>
    </w:p>
    <w:p w:rsidR="0097175E" w:rsidRDefault="00A66A95" w:rsidP="0097175E">
      <w:pPr>
        <w:widowControl/>
        <w:adjustRightInd w:val="0"/>
        <w:ind w:firstLine="851"/>
        <w:jc w:val="both"/>
        <w:rPr>
          <w:rFonts w:eastAsiaTheme="minorHAnsi"/>
          <w:sz w:val="28"/>
          <w:szCs w:val="28"/>
        </w:rPr>
      </w:pPr>
      <w:r>
        <w:rPr>
          <w:rFonts w:eastAsiaTheme="minorHAnsi"/>
          <w:sz w:val="28"/>
          <w:szCs w:val="28"/>
        </w:rPr>
        <w:t>8</w:t>
      </w:r>
      <w:r w:rsidR="0097175E">
        <w:rPr>
          <w:rFonts w:eastAsiaTheme="minorHAnsi"/>
          <w:sz w:val="28"/>
          <w:szCs w:val="28"/>
        </w:rPr>
        <w:t>) Пункт 12 изложить в следующей редакции:</w:t>
      </w:r>
    </w:p>
    <w:p w:rsidR="0097175E" w:rsidRDefault="0097175E" w:rsidP="0097175E">
      <w:pPr>
        <w:widowControl/>
        <w:adjustRightInd w:val="0"/>
        <w:ind w:firstLine="851"/>
        <w:jc w:val="both"/>
        <w:rPr>
          <w:rFonts w:eastAsiaTheme="minorHAnsi"/>
          <w:sz w:val="28"/>
          <w:szCs w:val="28"/>
        </w:rPr>
      </w:pPr>
      <w:r>
        <w:rPr>
          <w:rFonts w:eastAsiaTheme="minorHAnsi"/>
          <w:sz w:val="28"/>
          <w:szCs w:val="28"/>
        </w:rPr>
        <w:t xml:space="preserve">«12. </w:t>
      </w:r>
      <w:r w:rsidR="00024D49">
        <w:rPr>
          <w:rFonts w:eastAsiaTheme="minorHAnsi"/>
          <w:sz w:val="28"/>
          <w:szCs w:val="28"/>
        </w:rPr>
        <w:t>М</w:t>
      </w:r>
      <w:r>
        <w:rPr>
          <w:rFonts w:eastAsiaTheme="minorHAnsi"/>
          <w:sz w:val="28"/>
          <w:szCs w:val="28"/>
        </w:rPr>
        <w:t>еры морального поощрения сельского старосты</w:t>
      </w:r>
      <w:r w:rsidR="00024D49">
        <w:rPr>
          <w:rFonts w:eastAsiaTheme="minorHAnsi"/>
          <w:sz w:val="28"/>
          <w:szCs w:val="28"/>
        </w:rPr>
        <w:t xml:space="preserve"> могут быть установлены решением Думы Калининского муниципального округа Тверской области</w:t>
      </w:r>
      <w:r>
        <w:rPr>
          <w:rFonts w:eastAsiaTheme="minorHAnsi"/>
          <w:sz w:val="28"/>
          <w:szCs w:val="28"/>
        </w:rPr>
        <w:t>.</w:t>
      </w:r>
      <w:r w:rsidR="00024D49">
        <w:rPr>
          <w:rFonts w:eastAsiaTheme="minorHAnsi"/>
          <w:sz w:val="28"/>
          <w:szCs w:val="28"/>
        </w:rPr>
        <w:t>».</w:t>
      </w:r>
    </w:p>
    <w:p w:rsidR="00EE5062" w:rsidRDefault="00A66A95" w:rsidP="0097175E">
      <w:pPr>
        <w:widowControl/>
        <w:adjustRightInd w:val="0"/>
        <w:ind w:firstLine="851"/>
        <w:jc w:val="both"/>
        <w:rPr>
          <w:rFonts w:eastAsiaTheme="minorHAnsi"/>
          <w:sz w:val="28"/>
          <w:szCs w:val="28"/>
        </w:rPr>
      </w:pPr>
      <w:r>
        <w:rPr>
          <w:rFonts w:eastAsiaTheme="minorHAnsi"/>
          <w:sz w:val="28"/>
          <w:szCs w:val="28"/>
        </w:rPr>
        <w:t>9</w:t>
      </w:r>
      <w:r w:rsidR="00EE5062">
        <w:rPr>
          <w:rFonts w:eastAsiaTheme="minorHAnsi"/>
          <w:sz w:val="28"/>
          <w:szCs w:val="28"/>
        </w:rPr>
        <w:t>) Раздел 3 изложить в следующей редакции:</w:t>
      </w:r>
    </w:p>
    <w:p w:rsidR="0097175E" w:rsidRPr="00323F9D" w:rsidRDefault="00EE5062" w:rsidP="00EE5062">
      <w:pPr>
        <w:widowControl/>
        <w:adjustRightInd w:val="0"/>
        <w:ind w:firstLine="851"/>
        <w:jc w:val="center"/>
        <w:rPr>
          <w:rFonts w:eastAsiaTheme="minorHAnsi"/>
          <w:b/>
          <w:sz w:val="28"/>
          <w:szCs w:val="28"/>
        </w:rPr>
      </w:pPr>
      <w:r w:rsidRPr="00323F9D">
        <w:rPr>
          <w:rFonts w:eastAsiaTheme="minorHAnsi"/>
          <w:b/>
          <w:sz w:val="28"/>
          <w:szCs w:val="28"/>
        </w:rPr>
        <w:t>«3. Порядок проведения собрания граждан сельского населенного пункта по вопросу выдвижения кандидатуры старосты или досрочного прекращения полномочий старосты</w:t>
      </w:r>
    </w:p>
    <w:p w:rsidR="00EE5062" w:rsidRPr="00323F9D" w:rsidRDefault="00EE5062" w:rsidP="0097175E">
      <w:pPr>
        <w:widowControl/>
        <w:adjustRightInd w:val="0"/>
        <w:ind w:firstLine="851"/>
        <w:jc w:val="both"/>
        <w:rPr>
          <w:rFonts w:eastAsiaTheme="minorHAnsi"/>
          <w:b/>
          <w:sz w:val="28"/>
          <w:szCs w:val="28"/>
        </w:rPr>
      </w:pPr>
    </w:p>
    <w:p w:rsidR="00EE5062" w:rsidRDefault="00EE5062" w:rsidP="0097175E">
      <w:pPr>
        <w:widowControl/>
        <w:adjustRightInd w:val="0"/>
        <w:ind w:firstLine="851"/>
        <w:jc w:val="both"/>
        <w:rPr>
          <w:rFonts w:eastAsiaTheme="minorHAnsi"/>
          <w:sz w:val="28"/>
          <w:szCs w:val="28"/>
        </w:rPr>
      </w:pPr>
      <w:r>
        <w:rPr>
          <w:rFonts w:eastAsiaTheme="minorHAnsi"/>
          <w:sz w:val="28"/>
          <w:szCs w:val="28"/>
        </w:rPr>
        <w:t xml:space="preserve">13. </w:t>
      </w:r>
      <w:r w:rsidR="002813BB">
        <w:rPr>
          <w:rFonts w:eastAsiaTheme="minorHAnsi"/>
          <w:sz w:val="28"/>
          <w:szCs w:val="28"/>
        </w:rPr>
        <w:t xml:space="preserve">Собрание граждан </w:t>
      </w:r>
      <w:r w:rsidR="00323F9D">
        <w:rPr>
          <w:rFonts w:eastAsiaTheme="minorHAnsi"/>
          <w:sz w:val="28"/>
          <w:szCs w:val="28"/>
        </w:rPr>
        <w:t xml:space="preserve">сельского населенного пункта </w:t>
      </w:r>
      <w:r w:rsidR="002813BB">
        <w:rPr>
          <w:rFonts w:eastAsiaTheme="minorHAnsi"/>
          <w:sz w:val="28"/>
          <w:szCs w:val="28"/>
        </w:rPr>
        <w:t>по</w:t>
      </w:r>
      <w:r w:rsidR="00323F9D">
        <w:rPr>
          <w:rFonts w:eastAsiaTheme="minorHAnsi"/>
          <w:sz w:val="28"/>
          <w:szCs w:val="28"/>
        </w:rPr>
        <w:t xml:space="preserve"> вопросу выдвижения кандидатуры старосты или выдвижения инициативы по вопросу о досрочном прекращении полномочий старосты проводится в порядке, установленном решением Думы Калининского муниципального округа Тверской области от 29.07.2025 № 432 «Об утверждении Порядка организации и проведения собраний граждан на территории Калининского муниципального округа</w:t>
      </w:r>
      <w:r w:rsidR="002813BB">
        <w:rPr>
          <w:rFonts w:eastAsiaTheme="minorHAnsi"/>
          <w:sz w:val="28"/>
          <w:szCs w:val="28"/>
        </w:rPr>
        <w:t xml:space="preserve"> </w:t>
      </w:r>
      <w:r w:rsidR="00323F9D">
        <w:rPr>
          <w:rFonts w:eastAsiaTheme="minorHAnsi"/>
          <w:sz w:val="28"/>
          <w:szCs w:val="28"/>
        </w:rPr>
        <w:t>Тверской области».</w:t>
      </w:r>
    </w:p>
    <w:p w:rsidR="00323F9D" w:rsidRDefault="00323F9D" w:rsidP="0097175E">
      <w:pPr>
        <w:widowControl/>
        <w:adjustRightInd w:val="0"/>
        <w:ind w:firstLine="851"/>
        <w:jc w:val="both"/>
        <w:rPr>
          <w:rFonts w:eastAsiaTheme="minorHAnsi"/>
          <w:sz w:val="28"/>
          <w:szCs w:val="28"/>
        </w:rPr>
      </w:pPr>
      <w:r>
        <w:rPr>
          <w:rFonts w:eastAsiaTheme="minorHAnsi"/>
          <w:sz w:val="28"/>
          <w:szCs w:val="28"/>
        </w:rPr>
        <w:t>14. Проведение собрания граждан обеспечивается уполномоченным Администрацией Калининского муниципального округа Тверской области органом. Расходы, связанные с подготовкой и проведением собрания граждан, производятся за счет средств бюджета Калининского муниципального округа Тверской области.</w:t>
      </w:r>
    </w:p>
    <w:p w:rsidR="00323F9D" w:rsidRDefault="00323F9D" w:rsidP="0097175E">
      <w:pPr>
        <w:widowControl/>
        <w:adjustRightInd w:val="0"/>
        <w:ind w:firstLine="851"/>
        <w:jc w:val="both"/>
        <w:rPr>
          <w:rFonts w:eastAsiaTheme="minorHAnsi"/>
          <w:sz w:val="28"/>
          <w:szCs w:val="28"/>
        </w:rPr>
      </w:pPr>
      <w:r>
        <w:rPr>
          <w:rFonts w:eastAsiaTheme="minorHAnsi"/>
          <w:sz w:val="28"/>
          <w:szCs w:val="28"/>
        </w:rPr>
        <w:lastRenderedPageBreak/>
        <w:t>15. Кандидаты в старосты (староста) имеют право присутствовать на собрании граждан.</w:t>
      </w:r>
    </w:p>
    <w:p w:rsidR="00323F9D" w:rsidRDefault="00323F9D" w:rsidP="0097175E">
      <w:pPr>
        <w:widowControl/>
        <w:adjustRightInd w:val="0"/>
        <w:ind w:firstLine="851"/>
        <w:jc w:val="both"/>
        <w:rPr>
          <w:rFonts w:eastAsiaTheme="minorHAnsi"/>
          <w:sz w:val="28"/>
          <w:szCs w:val="28"/>
        </w:rPr>
      </w:pPr>
      <w:r>
        <w:rPr>
          <w:rFonts w:eastAsiaTheme="minorHAnsi"/>
          <w:sz w:val="28"/>
          <w:szCs w:val="28"/>
        </w:rPr>
        <w:t xml:space="preserve">16. Кандидаты в старосты (староста) </w:t>
      </w:r>
      <w:r w:rsidR="008363A8">
        <w:rPr>
          <w:rFonts w:eastAsiaTheme="minorHAnsi"/>
          <w:sz w:val="28"/>
          <w:szCs w:val="28"/>
        </w:rPr>
        <w:t>вправе выступить на собрании граждан. Продолжительность выступления не должна превышать 10 минут. После выступления кандидаты в старосты (староста) отвечают на вопросы присутствующих на собрании граждан.</w:t>
      </w:r>
    </w:p>
    <w:p w:rsidR="008363A8" w:rsidRDefault="008363A8" w:rsidP="0097175E">
      <w:pPr>
        <w:widowControl/>
        <w:adjustRightInd w:val="0"/>
        <w:ind w:firstLine="851"/>
        <w:jc w:val="both"/>
        <w:rPr>
          <w:rFonts w:eastAsiaTheme="minorHAnsi"/>
          <w:sz w:val="28"/>
          <w:szCs w:val="28"/>
        </w:rPr>
      </w:pPr>
      <w:r>
        <w:rPr>
          <w:rFonts w:eastAsiaTheme="minorHAnsi"/>
          <w:sz w:val="28"/>
          <w:szCs w:val="28"/>
        </w:rPr>
        <w:t>17. В случае если предложена одна кандидатура в старосты, то решение по вопросу ее выдвижения считается принятым, если за него проголосовало более половины граждан, присутствующих на собрании.</w:t>
      </w:r>
    </w:p>
    <w:p w:rsidR="008363A8" w:rsidRDefault="008363A8" w:rsidP="0097175E">
      <w:pPr>
        <w:widowControl/>
        <w:adjustRightInd w:val="0"/>
        <w:ind w:firstLine="851"/>
        <w:jc w:val="both"/>
        <w:rPr>
          <w:rFonts w:eastAsiaTheme="minorHAnsi"/>
          <w:sz w:val="28"/>
          <w:szCs w:val="28"/>
        </w:rPr>
      </w:pPr>
      <w:r>
        <w:rPr>
          <w:rFonts w:eastAsiaTheme="minorHAnsi"/>
          <w:sz w:val="28"/>
          <w:szCs w:val="28"/>
        </w:rPr>
        <w:t>18. В случае если предложено несколько кандидатур</w:t>
      </w:r>
      <w:r w:rsidR="00AC6111">
        <w:rPr>
          <w:rFonts w:eastAsiaTheme="minorHAnsi"/>
          <w:sz w:val="28"/>
          <w:szCs w:val="28"/>
        </w:rPr>
        <w:t xml:space="preserve"> в старосты определяется кандидатура, набравшая наибольшее количество голосов от числа принявших участие в голосовании.</w:t>
      </w:r>
    </w:p>
    <w:p w:rsidR="00AC6111" w:rsidRDefault="00AC6111" w:rsidP="0097175E">
      <w:pPr>
        <w:widowControl/>
        <w:adjustRightInd w:val="0"/>
        <w:ind w:firstLine="851"/>
        <w:jc w:val="both"/>
        <w:rPr>
          <w:rFonts w:eastAsiaTheme="minorHAnsi"/>
          <w:sz w:val="28"/>
          <w:szCs w:val="28"/>
        </w:rPr>
      </w:pPr>
      <w:r>
        <w:rPr>
          <w:rFonts w:eastAsiaTheme="minorHAnsi"/>
          <w:sz w:val="28"/>
          <w:szCs w:val="28"/>
        </w:rPr>
        <w:t>Решение по вопросу выдвижения победившей кандидатуры на должность старосты считается принятым, если за него проголосовало более половины граждан, присутствующих на собрании.</w:t>
      </w:r>
    </w:p>
    <w:p w:rsidR="00AC6111" w:rsidRDefault="00AC6111" w:rsidP="0097175E">
      <w:pPr>
        <w:widowControl/>
        <w:adjustRightInd w:val="0"/>
        <w:ind w:firstLine="851"/>
        <w:jc w:val="both"/>
        <w:rPr>
          <w:rFonts w:eastAsiaTheme="minorHAnsi"/>
          <w:sz w:val="28"/>
          <w:szCs w:val="28"/>
        </w:rPr>
      </w:pPr>
      <w:r>
        <w:rPr>
          <w:rFonts w:eastAsiaTheme="minorHAnsi"/>
          <w:sz w:val="28"/>
          <w:szCs w:val="28"/>
        </w:rPr>
        <w:t>19. Протокол собрания граждан сельского населенного пункта по вопросу выдвижения кандидатуры старосты направляется в Думу Калининского муниципального округа тверской области в течении 7 дней со дня проведения собрания граждан.</w:t>
      </w:r>
    </w:p>
    <w:p w:rsidR="00AC6111" w:rsidRDefault="00AC6111" w:rsidP="0097175E">
      <w:pPr>
        <w:widowControl/>
        <w:adjustRightInd w:val="0"/>
        <w:ind w:firstLine="851"/>
        <w:jc w:val="both"/>
        <w:rPr>
          <w:rFonts w:eastAsiaTheme="minorHAnsi"/>
          <w:sz w:val="28"/>
          <w:szCs w:val="28"/>
        </w:rPr>
      </w:pPr>
      <w:r>
        <w:rPr>
          <w:rFonts w:eastAsiaTheme="minorHAnsi"/>
          <w:sz w:val="28"/>
          <w:szCs w:val="28"/>
        </w:rPr>
        <w:t>Одновременно с протоколом в Думу Калининского муниципального округа Тверской области представляется письменное заявление выдвинутого собранием граждан кандидата в старосты, подтверждающее его согласие быть назначенным старостой, 2 фотографии размером 3х4, и согласие на обработку персональных данных (по форме согласно приложению 2 к настоящему решению).</w:t>
      </w:r>
    </w:p>
    <w:p w:rsidR="00BB1F0E" w:rsidRDefault="00AC6111" w:rsidP="0097175E">
      <w:pPr>
        <w:widowControl/>
        <w:adjustRightInd w:val="0"/>
        <w:ind w:firstLine="851"/>
        <w:jc w:val="both"/>
        <w:rPr>
          <w:rFonts w:eastAsiaTheme="minorHAnsi"/>
          <w:sz w:val="28"/>
          <w:szCs w:val="28"/>
        </w:rPr>
      </w:pPr>
      <w:r>
        <w:rPr>
          <w:rFonts w:eastAsiaTheme="minorHAnsi"/>
          <w:sz w:val="28"/>
          <w:szCs w:val="28"/>
        </w:rPr>
        <w:t>20. Решение по вопросу досрочного прекращения полномочий старосты считается принятым, если за него проголосовало более половины граждан, принявших участие в собрании</w:t>
      </w:r>
      <w:r w:rsidR="00BB1F0E">
        <w:rPr>
          <w:rFonts w:eastAsiaTheme="minorHAnsi"/>
          <w:sz w:val="28"/>
          <w:szCs w:val="28"/>
        </w:rPr>
        <w:t>.</w:t>
      </w:r>
    </w:p>
    <w:p w:rsidR="00AB4C97" w:rsidRDefault="00BB1F0E" w:rsidP="0097175E">
      <w:pPr>
        <w:widowControl/>
        <w:adjustRightInd w:val="0"/>
        <w:ind w:firstLine="851"/>
        <w:jc w:val="both"/>
        <w:rPr>
          <w:rFonts w:eastAsiaTheme="minorHAnsi"/>
          <w:sz w:val="28"/>
          <w:szCs w:val="28"/>
        </w:rPr>
      </w:pPr>
      <w:r>
        <w:rPr>
          <w:rFonts w:eastAsiaTheme="minorHAnsi"/>
          <w:sz w:val="28"/>
          <w:szCs w:val="28"/>
        </w:rPr>
        <w:t>Протокол собрания граждан сельского населенного пункта по вопросу досрочного прекращения полномочий старосты направляется в думу Калининского муниципального округа в течение 7 дней со дня проведения собрания граждан.».</w:t>
      </w:r>
    </w:p>
    <w:p w:rsidR="00BB1F0E" w:rsidRDefault="0060192E" w:rsidP="0097175E">
      <w:pPr>
        <w:widowControl/>
        <w:adjustRightInd w:val="0"/>
        <w:ind w:firstLine="851"/>
        <w:jc w:val="both"/>
        <w:rPr>
          <w:rFonts w:eastAsiaTheme="minorHAnsi"/>
          <w:sz w:val="28"/>
          <w:szCs w:val="28"/>
        </w:rPr>
      </w:pPr>
      <w:r>
        <w:rPr>
          <w:rFonts w:eastAsiaTheme="minorHAnsi"/>
          <w:sz w:val="28"/>
          <w:szCs w:val="28"/>
        </w:rPr>
        <w:t>10</w:t>
      </w:r>
      <w:r w:rsidR="00BB1F0E">
        <w:rPr>
          <w:rFonts w:eastAsiaTheme="minorHAnsi"/>
          <w:sz w:val="28"/>
          <w:szCs w:val="28"/>
        </w:rPr>
        <w:t>) Пункты 23- 48 считать пунктами 21- 46.</w:t>
      </w:r>
    </w:p>
    <w:p w:rsidR="00BB1F0E" w:rsidRDefault="00BB1F0E" w:rsidP="0097175E">
      <w:pPr>
        <w:widowControl/>
        <w:adjustRightInd w:val="0"/>
        <w:ind w:firstLine="851"/>
        <w:jc w:val="both"/>
        <w:rPr>
          <w:rFonts w:eastAsiaTheme="minorHAnsi"/>
          <w:sz w:val="28"/>
          <w:szCs w:val="28"/>
        </w:rPr>
      </w:pPr>
      <w:r>
        <w:rPr>
          <w:rFonts w:eastAsiaTheme="minorHAnsi"/>
          <w:sz w:val="28"/>
          <w:szCs w:val="28"/>
        </w:rPr>
        <w:t>1</w:t>
      </w:r>
      <w:r w:rsidR="0060192E">
        <w:rPr>
          <w:rFonts w:eastAsiaTheme="minorHAnsi"/>
          <w:sz w:val="28"/>
          <w:szCs w:val="28"/>
        </w:rPr>
        <w:t>1</w:t>
      </w:r>
      <w:r>
        <w:rPr>
          <w:rFonts w:eastAsiaTheme="minorHAnsi"/>
          <w:sz w:val="28"/>
          <w:szCs w:val="28"/>
        </w:rPr>
        <w:t>) Подпункт 1 пункта 22 изложить в следующей редакции:</w:t>
      </w:r>
    </w:p>
    <w:p w:rsidR="00BB1F0E" w:rsidRDefault="00BB1F0E" w:rsidP="0097175E">
      <w:pPr>
        <w:widowControl/>
        <w:adjustRightInd w:val="0"/>
        <w:ind w:firstLine="851"/>
        <w:jc w:val="both"/>
        <w:rPr>
          <w:rFonts w:eastAsiaTheme="minorHAnsi"/>
          <w:sz w:val="28"/>
          <w:szCs w:val="28"/>
        </w:rPr>
      </w:pPr>
      <w:r>
        <w:rPr>
          <w:rFonts w:eastAsiaTheme="minorHAnsi"/>
          <w:sz w:val="28"/>
          <w:szCs w:val="28"/>
        </w:rPr>
        <w:t>«1) заблаговременное уведомление старосты о дате и месте проведения соответствующего заседания и возможность ознакомления с протоколом собрания граждан;».</w:t>
      </w:r>
    </w:p>
    <w:p w:rsidR="00BB1F0E" w:rsidRDefault="00BB1F0E" w:rsidP="0097175E">
      <w:pPr>
        <w:widowControl/>
        <w:adjustRightInd w:val="0"/>
        <w:ind w:firstLine="851"/>
        <w:jc w:val="both"/>
        <w:rPr>
          <w:rFonts w:eastAsiaTheme="minorHAnsi"/>
          <w:sz w:val="28"/>
          <w:szCs w:val="28"/>
        </w:rPr>
      </w:pPr>
      <w:r>
        <w:rPr>
          <w:rFonts w:eastAsiaTheme="minorHAnsi"/>
          <w:sz w:val="28"/>
          <w:szCs w:val="28"/>
        </w:rPr>
        <w:t>1</w:t>
      </w:r>
      <w:r w:rsidR="0060192E">
        <w:rPr>
          <w:rFonts w:eastAsiaTheme="minorHAnsi"/>
          <w:sz w:val="28"/>
          <w:szCs w:val="28"/>
        </w:rPr>
        <w:t>2</w:t>
      </w:r>
      <w:r>
        <w:rPr>
          <w:rFonts w:eastAsiaTheme="minorHAnsi"/>
          <w:sz w:val="28"/>
          <w:szCs w:val="28"/>
        </w:rPr>
        <w:t xml:space="preserve">) </w:t>
      </w:r>
      <w:proofErr w:type="gramStart"/>
      <w:r>
        <w:rPr>
          <w:rFonts w:eastAsiaTheme="minorHAnsi"/>
          <w:sz w:val="28"/>
          <w:szCs w:val="28"/>
        </w:rPr>
        <w:t>В</w:t>
      </w:r>
      <w:proofErr w:type="gramEnd"/>
      <w:r>
        <w:rPr>
          <w:rFonts w:eastAsiaTheme="minorHAnsi"/>
          <w:sz w:val="28"/>
          <w:szCs w:val="28"/>
        </w:rPr>
        <w:t xml:space="preserve"> пункте 24 слова «7 рабочих дней» заменить словами «10 дней».</w:t>
      </w:r>
    </w:p>
    <w:p w:rsidR="00B25A75" w:rsidRDefault="00B25A75" w:rsidP="0097175E">
      <w:pPr>
        <w:widowControl/>
        <w:adjustRightInd w:val="0"/>
        <w:ind w:firstLine="851"/>
        <w:jc w:val="both"/>
        <w:rPr>
          <w:rFonts w:eastAsiaTheme="minorHAnsi"/>
          <w:sz w:val="28"/>
          <w:szCs w:val="28"/>
        </w:rPr>
      </w:pPr>
      <w:r>
        <w:rPr>
          <w:rFonts w:eastAsiaTheme="minorHAnsi"/>
          <w:sz w:val="28"/>
          <w:szCs w:val="28"/>
        </w:rPr>
        <w:t>1</w:t>
      </w:r>
      <w:r w:rsidR="0060192E">
        <w:rPr>
          <w:rFonts w:eastAsiaTheme="minorHAnsi"/>
          <w:sz w:val="28"/>
          <w:szCs w:val="28"/>
        </w:rPr>
        <w:t>3</w:t>
      </w:r>
      <w:r>
        <w:rPr>
          <w:rFonts w:eastAsiaTheme="minorHAnsi"/>
          <w:sz w:val="28"/>
          <w:szCs w:val="28"/>
        </w:rPr>
        <w:t xml:space="preserve">) </w:t>
      </w:r>
      <w:proofErr w:type="gramStart"/>
      <w:r>
        <w:rPr>
          <w:rFonts w:eastAsiaTheme="minorHAnsi"/>
          <w:sz w:val="28"/>
          <w:szCs w:val="28"/>
        </w:rPr>
        <w:t>В</w:t>
      </w:r>
      <w:proofErr w:type="gramEnd"/>
      <w:r>
        <w:rPr>
          <w:rFonts w:eastAsiaTheme="minorHAnsi"/>
          <w:sz w:val="28"/>
          <w:szCs w:val="28"/>
        </w:rPr>
        <w:t xml:space="preserve"> пункте 25 слово «дополнительной» исключить.</w:t>
      </w:r>
    </w:p>
    <w:p w:rsidR="00B25A75" w:rsidRDefault="00B25A75" w:rsidP="0097175E">
      <w:pPr>
        <w:widowControl/>
        <w:adjustRightInd w:val="0"/>
        <w:ind w:firstLine="851"/>
        <w:jc w:val="both"/>
        <w:rPr>
          <w:rFonts w:eastAsiaTheme="minorHAnsi"/>
          <w:sz w:val="28"/>
          <w:szCs w:val="28"/>
        </w:rPr>
      </w:pPr>
      <w:r>
        <w:rPr>
          <w:rFonts w:eastAsiaTheme="minorHAnsi"/>
          <w:sz w:val="28"/>
          <w:szCs w:val="28"/>
        </w:rPr>
        <w:t>1</w:t>
      </w:r>
      <w:r w:rsidR="0060192E">
        <w:rPr>
          <w:rFonts w:eastAsiaTheme="minorHAnsi"/>
          <w:sz w:val="28"/>
          <w:szCs w:val="28"/>
        </w:rPr>
        <w:t>4</w:t>
      </w:r>
      <w:r>
        <w:rPr>
          <w:rFonts w:eastAsiaTheme="minorHAnsi"/>
          <w:sz w:val="28"/>
          <w:szCs w:val="28"/>
        </w:rPr>
        <w:t>) Пункт 31 изложить в следующей редакции:</w:t>
      </w:r>
    </w:p>
    <w:p w:rsidR="00B25A75" w:rsidRDefault="00B25A75" w:rsidP="0097175E">
      <w:pPr>
        <w:widowControl/>
        <w:adjustRightInd w:val="0"/>
        <w:ind w:firstLine="851"/>
        <w:jc w:val="both"/>
        <w:rPr>
          <w:rFonts w:eastAsiaTheme="minorHAnsi"/>
          <w:sz w:val="28"/>
          <w:szCs w:val="28"/>
        </w:rPr>
      </w:pPr>
      <w:r>
        <w:rPr>
          <w:rFonts w:eastAsiaTheme="minorHAnsi"/>
          <w:sz w:val="28"/>
          <w:szCs w:val="28"/>
        </w:rPr>
        <w:t>«31. При прекращении срока полномочий старосты удостоверение старосты подлежит возврату в Администрацию Калининского муниципального округа Тверской области.».</w:t>
      </w:r>
    </w:p>
    <w:p w:rsidR="00B25A75" w:rsidRDefault="00B25A75" w:rsidP="0097175E">
      <w:pPr>
        <w:widowControl/>
        <w:adjustRightInd w:val="0"/>
        <w:ind w:firstLine="851"/>
        <w:jc w:val="both"/>
        <w:rPr>
          <w:rFonts w:eastAsiaTheme="minorHAnsi"/>
          <w:sz w:val="28"/>
          <w:szCs w:val="28"/>
        </w:rPr>
      </w:pPr>
      <w:r>
        <w:rPr>
          <w:rFonts w:eastAsiaTheme="minorHAnsi"/>
          <w:sz w:val="28"/>
          <w:szCs w:val="28"/>
        </w:rPr>
        <w:t>1</w:t>
      </w:r>
      <w:r w:rsidR="0060192E">
        <w:rPr>
          <w:rFonts w:eastAsiaTheme="minorHAnsi"/>
          <w:sz w:val="28"/>
          <w:szCs w:val="28"/>
        </w:rPr>
        <w:t>5</w:t>
      </w:r>
      <w:r>
        <w:rPr>
          <w:rFonts w:eastAsiaTheme="minorHAnsi"/>
          <w:sz w:val="28"/>
          <w:szCs w:val="28"/>
        </w:rPr>
        <w:t>) Пункты 36-37 исключить.</w:t>
      </w:r>
    </w:p>
    <w:p w:rsidR="00B25A75" w:rsidRDefault="00B25A75" w:rsidP="0097175E">
      <w:pPr>
        <w:widowControl/>
        <w:adjustRightInd w:val="0"/>
        <w:ind w:firstLine="851"/>
        <w:jc w:val="both"/>
        <w:rPr>
          <w:rFonts w:eastAsiaTheme="minorHAnsi"/>
          <w:sz w:val="28"/>
          <w:szCs w:val="28"/>
        </w:rPr>
      </w:pPr>
      <w:r>
        <w:rPr>
          <w:rFonts w:eastAsiaTheme="minorHAnsi"/>
          <w:sz w:val="28"/>
          <w:szCs w:val="28"/>
        </w:rPr>
        <w:lastRenderedPageBreak/>
        <w:t>1</w:t>
      </w:r>
      <w:r w:rsidR="0060192E">
        <w:rPr>
          <w:rFonts w:eastAsiaTheme="minorHAnsi"/>
          <w:sz w:val="28"/>
          <w:szCs w:val="28"/>
        </w:rPr>
        <w:t>6</w:t>
      </w:r>
      <w:r>
        <w:rPr>
          <w:rFonts w:eastAsiaTheme="minorHAnsi"/>
          <w:sz w:val="28"/>
          <w:szCs w:val="28"/>
        </w:rPr>
        <w:t>) Подпункт 3 пункта 39 после слова «иного имущества» дополнить словом «при их наличии».</w:t>
      </w:r>
    </w:p>
    <w:p w:rsidR="00902405" w:rsidRPr="00902405" w:rsidRDefault="00902405" w:rsidP="00902405">
      <w:pPr>
        <w:widowControl/>
        <w:adjustRightInd w:val="0"/>
        <w:ind w:firstLine="851"/>
        <w:jc w:val="both"/>
        <w:rPr>
          <w:rFonts w:eastAsiaTheme="minorHAnsi"/>
          <w:sz w:val="28"/>
          <w:szCs w:val="28"/>
        </w:rPr>
      </w:pPr>
      <w:r w:rsidRPr="00902405">
        <w:rPr>
          <w:rFonts w:eastAsiaTheme="minorHAnsi"/>
          <w:sz w:val="28"/>
          <w:szCs w:val="28"/>
        </w:rPr>
        <w:t>17) Пункт 40 изложить в следующей редакции:</w:t>
      </w:r>
    </w:p>
    <w:p w:rsidR="00902405" w:rsidRPr="00902405" w:rsidRDefault="00902405" w:rsidP="00902405">
      <w:pPr>
        <w:ind w:firstLine="709"/>
        <w:jc w:val="both"/>
        <w:rPr>
          <w:sz w:val="28"/>
          <w:szCs w:val="28"/>
        </w:rPr>
      </w:pPr>
      <w:r w:rsidRPr="00902405">
        <w:rPr>
          <w:rFonts w:eastAsiaTheme="minorHAnsi"/>
          <w:sz w:val="28"/>
          <w:szCs w:val="28"/>
        </w:rPr>
        <w:t xml:space="preserve">  «40. </w:t>
      </w:r>
      <w:r w:rsidRPr="00902405">
        <w:rPr>
          <w:sz w:val="28"/>
          <w:szCs w:val="28"/>
        </w:rPr>
        <w:t xml:space="preserve">Ежегодно по результатам конкурса </w:t>
      </w:r>
      <w:r w:rsidRPr="00902405">
        <w:rPr>
          <w:color w:val="000000" w:themeColor="text1"/>
          <w:sz w:val="28"/>
          <w:szCs w:val="28"/>
          <w:shd w:val="clear" w:color="auto" w:fill="FFFFFF"/>
        </w:rPr>
        <w:t xml:space="preserve">по благоустройству территории </w:t>
      </w:r>
      <w:r w:rsidRPr="00902405">
        <w:rPr>
          <w:bCs/>
          <w:color w:val="000000" w:themeColor="text1"/>
          <w:sz w:val="28"/>
          <w:szCs w:val="28"/>
          <w:shd w:val="clear" w:color="auto" w:fill="FFFFFF"/>
        </w:rPr>
        <w:t>населенных пунктов</w:t>
      </w:r>
      <w:r w:rsidRPr="00902405">
        <w:rPr>
          <w:sz w:val="28"/>
          <w:szCs w:val="28"/>
        </w:rPr>
        <w:t xml:space="preserve"> </w:t>
      </w:r>
      <w:r w:rsidRPr="00902405">
        <w:rPr>
          <w:color w:val="000000" w:themeColor="text1"/>
          <w:sz w:val="28"/>
          <w:szCs w:val="28"/>
          <w:shd w:val="clear" w:color="auto" w:fill="FFFFFF"/>
        </w:rPr>
        <w:t>Калининского муниципального округа Тверской области</w:t>
      </w:r>
      <w:r w:rsidRPr="00902405">
        <w:rPr>
          <w:sz w:val="28"/>
          <w:szCs w:val="28"/>
        </w:rPr>
        <w:t xml:space="preserve"> (далее</w:t>
      </w:r>
      <w:r>
        <w:rPr>
          <w:sz w:val="28"/>
          <w:szCs w:val="28"/>
        </w:rPr>
        <w:t xml:space="preserve"> - </w:t>
      </w:r>
      <w:r w:rsidRPr="00902405">
        <w:rPr>
          <w:sz w:val="28"/>
          <w:szCs w:val="28"/>
        </w:rPr>
        <w:t xml:space="preserve">конкурс) в номинации «Самый благоустроенный населенный пункт», проводимого Администрацией Калининского муниципального округа Тверской области, старосты сельских населенных пунктов участников конкурса, занявшие первые десять мест по результатам подведения итогов конкурса, на основании протокола подведения итогов имеют право на получение из бюджета Калининского муниципального округа Тверской области  денежной поощрительной выплаты в размерах, установленных постановлением Администрации Калининского муниципального округа Тверской области «Об утверждении Положения о </w:t>
      </w:r>
      <w:r w:rsidRPr="00902405">
        <w:rPr>
          <w:bCs/>
          <w:sz w:val="28"/>
          <w:szCs w:val="28"/>
        </w:rPr>
        <w:t xml:space="preserve">конкурсе по благоустройству территории населенных пунктов </w:t>
      </w:r>
      <w:r w:rsidRPr="00902405">
        <w:rPr>
          <w:bCs/>
          <w:iCs/>
          <w:sz w:val="28"/>
          <w:szCs w:val="28"/>
        </w:rPr>
        <w:t>Калининского муниципального округа Тверской области</w:t>
      </w:r>
      <w:r w:rsidRPr="00902405">
        <w:rPr>
          <w:sz w:val="28"/>
          <w:szCs w:val="28"/>
        </w:rPr>
        <w:t>» в соответствии с местом занятым по итогам конкурса.</w:t>
      </w:r>
      <w:r w:rsidRPr="00902405">
        <w:rPr>
          <w:rFonts w:eastAsiaTheme="minorHAnsi"/>
          <w:sz w:val="28"/>
          <w:szCs w:val="28"/>
        </w:rPr>
        <w:t>».</w:t>
      </w:r>
      <w:r w:rsidRPr="00902405">
        <w:rPr>
          <w:sz w:val="28"/>
          <w:szCs w:val="28"/>
        </w:rPr>
        <w:t xml:space="preserve">  </w:t>
      </w:r>
    </w:p>
    <w:p w:rsidR="00902405" w:rsidRPr="00902405" w:rsidRDefault="00902405" w:rsidP="00902405">
      <w:pPr>
        <w:widowControl/>
        <w:adjustRightInd w:val="0"/>
        <w:ind w:firstLine="851"/>
        <w:jc w:val="both"/>
        <w:rPr>
          <w:rFonts w:eastAsiaTheme="minorHAnsi"/>
          <w:sz w:val="28"/>
          <w:szCs w:val="28"/>
        </w:rPr>
      </w:pPr>
      <w:r w:rsidRPr="00902405">
        <w:rPr>
          <w:rFonts w:eastAsiaTheme="minorHAnsi"/>
          <w:sz w:val="28"/>
          <w:szCs w:val="28"/>
        </w:rPr>
        <w:t>18) Пункт 41 исключить.</w:t>
      </w:r>
    </w:p>
    <w:p w:rsidR="00902405" w:rsidRPr="00902405" w:rsidRDefault="00902405" w:rsidP="00902405">
      <w:pPr>
        <w:widowControl/>
        <w:adjustRightInd w:val="0"/>
        <w:ind w:firstLine="851"/>
        <w:jc w:val="both"/>
        <w:rPr>
          <w:rFonts w:eastAsiaTheme="minorHAnsi"/>
          <w:sz w:val="28"/>
          <w:szCs w:val="28"/>
        </w:rPr>
      </w:pPr>
      <w:r w:rsidRPr="00902405">
        <w:rPr>
          <w:rFonts w:eastAsiaTheme="minorHAnsi"/>
          <w:sz w:val="28"/>
          <w:szCs w:val="28"/>
        </w:rPr>
        <w:t>19) В пункте 42 слова «</w:t>
      </w:r>
      <w:r w:rsidRPr="00902405">
        <w:rPr>
          <w:sz w:val="28"/>
          <w:szCs w:val="28"/>
        </w:rPr>
        <w:t xml:space="preserve">на звание «Самый благоустроенный населенный пункт Калининского муниципального округа Тверской области» </w:t>
      </w:r>
      <w:r w:rsidRPr="00902405">
        <w:rPr>
          <w:rFonts w:eastAsiaTheme="minorHAnsi"/>
          <w:sz w:val="28"/>
          <w:szCs w:val="28"/>
        </w:rPr>
        <w:t xml:space="preserve"> исключить.».</w:t>
      </w:r>
    </w:p>
    <w:p w:rsidR="0060192E" w:rsidRPr="00CF3077" w:rsidRDefault="0060192E" w:rsidP="0060192E">
      <w:pPr>
        <w:pStyle w:val="ConsPlusNormal"/>
        <w:ind w:firstLine="851"/>
        <w:jc w:val="both"/>
        <w:rPr>
          <w:sz w:val="28"/>
          <w:szCs w:val="28"/>
        </w:rPr>
      </w:pPr>
      <w:r w:rsidRPr="00902405">
        <w:rPr>
          <w:rFonts w:eastAsiaTheme="minorHAnsi"/>
          <w:sz w:val="28"/>
          <w:szCs w:val="28"/>
        </w:rPr>
        <w:t xml:space="preserve">3. </w:t>
      </w:r>
      <w:r w:rsidRPr="00902405">
        <w:rPr>
          <w:sz w:val="28"/>
          <w:szCs w:val="28"/>
        </w:rPr>
        <w:t>Настоящее решение вступает в силу со дня</w:t>
      </w:r>
      <w:r>
        <w:rPr>
          <w:sz w:val="28"/>
          <w:szCs w:val="28"/>
        </w:rPr>
        <w:t xml:space="preserve"> его официального опубликования в сетевом издании «Ленинское знамя».</w:t>
      </w:r>
    </w:p>
    <w:p w:rsidR="0060192E" w:rsidRDefault="0060192E" w:rsidP="0060192E">
      <w:pPr>
        <w:pStyle w:val="a3"/>
        <w:widowControl/>
        <w:numPr>
          <w:ilvl w:val="0"/>
          <w:numId w:val="7"/>
        </w:numPr>
        <w:shd w:val="clear" w:color="auto" w:fill="FFFFFF"/>
        <w:autoSpaceDE/>
        <w:autoSpaceDN/>
        <w:ind w:left="0" w:firstLine="851"/>
        <w:jc w:val="both"/>
        <w:rPr>
          <w:color w:val="1A1A1A"/>
          <w:sz w:val="28"/>
          <w:szCs w:val="28"/>
          <w:lang w:eastAsia="ru-RU"/>
        </w:rPr>
      </w:pPr>
      <w:r w:rsidRPr="00CF3077">
        <w:rPr>
          <w:color w:val="1A1A1A"/>
          <w:sz w:val="28"/>
          <w:szCs w:val="28"/>
          <w:lang w:eastAsia="ru-RU"/>
        </w:rPr>
        <w:t>Опубликовать настоящее решение в сетевом издании «Ленинское знамя», и разместить на официальном сайте Калининского муниципального округа Тверской области в информационно-теле-коммуникационной сети «Интернет».</w:t>
      </w:r>
    </w:p>
    <w:p w:rsidR="0060192E" w:rsidRDefault="0060192E" w:rsidP="0060192E">
      <w:pPr>
        <w:pStyle w:val="a3"/>
        <w:widowControl/>
        <w:numPr>
          <w:ilvl w:val="0"/>
          <w:numId w:val="7"/>
        </w:numPr>
        <w:shd w:val="clear" w:color="auto" w:fill="FFFFFF"/>
        <w:autoSpaceDE/>
        <w:autoSpaceDN/>
        <w:ind w:left="0" w:firstLine="851"/>
        <w:jc w:val="both"/>
        <w:rPr>
          <w:color w:val="1A1A1A"/>
          <w:sz w:val="28"/>
          <w:szCs w:val="28"/>
          <w:lang w:eastAsia="ru-RU"/>
        </w:rPr>
      </w:pPr>
      <w:r>
        <w:rPr>
          <w:color w:val="1A1A1A"/>
          <w:sz w:val="28"/>
          <w:szCs w:val="28"/>
          <w:lang w:eastAsia="ru-RU"/>
        </w:rPr>
        <w:t>Контроль за исполнением настоящего решения возложить на постоянный комитет по вопросам местного самоуправления, регламенту и депутатской деятельности (Сипягин А.Н.).</w:t>
      </w:r>
    </w:p>
    <w:p w:rsidR="00A02EFC" w:rsidRDefault="00A02EFC" w:rsidP="00A02EFC">
      <w:pPr>
        <w:pStyle w:val="a3"/>
        <w:widowControl/>
        <w:shd w:val="clear" w:color="auto" w:fill="FFFFFF"/>
        <w:autoSpaceDE/>
        <w:autoSpaceDN/>
        <w:ind w:left="851"/>
        <w:jc w:val="both"/>
        <w:rPr>
          <w:color w:val="1A1A1A"/>
          <w:sz w:val="28"/>
          <w:szCs w:val="28"/>
          <w:lang w:eastAsia="ru-RU"/>
        </w:rPr>
      </w:pPr>
    </w:p>
    <w:p w:rsidR="0060192E" w:rsidRDefault="0060192E" w:rsidP="0060192E">
      <w:pPr>
        <w:pStyle w:val="a3"/>
        <w:shd w:val="clear" w:color="auto" w:fill="FFFFFF"/>
        <w:ind w:left="851"/>
        <w:jc w:val="both"/>
        <w:rPr>
          <w:color w:val="1A1A1A"/>
          <w:sz w:val="28"/>
          <w:szCs w:val="28"/>
          <w:lang w:eastAsia="ru-RU"/>
        </w:rPr>
      </w:pPr>
    </w:p>
    <w:p w:rsidR="00CD5FAE" w:rsidRPr="00CD5FAE" w:rsidRDefault="00CD5FAE" w:rsidP="00CD5FAE">
      <w:pPr>
        <w:spacing w:line="252" w:lineRule="auto"/>
        <w:rPr>
          <w:rFonts w:eastAsiaTheme="minorEastAsia"/>
          <w:sz w:val="28"/>
          <w:szCs w:val="28"/>
          <w:lang w:eastAsia="ru-RU"/>
        </w:rPr>
      </w:pPr>
      <w:r w:rsidRPr="00CD5FAE">
        <w:rPr>
          <w:rFonts w:eastAsiaTheme="minorEastAsia"/>
          <w:sz w:val="28"/>
          <w:szCs w:val="28"/>
          <w:lang w:eastAsia="ru-RU"/>
        </w:rPr>
        <w:t xml:space="preserve">Исполняющий обязанности Главы </w:t>
      </w:r>
    </w:p>
    <w:p w:rsidR="00CD5FAE" w:rsidRPr="00CD5FAE" w:rsidRDefault="00CD5FAE" w:rsidP="00CD5FAE">
      <w:pPr>
        <w:spacing w:line="252" w:lineRule="auto"/>
        <w:rPr>
          <w:rFonts w:eastAsiaTheme="minorEastAsia"/>
          <w:sz w:val="28"/>
          <w:szCs w:val="28"/>
          <w:lang w:eastAsia="ru-RU"/>
        </w:rPr>
      </w:pPr>
      <w:r w:rsidRPr="00CD5FAE">
        <w:rPr>
          <w:rFonts w:eastAsiaTheme="minorEastAsia"/>
          <w:sz w:val="28"/>
          <w:szCs w:val="28"/>
          <w:lang w:eastAsia="ru-RU"/>
        </w:rPr>
        <w:t xml:space="preserve">Калининского муниципального округа </w:t>
      </w:r>
    </w:p>
    <w:p w:rsidR="00CD5FAE" w:rsidRDefault="00CD5FAE" w:rsidP="00CD5FAE">
      <w:pPr>
        <w:spacing w:line="252" w:lineRule="auto"/>
        <w:rPr>
          <w:rFonts w:eastAsiaTheme="minorEastAsia"/>
          <w:sz w:val="28"/>
          <w:szCs w:val="28"/>
          <w:lang w:eastAsia="ru-RU"/>
        </w:rPr>
      </w:pPr>
      <w:r w:rsidRPr="00CD5FAE">
        <w:rPr>
          <w:rFonts w:eastAsiaTheme="minorEastAsia"/>
          <w:sz w:val="28"/>
          <w:szCs w:val="28"/>
          <w:lang w:eastAsia="ru-RU"/>
        </w:rPr>
        <w:t>Тверской области                                                                              В.А. Комаров</w:t>
      </w:r>
    </w:p>
    <w:p w:rsidR="00CD5FAE" w:rsidRDefault="00CD5FAE" w:rsidP="00CD5FAE">
      <w:pPr>
        <w:spacing w:line="252" w:lineRule="auto"/>
        <w:rPr>
          <w:rFonts w:eastAsiaTheme="minorEastAsia"/>
          <w:sz w:val="28"/>
          <w:szCs w:val="28"/>
          <w:lang w:eastAsia="ru-RU"/>
        </w:rPr>
      </w:pPr>
    </w:p>
    <w:p w:rsidR="00CD5FAE" w:rsidRPr="00CD5FAE" w:rsidRDefault="00CD5FAE" w:rsidP="00CD5FAE">
      <w:pPr>
        <w:spacing w:line="252" w:lineRule="auto"/>
        <w:rPr>
          <w:rFonts w:eastAsiaTheme="minorEastAsia"/>
          <w:sz w:val="28"/>
          <w:szCs w:val="28"/>
          <w:lang w:eastAsia="ru-RU"/>
        </w:rPr>
      </w:pPr>
    </w:p>
    <w:p w:rsidR="0060192E" w:rsidRPr="00CF3077" w:rsidRDefault="0060192E" w:rsidP="0060192E">
      <w:pPr>
        <w:pStyle w:val="a3"/>
        <w:shd w:val="clear" w:color="auto" w:fill="FFFFFF"/>
        <w:ind w:left="0" w:firstLine="851"/>
        <w:jc w:val="both"/>
        <w:rPr>
          <w:color w:val="1A1A1A"/>
          <w:sz w:val="28"/>
          <w:szCs w:val="28"/>
          <w:lang w:eastAsia="ru-RU"/>
        </w:rPr>
      </w:pPr>
    </w:p>
    <w:p w:rsidR="0060192E" w:rsidRPr="00CF3077" w:rsidRDefault="0060192E" w:rsidP="0060192E">
      <w:pPr>
        <w:spacing w:line="276" w:lineRule="auto"/>
        <w:rPr>
          <w:sz w:val="28"/>
          <w:szCs w:val="28"/>
        </w:rPr>
      </w:pPr>
      <w:r w:rsidRPr="00CF3077">
        <w:rPr>
          <w:sz w:val="28"/>
          <w:szCs w:val="28"/>
        </w:rPr>
        <w:t xml:space="preserve">Председатель Думы Калининского </w:t>
      </w:r>
    </w:p>
    <w:p w:rsidR="008228E6" w:rsidRDefault="0060192E" w:rsidP="00CD5FAE">
      <w:pPr>
        <w:spacing w:line="276" w:lineRule="auto"/>
        <w:rPr>
          <w:rFonts w:eastAsiaTheme="minorHAnsi"/>
          <w:sz w:val="28"/>
          <w:szCs w:val="28"/>
        </w:rPr>
      </w:pPr>
      <w:r w:rsidRPr="00CF3077">
        <w:rPr>
          <w:sz w:val="28"/>
          <w:szCs w:val="28"/>
        </w:rPr>
        <w:t xml:space="preserve">муниципального округа Тверской области                                 </w:t>
      </w:r>
      <w:r>
        <w:rPr>
          <w:sz w:val="28"/>
          <w:szCs w:val="28"/>
        </w:rPr>
        <w:t xml:space="preserve">  </w:t>
      </w:r>
      <w:r w:rsidRPr="00CF3077">
        <w:rPr>
          <w:sz w:val="28"/>
          <w:szCs w:val="28"/>
        </w:rPr>
        <w:t xml:space="preserve">Г.К. Четверкин  </w:t>
      </w:r>
      <w:r w:rsidR="008228E6">
        <w:rPr>
          <w:rFonts w:eastAsiaTheme="minorHAnsi"/>
          <w:sz w:val="28"/>
          <w:szCs w:val="28"/>
        </w:rPr>
        <w:t xml:space="preserve"> </w:t>
      </w:r>
    </w:p>
    <w:p w:rsidR="008228E6" w:rsidRDefault="008228E6" w:rsidP="008228E6">
      <w:pPr>
        <w:widowControl/>
        <w:adjustRightInd w:val="0"/>
        <w:ind w:firstLine="851"/>
        <w:jc w:val="both"/>
        <w:rPr>
          <w:rFonts w:eastAsiaTheme="minorHAnsi"/>
          <w:sz w:val="28"/>
          <w:szCs w:val="28"/>
        </w:rPr>
      </w:pPr>
    </w:p>
    <w:p w:rsidR="008228E6" w:rsidRPr="00DB1010" w:rsidRDefault="008228E6" w:rsidP="00DB1010">
      <w:pPr>
        <w:ind w:firstLine="851"/>
        <w:jc w:val="both"/>
        <w:rPr>
          <w:sz w:val="28"/>
          <w:szCs w:val="28"/>
        </w:rPr>
      </w:pPr>
    </w:p>
    <w:p w:rsidR="00F620C8" w:rsidRPr="00DB1010" w:rsidRDefault="00DB1010" w:rsidP="00DB1010">
      <w:pPr>
        <w:pStyle w:val="a3"/>
        <w:ind w:left="851"/>
        <w:jc w:val="both"/>
        <w:rPr>
          <w:sz w:val="28"/>
          <w:szCs w:val="28"/>
        </w:rPr>
      </w:pPr>
      <w:r>
        <w:rPr>
          <w:sz w:val="28"/>
          <w:szCs w:val="28"/>
        </w:rPr>
        <w:t xml:space="preserve"> </w:t>
      </w:r>
    </w:p>
    <w:p w:rsidR="00062BC1" w:rsidRPr="00062BC1" w:rsidRDefault="00062BC1" w:rsidP="00062BC1">
      <w:pPr>
        <w:jc w:val="center"/>
        <w:rPr>
          <w:sz w:val="28"/>
          <w:szCs w:val="28"/>
        </w:rPr>
      </w:pPr>
    </w:p>
    <w:p w:rsidR="0028226E" w:rsidRPr="00062BC1" w:rsidRDefault="0028226E"/>
    <w:sectPr w:rsidR="0028226E" w:rsidRPr="0006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0C66"/>
    <w:multiLevelType w:val="hybridMultilevel"/>
    <w:tmpl w:val="BF20CFE8"/>
    <w:lvl w:ilvl="0" w:tplc="C13A58D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CE16D9E"/>
    <w:multiLevelType w:val="hybridMultilevel"/>
    <w:tmpl w:val="E4A4E968"/>
    <w:lvl w:ilvl="0" w:tplc="73FC09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87B5C4F"/>
    <w:multiLevelType w:val="hybridMultilevel"/>
    <w:tmpl w:val="AA74D5A4"/>
    <w:lvl w:ilvl="0" w:tplc="9D66F1F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77E4FD1"/>
    <w:multiLevelType w:val="hybridMultilevel"/>
    <w:tmpl w:val="2F041218"/>
    <w:lvl w:ilvl="0" w:tplc="5A2A88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7FE58C2"/>
    <w:multiLevelType w:val="hybridMultilevel"/>
    <w:tmpl w:val="6B921D96"/>
    <w:lvl w:ilvl="0" w:tplc="77F204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8E95F27"/>
    <w:multiLevelType w:val="hybridMultilevel"/>
    <w:tmpl w:val="DDE0991C"/>
    <w:lvl w:ilvl="0" w:tplc="60BEEB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B0E1FB3"/>
    <w:multiLevelType w:val="hybridMultilevel"/>
    <w:tmpl w:val="397485B0"/>
    <w:lvl w:ilvl="0" w:tplc="43E03A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C1"/>
    <w:rsid w:val="00024D49"/>
    <w:rsid w:val="00062BC1"/>
    <w:rsid w:val="002813BB"/>
    <w:rsid w:val="0028226E"/>
    <w:rsid w:val="00323F9D"/>
    <w:rsid w:val="00506825"/>
    <w:rsid w:val="00513DDF"/>
    <w:rsid w:val="0060192E"/>
    <w:rsid w:val="008228E6"/>
    <w:rsid w:val="008363A8"/>
    <w:rsid w:val="00902405"/>
    <w:rsid w:val="0097175E"/>
    <w:rsid w:val="00A02EFC"/>
    <w:rsid w:val="00A66A95"/>
    <w:rsid w:val="00AB4C97"/>
    <w:rsid w:val="00AC6111"/>
    <w:rsid w:val="00B25A75"/>
    <w:rsid w:val="00BB1F0E"/>
    <w:rsid w:val="00CD5FAE"/>
    <w:rsid w:val="00DB1010"/>
    <w:rsid w:val="00DC30CC"/>
    <w:rsid w:val="00EE5062"/>
    <w:rsid w:val="00F6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B11DD-2923-4448-8B78-7DBD0E4F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62BC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0C8"/>
    <w:pPr>
      <w:ind w:left="720"/>
      <w:contextualSpacing/>
    </w:pPr>
  </w:style>
  <w:style w:type="paragraph" w:customStyle="1" w:styleId="ConsPlusNormal">
    <w:name w:val="ConsPlusNormal"/>
    <w:rsid w:val="0060192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513DDF"/>
    <w:rPr>
      <w:rFonts w:ascii="Segoe UI" w:hAnsi="Segoe UI" w:cs="Segoe UI"/>
      <w:sz w:val="18"/>
      <w:szCs w:val="18"/>
    </w:rPr>
  </w:style>
  <w:style w:type="character" w:customStyle="1" w:styleId="a5">
    <w:name w:val="Текст выноски Знак"/>
    <w:basedOn w:val="a0"/>
    <w:link w:val="a4"/>
    <w:uiPriority w:val="99"/>
    <w:semiHidden/>
    <w:rsid w:val="00513D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1468&amp;dst=100404" TargetMode="External"/><Relationship Id="rId3" Type="http://schemas.openxmlformats.org/officeDocument/2006/relationships/settings" Target="settings.xml"/><Relationship Id="rId7" Type="http://schemas.openxmlformats.org/officeDocument/2006/relationships/hyperlink" Target="https://login.consultant.ru/link/?req=doc&amp;base=LAW&amp;n=531468&amp;dst=100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31468&amp;dst=10039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31468&amp;dst=1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5</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depuser3</dc:creator>
  <cp:keywords/>
  <dc:description/>
  <cp:lastModifiedBy>Моисеева Наталья Евгеньевна</cp:lastModifiedBy>
  <cp:revision>5</cp:revision>
  <cp:lastPrinted>2026-04-16T13:10:00Z</cp:lastPrinted>
  <dcterms:created xsi:type="dcterms:W3CDTF">2026-04-13T07:11:00Z</dcterms:created>
  <dcterms:modified xsi:type="dcterms:W3CDTF">2026-04-22T07:39:00Z</dcterms:modified>
</cp:coreProperties>
</file>