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149" w:rsidRPr="00203869" w:rsidRDefault="00253149" w:rsidP="00253149">
      <w:pPr>
        <w:ind w:right="-29"/>
        <w:jc w:val="center"/>
        <w:rPr>
          <w:b/>
          <w:sz w:val="28"/>
          <w:szCs w:val="28"/>
        </w:rPr>
      </w:pPr>
      <w:r w:rsidRPr="00203869">
        <w:rPr>
          <w:b/>
          <w:noProof/>
          <w:sz w:val="28"/>
          <w:szCs w:val="28"/>
          <w:lang w:eastAsia="ru-RU"/>
        </w:rPr>
        <w:drawing>
          <wp:inline distT="0" distB="0" distL="0" distR="0" wp14:anchorId="61EF3E74" wp14:editId="323BCC9F">
            <wp:extent cx="504825" cy="609600"/>
            <wp:effectExtent l="19050" t="0" r="9525" b="0"/>
            <wp:docPr id="4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149" w:rsidRPr="00203869" w:rsidRDefault="00253149" w:rsidP="00253149">
      <w:pPr>
        <w:ind w:right="-29"/>
        <w:jc w:val="center"/>
        <w:rPr>
          <w:b/>
          <w:sz w:val="28"/>
          <w:szCs w:val="28"/>
        </w:rPr>
      </w:pPr>
    </w:p>
    <w:p w:rsidR="00253149" w:rsidRPr="00203869" w:rsidRDefault="00253149" w:rsidP="00253149">
      <w:pPr>
        <w:ind w:right="-29"/>
        <w:jc w:val="center"/>
        <w:rPr>
          <w:b/>
          <w:sz w:val="28"/>
          <w:szCs w:val="28"/>
        </w:rPr>
      </w:pPr>
      <w:r w:rsidRPr="00203869">
        <w:rPr>
          <w:b/>
          <w:sz w:val="28"/>
          <w:szCs w:val="28"/>
        </w:rPr>
        <w:t>ДУМА</w:t>
      </w:r>
    </w:p>
    <w:p w:rsidR="00253149" w:rsidRPr="00203869" w:rsidRDefault="00253149" w:rsidP="00253149">
      <w:pPr>
        <w:ind w:right="-29"/>
        <w:jc w:val="center"/>
        <w:rPr>
          <w:b/>
          <w:sz w:val="28"/>
          <w:szCs w:val="28"/>
        </w:rPr>
      </w:pPr>
      <w:r w:rsidRPr="00203869">
        <w:rPr>
          <w:b/>
          <w:sz w:val="28"/>
          <w:szCs w:val="28"/>
        </w:rPr>
        <w:t>КАЛИНИНСКОГО МУНИЦИПАЛЬНОГО ОКРУГА</w:t>
      </w:r>
    </w:p>
    <w:p w:rsidR="00253149" w:rsidRPr="00203869" w:rsidRDefault="00253149" w:rsidP="00253149">
      <w:pPr>
        <w:ind w:right="-29"/>
        <w:jc w:val="center"/>
        <w:rPr>
          <w:b/>
          <w:sz w:val="28"/>
          <w:szCs w:val="28"/>
        </w:rPr>
      </w:pPr>
      <w:r w:rsidRPr="00203869">
        <w:rPr>
          <w:b/>
          <w:sz w:val="28"/>
          <w:szCs w:val="28"/>
        </w:rPr>
        <w:t>ТВЕРСКОЙ ОБЛАСТИ</w:t>
      </w:r>
    </w:p>
    <w:p w:rsidR="00253149" w:rsidRPr="00203869" w:rsidRDefault="00253149" w:rsidP="00253149">
      <w:pPr>
        <w:ind w:right="-29"/>
        <w:jc w:val="center"/>
        <w:rPr>
          <w:b/>
          <w:sz w:val="28"/>
          <w:szCs w:val="28"/>
        </w:rPr>
      </w:pPr>
    </w:p>
    <w:p w:rsidR="00253149" w:rsidRPr="00203869" w:rsidRDefault="00253149" w:rsidP="00253149">
      <w:pPr>
        <w:ind w:right="-29"/>
        <w:jc w:val="center"/>
        <w:rPr>
          <w:sz w:val="28"/>
          <w:szCs w:val="28"/>
        </w:rPr>
      </w:pPr>
      <w:r w:rsidRPr="00203869">
        <w:rPr>
          <w:b/>
          <w:sz w:val="28"/>
          <w:szCs w:val="28"/>
        </w:rPr>
        <w:t>РЕШЕНИЕ</w:t>
      </w:r>
    </w:p>
    <w:p w:rsidR="00253149" w:rsidRPr="00203869" w:rsidRDefault="00253149" w:rsidP="00253149">
      <w:pPr>
        <w:ind w:right="-29"/>
        <w:jc w:val="center"/>
        <w:rPr>
          <w:sz w:val="28"/>
          <w:szCs w:val="28"/>
        </w:rPr>
      </w:pPr>
      <w:r w:rsidRPr="00203869">
        <w:rPr>
          <w:sz w:val="28"/>
          <w:szCs w:val="28"/>
        </w:rPr>
        <w:t xml:space="preserve">от </w:t>
      </w:r>
      <w:r w:rsidR="00F524F4">
        <w:rPr>
          <w:sz w:val="28"/>
          <w:szCs w:val="28"/>
        </w:rPr>
        <w:t xml:space="preserve">«25» декабря 2025 года  </w:t>
      </w:r>
      <w:r w:rsidRPr="00203869">
        <w:rPr>
          <w:sz w:val="28"/>
          <w:szCs w:val="28"/>
        </w:rPr>
        <w:t xml:space="preserve">                                                                           №  </w:t>
      </w:r>
      <w:r w:rsidR="00F524F4">
        <w:rPr>
          <w:sz w:val="28"/>
          <w:szCs w:val="28"/>
        </w:rPr>
        <w:t>480</w:t>
      </w:r>
    </w:p>
    <w:p w:rsidR="00253149" w:rsidRPr="00203869" w:rsidRDefault="00253149" w:rsidP="00253149">
      <w:pPr>
        <w:spacing w:after="1" w:line="220" w:lineRule="auto"/>
        <w:ind w:right="-29"/>
        <w:jc w:val="center"/>
        <w:rPr>
          <w:sz w:val="28"/>
          <w:szCs w:val="28"/>
        </w:rPr>
      </w:pPr>
      <w:r w:rsidRPr="00203869">
        <w:rPr>
          <w:sz w:val="28"/>
          <w:szCs w:val="28"/>
        </w:rPr>
        <w:t>г. Тверь</w:t>
      </w:r>
    </w:p>
    <w:p w:rsidR="00253149" w:rsidRPr="00203869" w:rsidRDefault="00253149" w:rsidP="00253149">
      <w:pPr>
        <w:spacing w:after="1" w:line="220" w:lineRule="auto"/>
        <w:ind w:right="-29"/>
        <w:jc w:val="center"/>
        <w:rPr>
          <w:sz w:val="28"/>
          <w:szCs w:val="28"/>
        </w:rPr>
      </w:pPr>
    </w:p>
    <w:p w:rsidR="00253149" w:rsidRPr="00253149" w:rsidRDefault="00253149" w:rsidP="00253149">
      <w:pPr>
        <w:jc w:val="center"/>
        <w:rPr>
          <w:b/>
          <w:sz w:val="28"/>
          <w:szCs w:val="28"/>
        </w:rPr>
      </w:pPr>
      <w:r w:rsidRPr="00253149">
        <w:rPr>
          <w:b/>
          <w:sz w:val="28"/>
          <w:szCs w:val="28"/>
        </w:rPr>
        <w:t xml:space="preserve">О внесении изменений в решение Думы Калининского </w:t>
      </w:r>
    </w:p>
    <w:p w:rsidR="00253149" w:rsidRPr="00253149" w:rsidRDefault="00253149" w:rsidP="00253149">
      <w:pPr>
        <w:widowControl/>
        <w:shd w:val="clear" w:color="auto" w:fill="FFFFFF"/>
        <w:autoSpaceDE/>
        <w:autoSpaceDN/>
        <w:jc w:val="center"/>
        <w:rPr>
          <w:b/>
          <w:color w:val="34343C"/>
          <w:sz w:val="28"/>
          <w:szCs w:val="28"/>
          <w:lang w:eastAsia="ru-RU"/>
        </w:rPr>
      </w:pPr>
      <w:r w:rsidRPr="00253149">
        <w:rPr>
          <w:b/>
          <w:sz w:val="28"/>
          <w:szCs w:val="28"/>
        </w:rPr>
        <w:t xml:space="preserve">муниципального округа Тверской области от 20.02.2025 № 352 </w:t>
      </w:r>
    </w:p>
    <w:p w:rsidR="00253149" w:rsidRDefault="00253149" w:rsidP="00253149">
      <w:pPr>
        <w:ind w:right="-2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203869">
        <w:rPr>
          <w:b/>
          <w:sz w:val="28"/>
          <w:szCs w:val="28"/>
        </w:rPr>
        <w:t>Об утверждении Положения о муниципальном земельном контроле на территории Калининского муниципального округа</w:t>
      </w:r>
      <w:r>
        <w:rPr>
          <w:b/>
          <w:sz w:val="28"/>
          <w:szCs w:val="28"/>
        </w:rPr>
        <w:t xml:space="preserve"> </w:t>
      </w:r>
      <w:r w:rsidRPr="00203869">
        <w:rPr>
          <w:b/>
          <w:sz w:val="28"/>
          <w:szCs w:val="28"/>
        </w:rPr>
        <w:t>Тверской области</w:t>
      </w:r>
      <w:r>
        <w:rPr>
          <w:b/>
          <w:sz w:val="28"/>
          <w:szCs w:val="28"/>
        </w:rPr>
        <w:t>»</w:t>
      </w:r>
    </w:p>
    <w:p w:rsidR="00253149" w:rsidRDefault="00253149" w:rsidP="00253149">
      <w:pPr>
        <w:ind w:right="-29"/>
        <w:jc w:val="center"/>
        <w:rPr>
          <w:b/>
          <w:sz w:val="28"/>
          <w:szCs w:val="28"/>
        </w:rPr>
      </w:pPr>
    </w:p>
    <w:p w:rsidR="00BB1B6C" w:rsidRDefault="00BB1B6C" w:rsidP="00253149">
      <w:pPr>
        <w:ind w:firstLine="709"/>
        <w:jc w:val="both"/>
        <w:rPr>
          <w:sz w:val="28"/>
          <w:szCs w:val="28"/>
        </w:rPr>
      </w:pPr>
    </w:p>
    <w:p w:rsidR="00253149" w:rsidRDefault="00253149" w:rsidP="00253149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На основании статьи 72 Земельного Кодекса Российской </w:t>
      </w:r>
      <w:r w:rsidR="006960DA">
        <w:rPr>
          <w:sz w:val="28"/>
          <w:szCs w:val="28"/>
        </w:rPr>
        <w:t>Федерации,</w:t>
      </w:r>
      <w:r>
        <w:rPr>
          <w:sz w:val="28"/>
          <w:szCs w:val="28"/>
        </w:rPr>
        <w:t xml:space="preserve"> руководствуясь Уставом Калининского муниципального округа Тверской области, Дума Калининского муниципального округа Тверской области </w:t>
      </w:r>
      <w:r w:rsidRPr="00253149">
        <w:rPr>
          <w:b/>
          <w:sz w:val="28"/>
          <w:szCs w:val="28"/>
        </w:rPr>
        <w:t>решила:</w:t>
      </w:r>
    </w:p>
    <w:p w:rsidR="00253149" w:rsidRDefault="00253149" w:rsidP="00253149">
      <w:pPr>
        <w:ind w:firstLine="709"/>
        <w:jc w:val="both"/>
        <w:rPr>
          <w:b/>
          <w:sz w:val="28"/>
          <w:szCs w:val="28"/>
        </w:rPr>
      </w:pPr>
    </w:p>
    <w:p w:rsidR="00253149" w:rsidRDefault="00253149" w:rsidP="00253149">
      <w:pPr>
        <w:pStyle w:val="a3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253149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Положение о муниципальном земельном контроле на территории Калининского муниципального округа Тверской области, утвержденное решением Думы Калининского муниципального округа Тверской области от 20.02.2025 № 352 следующие изменения:</w:t>
      </w:r>
    </w:p>
    <w:p w:rsidR="005661BB" w:rsidRDefault="005661BB" w:rsidP="005661BB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39 дополнить абзацем шестым следующего содержания: </w:t>
      </w:r>
    </w:p>
    <w:p w:rsidR="005661BB" w:rsidRDefault="005661BB" w:rsidP="005661BB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D6C08">
        <w:rPr>
          <w:sz w:val="28"/>
          <w:szCs w:val="28"/>
        </w:rPr>
        <w:t>В случае выявления в ходе обязательного профилактического визита нарушений обязательных требований к использованию и охране земель за которое законодательством предусмотрена административная и иная ответственность, ко</w:t>
      </w:r>
      <w:r>
        <w:rPr>
          <w:sz w:val="28"/>
          <w:szCs w:val="28"/>
        </w:rPr>
        <w:t xml:space="preserve">пия акта направляется </w:t>
      </w:r>
      <w:r w:rsidR="00BD6C08">
        <w:rPr>
          <w:sz w:val="28"/>
          <w:szCs w:val="28"/>
        </w:rPr>
        <w:t xml:space="preserve">должностным лицом Контрольного органа </w:t>
      </w:r>
      <w:r>
        <w:rPr>
          <w:sz w:val="28"/>
          <w:szCs w:val="28"/>
        </w:rPr>
        <w:t>в орган государственного земельного надзора, в порядке, установленном</w:t>
      </w:r>
      <w:r w:rsidR="00BD6C08">
        <w:rPr>
          <w:sz w:val="28"/>
          <w:szCs w:val="28"/>
        </w:rPr>
        <w:t xml:space="preserve"> пунктом 59 настоящего Положения.».</w:t>
      </w:r>
    </w:p>
    <w:p w:rsidR="00253149" w:rsidRPr="005661BB" w:rsidRDefault="005661BB" w:rsidP="005661BB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53149" w:rsidRPr="005661BB">
        <w:rPr>
          <w:sz w:val="28"/>
          <w:szCs w:val="28"/>
        </w:rPr>
        <w:t>ункт 59 дополнить абзацем седьмым следующего содержания:</w:t>
      </w:r>
    </w:p>
    <w:p w:rsidR="00253149" w:rsidRDefault="00253149" w:rsidP="00253149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«Копия акта контрольного мероприятия в ходе проведения которого было выявлено нарушение обязательных требований к использованию и охране земель за которое законодательством предусмотрена административная и иная ответственность направляется в </w:t>
      </w:r>
      <w:r w:rsidR="005661BB">
        <w:rPr>
          <w:sz w:val="28"/>
          <w:szCs w:val="28"/>
        </w:rPr>
        <w:t>орган государственного земельного надзора, в порядке, установленном постановлением Правительства Российской Федерации от 24.11.2021 № 2019 «Об утверждении Правил взаимодействия федеральных органов исполнительной власти, осуществляющих федеральный государственный земельный контроль (надзор) с органами, осуществляющими муниципальный земельный контроль».».</w:t>
      </w:r>
    </w:p>
    <w:p w:rsidR="006960DA" w:rsidRDefault="006960DA" w:rsidP="00253149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 Пункты 2 и 3 Приложения 2 признать утратившими силу.</w:t>
      </w:r>
    </w:p>
    <w:p w:rsidR="005661BB" w:rsidRPr="00203869" w:rsidRDefault="005661BB" w:rsidP="005661BB">
      <w:pPr>
        <w:ind w:right="-29"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03869">
        <w:rPr>
          <w:sz w:val="28"/>
          <w:szCs w:val="28"/>
        </w:rPr>
        <w:t xml:space="preserve">. Опубликовать настоящее решение в сетевом издании газеты «Ленинское знамя» и разместить на официальном сайте Калининского муниципального округа Тверской области в информационно-телекоммуникационной сети «Интернет». </w:t>
      </w:r>
    </w:p>
    <w:p w:rsidR="005661BB" w:rsidRPr="00203869" w:rsidRDefault="005661BB" w:rsidP="005661BB">
      <w:pPr>
        <w:ind w:right="-29"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03869">
        <w:rPr>
          <w:sz w:val="28"/>
          <w:szCs w:val="28"/>
        </w:rPr>
        <w:t>. Настоящее решение вступает в силу со дня его официального опубликования в сетевом издании газеты «Ленинское знамя».</w:t>
      </w:r>
    </w:p>
    <w:p w:rsidR="005661BB" w:rsidRPr="00203869" w:rsidRDefault="005661BB" w:rsidP="005661BB">
      <w:pPr>
        <w:ind w:right="-29"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03869">
        <w:rPr>
          <w:sz w:val="28"/>
          <w:szCs w:val="28"/>
        </w:rPr>
        <w:t xml:space="preserve">. Контроль за исполнением настоящего решения возложить на постоянный комитет по муниципальной собственности и земельным отношениям (Бозов В.Ю.). </w:t>
      </w:r>
    </w:p>
    <w:p w:rsidR="005661BB" w:rsidRPr="00203869" w:rsidRDefault="005661BB" w:rsidP="005661BB">
      <w:pPr>
        <w:ind w:right="-29" w:firstLine="851"/>
        <w:jc w:val="both"/>
        <w:rPr>
          <w:sz w:val="28"/>
          <w:szCs w:val="28"/>
        </w:rPr>
      </w:pPr>
    </w:p>
    <w:p w:rsidR="00E87D70" w:rsidRDefault="00E87D70" w:rsidP="005661BB">
      <w:pPr>
        <w:ind w:right="-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  <w:r w:rsidR="005661BB" w:rsidRPr="00203869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5661BB" w:rsidRPr="00203869">
        <w:rPr>
          <w:sz w:val="28"/>
          <w:szCs w:val="28"/>
        </w:rPr>
        <w:t xml:space="preserve"> Калининского </w:t>
      </w:r>
    </w:p>
    <w:p w:rsidR="005661BB" w:rsidRPr="00203869" w:rsidRDefault="00E87D70" w:rsidP="005661BB">
      <w:pPr>
        <w:ind w:right="-2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5661BB" w:rsidRPr="00203869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</w:t>
      </w:r>
      <w:r w:rsidR="005661BB" w:rsidRPr="00203869">
        <w:rPr>
          <w:sz w:val="28"/>
          <w:szCs w:val="28"/>
        </w:rPr>
        <w:t xml:space="preserve">округа Тверской области   </w:t>
      </w:r>
      <w:r w:rsidR="005661BB" w:rsidRPr="00203869">
        <w:rPr>
          <w:sz w:val="28"/>
          <w:szCs w:val="28"/>
        </w:rPr>
        <w:tab/>
      </w:r>
      <w:r w:rsidR="00F524F4">
        <w:rPr>
          <w:sz w:val="28"/>
          <w:szCs w:val="28"/>
        </w:rPr>
        <w:t xml:space="preserve">    </w:t>
      </w:r>
      <w:r w:rsidR="005661BB" w:rsidRPr="00203869">
        <w:rPr>
          <w:sz w:val="28"/>
          <w:szCs w:val="28"/>
        </w:rPr>
        <w:tab/>
      </w:r>
      <w:r w:rsidR="005661BB" w:rsidRPr="00203869">
        <w:rPr>
          <w:sz w:val="28"/>
          <w:szCs w:val="28"/>
        </w:rPr>
        <w:tab/>
      </w:r>
      <w:r w:rsidR="0097382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973827">
        <w:rPr>
          <w:sz w:val="28"/>
          <w:szCs w:val="28"/>
        </w:rPr>
        <w:t xml:space="preserve"> </w:t>
      </w:r>
      <w:r w:rsidR="005661BB" w:rsidRPr="00203869">
        <w:rPr>
          <w:sz w:val="28"/>
          <w:szCs w:val="28"/>
        </w:rPr>
        <w:t xml:space="preserve">     </w:t>
      </w:r>
      <w:r>
        <w:rPr>
          <w:sz w:val="28"/>
          <w:szCs w:val="28"/>
        </w:rPr>
        <w:t>В.А. Комаров</w:t>
      </w:r>
    </w:p>
    <w:p w:rsidR="005661BB" w:rsidRPr="00203869" w:rsidRDefault="005661BB" w:rsidP="005661BB">
      <w:pPr>
        <w:ind w:right="-29"/>
        <w:jc w:val="both"/>
        <w:rPr>
          <w:sz w:val="28"/>
          <w:szCs w:val="28"/>
        </w:rPr>
      </w:pPr>
    </w:p>
    <w:p w:rsidR="00E858D5" w:rsidRDefault="005661BB" w:rsidP="0055521F">
      <w:pPr>
        <w:ind w:right="-29"/>
        <w:jc w:val="both"/>
        <w:rPr>
          <w:sz w:val="28"/>
          <w:szCs w:val="28"/>
        </w:rPr>
      </w:pPr>
      <w:r w:rsidRPr="00203869">
        <w:rPr>
          <w:sz w:val="28"/>
          <w:szCs w:val="28"/>
        </w:rPr>
        <w:t>Председател</w:t>
      </w:r>
      <w:r w:rsidR="00E858D5">
        <w:rPr>
          <w:sz w:val="28"/>
          <w:szCs w:val="28"/>
        </w:rPr>
        <w:t xml:space="preserve">ь </w:t>
      </w:r>
      <w:r w:rsidRPr="00203869">
        <w:rPr>
          <w:sz w:val="28"/>
          <w:szCs w:val="28"/>
        </w:rPr>
        <w:t>Думы Калининского</w:t>
      </w:r>
      <w:r w:rsidR="0055521F">
        <w:rPr>
          <w:sz w:val="28"/>
          <w:szCs w:val="28"/>
        </w:rPr>
        <w:t xml:space="preserve"> </w:t>
      </w:r>
    </w:p>
    <w:p w:rsidR="005661BB" w:rsidRPr="00253149" w:rsidRDefault="005661BB" w:rsidP="0055521F">
      <w:pPr>
        <w:ind w:right="-29"/>
        <w:jc w:val="both"/>
        <w:rPr>
          <w:sz w:val="28"/>
          <w:szCs w:val="28"/>
        </w:rPr>
      </w:pPr>
      <w:r w:rsidRPr="00203869">
        <w:rPr>
          <w:sz w:val="28"/>
          <w:szCs w:val="28"/>
        </w:rPr>
        <w:t>муниципального округа Тверской области</w:t>
      </w:r>
      <w:r w:rsidR="0055521F">
        <w:rPr>
          <w:sz w:val="28"/>
          <w:szCs w:val="28"/>
        </w:rPr>
        <w:t xml:space="preserve">                  </w:t>
      </w:r>
      <w:r w:rsidRPr="00203869">
        <w:rPr>
          <w:sz w:val="28"/>
          <w:szCs w:val="28"/>
        </w:rPr>
        <w:tab/>
      </w:r>
      <w:r w:rsidR="0055521F">
        <w:rPr>
          <w:sz w:val="28"/>
          <w:szCs w:val="28"/>
        </w:rPr>
        <w:t xml:space="preserve">       </w:t>
      </w:r>
      <w:bookmarkStart w:id="0" w:name="_GoBack"/>
      <w:bookmarkEnd w:id="0"/>
      <w:r w:rsidR="0055521F">
        <w:rPr>
          <w:sz w:val="28"/>
          <w:szCs w:val="28"/>
        </w:rPr>
        <w:t xml:space="preserve">          </w:t>
      </w:r>
      <w:r w:rsidR="00E858D5">
        <w:rPr>
          <w:sz w:val="28"/>
          <w:szCs w:val="28"/>
        </w:rPr>
        <w:t>Г.К. Четверкин</w:t>
      </w:r>
    </w:p>
    <w:sectPr w:rsidR="005661BB" w:rsidRPr="00253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71A07"/>
    <w:multiLevelType w:val="hybridMultilevel"/>
    <w:tmpl w:val="FF4C9C64"/>
    <w:lvl w:ilvl="0" w:tplc="3E4681D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7E76582"/>
    <w:multiLevelType w:val="hybridMultilevel"/>
    <w:tmpl w:val="9EAEE94C"/>
    <w:lvl w:ilvl="0" w:tplc="E07690A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E097E54"/>
    <w:multiLevelType w:val="hybridMultilevel"/>
    <w:tmpl w:val="6228F672"/>
    <w:lvl w:ilvl="0" w:tplc="8A1CD1D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149"/>
    <w:rsid w:val="00253149"/>
    <w:rsid w:val="0055521F"/>
    <w:rsid w:val="005661BB"/>
    <w:rsid w:val="006960DA"/>
    <w:rsid w:val="00973827"/>
    <w:rsid w:val="00BB1B6C"/>
    <w:rsid w:val="00BD6C08"/>
    <w:rsid w:val="00E858D5"/>
    <w:rsid w:val="00E87D70"/>
    <w:rsid w:val="00F5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5A098"/>
  <w15:chartTrackingRefBased/>
  <w15:docId w15:val="{91409584-2DBA-47FB-9371-78E1911C4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2531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14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5661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depuser3</dc:creator>
  <cp:keywords/>
  <dc:description/>
  <cp:lastModifiedBy>Кудашова Ирина Александровна</cp:lastModifiedBy>
  <cp:revision>7</cp:revision>
  <cp:lastPrinted>2025-12-22T11:55:00Z</cp:lastPrinted>
  <dcterms:created xsi:type="dcterms:W3CDTF">2025-12-11T13:02:00Z</dcterms:created>
  <dcterms:modified xsi:type="dcterms:W3CDTF">2025-12-25T11:43:00Z</dcterms:modified>
</cp:coreProperties>
</file>