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3E" w:rsidRPr="008D6A95" w:rsidRDefault="00771F3E" w:rsidP="00771F3E">
      <w:pPr>
        <w:tabs>
          <w:tab w:val="left" w:pos="840"/>
          <w:tab w:val="left" w:pos="960"/>
        </w:tabs>
        <w:ind w:left="240" w:firstLine="44"/>
        <w:jc w:val="center"/>
        <w:rPr>
          <w:b/>
          <w:sz w:val="28"/>
          <w:szCs w:val="28"/>
        </w:rPr>
      </w:pPr>
      <w:r w:rsidRPr="00C867F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04825" cy="609600"/>
            <wp:effectExtent l="0" t="0" r="9525" b="0"/>
            <wp:docPr id="3" name="Рисунок 3" descr="Kalininski_raion_gerb_grey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lininski_raion_gerb_grey_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F3E" w:rsidRPr="00097FE6" w:rsidRDefault="00771F3E" w:rsidP="00771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FE6">
        <w:rPr>
          <w:rFonts w:ascii="Times New Roman" w:hAnsi="Times New Roman" w:cs="Times New Roman"/>
          <w:b/>
          <w:sz w:val="28"/>
          <w:szCs w:val="28"/>
        </w:rPr>
        <w:t xml:space="preserve">ДУМА </w:t>
      </w:r>
    </w:p>
    <w:p w:rsidR="00771F3E" w:rsidRPr="00097FE6" w:rsidRDefault="00771F3E" w:rsidP="00771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FE6">
        <w:rPr>
          <w:rFonts w:ascii="Times New Roman" w:hAnsi="Times New Roman" w:cs="Times New Roman"/>
          <w:b/>
          <w:sz w:val="28"/>
          <w:szCs w:val="28"/>
        </w:rPr>
        <w:t>КАЛИНИНСКОГО МУНИЦИПАЛЬНОГО ОКРУГА</w:t>
      </w:r>
    </w:p>
    <w:p w:rsidR="00771F3E" w:rsidRDefault="00771F3E" w:rsidP="00771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FE6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771F3E" w:rsidRPr="00856A0A" w:rsidRDefault="00771F3E" w:rsidP="00771F3E">
      <w:pPr>
        <w:spacing w:after="0" w:line="240" w:lineRule="auto"/>
        <w:jc w:val="center"/>
        <w:rPr>
          <w:b/>
          <w:sz w:val="28"/>
          <w:szCs w:val="28"/>
        </w:rPr>
      </w:pPr>
    </w:p>
    <w:p w:rsidR="00771F3E" w:rsidRDefault="00C02E8D" w:rsidP="00771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771F3E" w:rsidRDefault="00771F3E" w:rsidP="00771F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37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71F3E" w:rsidRDefault="00771F3E" w:rsidP="00771F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71F3E" w:rsidRPr="007B237B" w:rsidRDefault="00642B24" w:rsidP="00771F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«26</w:t>
      </w:r>
      <w:r w:rsidR="00771F3E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7C5254">
        <w:rPr>
          <w:rFonts w:ascii="Times New Roman" w:hAnsi="Times New Roman" w:cs="Times New Roman"/>
          <w:b w:val="0"/>
          <w:sz w:val="28"/>
          <w:szCs w:val="28"/>
        </w:rPr>
        <w:t xml:space="preserve">февраля </w:t>
      </w:r>
      <w:r w:rsidR="00771F3E">
        <w:rPr>
          <w:rFonts w:ascii="Times New Roman" w:hAnsi="Times New Roman" w:cs="Times New Roman"/>
          <w:b w:val="0"/>
          <w:sz w:val="28"/>
          <w:szCs w:val="28"/>
        </w:rPr>
        <w:t xml:space="preserve">2024 </w:t>
      </w:r>
      <w:r w:rsidR="00771F3E" w:rsidRPr="007B237B">
        <w:rPr>
          <w:rFonts w:ascii="Times New Roman" w:hAnsi="Times New Roman" w:cs="Times New Roman"/>
          <w:b w:val="0"/>
          <w:sz w:val="28"/>
          <w:szCs w:val="28"/>
        </w:rPr>
        <w:t xml:space="preserve">г.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771F3E" w:rsidRPr="007B237B">
        <w:rPr>
          <w:rFonts w:ascii="Times New Roman" w:hAnsi="Times New Roman" w:cs="Times New Roman"/>
          <w:b w:val="0"/>
          <w:sz w:val="28"/>
          <w:szCs w:val="28"/>
        </w:rPr>
        <w:t xml:space="preserve">          №</w:t>
      </w:r>
      <w:r w:rsidR="00771F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71F3E" w:rsidRPr="007B237B" w:rsidRDefault="00771F3E" w:rsidP="00771F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237B">
        <w:rPr>
          <w:rFonts w:ascii="Times New Roman" w:hAnsi="Times New Roman" w:cs="Times New Roman"/>
          <w:b w:val="0"/>
          <w:sz w:val="28"/>
          <w:szCs w:val="28"/>
        </w:rPr>
        <w:t>г.</w:t>
      </w:r>
      <w:r w:rsidR="00CB6E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237B">
        <w:rPr>
          <w:rFonts w:ascii="Times New Roman" w:hAnsi="Times New Roman" w:cs="Times New Roman"/>
          <w:b w:val="0"/>
          <w:sz w:val="28"/>
          <w:szCs w:val="28"/>
        </w:rPr>
        <w:t>Тверь</w:t>
      </w:r>
    </w:p>
    <w:p w:rsidR="00771F3E" w:rsidRDefault="00771F3E" w:rsidP="00771F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71F3E" w:rsidRDefault="007C5254" w:rsidP="00771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</w:t>
      </w:r>
      <w:r w:rsidR="00771F3E" w:rsidRPr="009D101F">
        <w:rPr>
          <w:rFonts w:ascii="Times New Roman" w:hAnsi="Times New Roman" w:cs="Times New Roman"/>
          <w:b/>
          <w:sz w:val="28"/>
          <w:szCs w:val="28"/>
        </w:rPr>
        <w:t xml:space="preserve"> выплатах стимулирующего характера</w:t>
      </w:r>
      <w:r w:rsidR="00CB6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CF1" w:rsidRPr="00D16CF1">
        <w:rPr>
          <w:rFonts w:ascii="Times New Roman" w:hAnsi="Times New Roman" w:cs="Times New Roman"/>
          <w:b/>
          <w:sz w:val="28"/>
          <w:szCs w:val="28"/>
        </w:rPr>
        <w:t xml:space="preserve">по результатам комплексной </w:t>
      </w:r>
      <w:proofErr w:type="gramStart"/>
      <w:r w:rsidR="00D16CF1" w:rsidRPr="00D16CF1">
        <w:rPr>
          <w:rFonts w:ascii="Times New Roman" w:hAnsi="Times New Roman" w:cs="Times New Roman"/>
          <w:b/>
          <w:sz w:val="28"/>
          <w:szCs w:val="28"/>
        </w:rPr>
        <w:t>оценки эффективности деятельности органов местного самоуправления муниципальных образований Тверской области</w:t>
      </w:r>
      <w:proofErr w:type="gramEnd"/>
      <w:r w:rsidR="00745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F3E">
        <w:rPr>
          <w:rFonts w:ascii="Times New Roman" w:hAnsi="Times New Roman" w:cs="Times New Roman"/>
          <w:b/>
          <w:sz w:val="28"/>
          <w:szCs w:val="28"/>
        </w:rPr>
        <w:t>муниципальным служащим Думы Калининского муниципального округа Тверской области</w:t>
      </w:r>
    </w:p>
    <w:p w:rsidR="00771F3E" w:rsidRDefault="00771F3E" w:rsidP="00771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F3E" w:rsidRDefault="00771F3E" w:rsidP="00771F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F3E">
        <w:rPr>
          <w:rFonts w:ascii="Times New Roman" w:hAnsi="Times New Roman" w:cs="Times New Roman"/>
          <w:sz w:val="28"/>
          <w:szCs w:val="28"/>
        </w:rPr>
        <w:t>В соответствии с</w:t>
      </w:r>
      <w:r w:rsidR="00DA1F4F">
        <w:rPr>
          <w:rFonts w:ascii="Times New Roman" w:hAnsi="Times New Roman" w:cs="Times New Roman"/>
          <w:sz w:val="28"/>
          <w:szCs w:val="28"/>
        </w:rPr>
        <w:t xml:space="preserve"> Федеральным законом от 02.03.2007 № 25-ФЗ «О муниципальной службе в Российской Федерации»,</w:t>
      </w:r>
      <w:r w:rsidR="00285F8E">
        <w:rPr>
          <w:rFonts w:ascii="Times New Roman" w:hAnsi="Times New Roman" w:cs="Times New Roman"/>
          <w:sz w:val="28"/>
          <w:szCs w:val="28"/>
        </w:rPr>
        <w:t xml:space="preserve"> </w:t>
      </w:r>
      <w:r w:rsidR="00DA1F4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Тверской области от 27.01.2020 № 11-пп «О порядке предоставления дотаций местным бюджетам на поддержку мер по обеспечению сбалансированности местных бюджетов»,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7C525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умы Калининского муниципального округа </w:t>
      </w:r>
      <w:r w:rsidR="007C525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верской области от 15.12.2023 № 97</w:t>
      </w:r>
      <w:r w:rsidR="00DA1F4F">
        <w:rPr>
          <w:rFonts w:ascii="Times New Roman" w:hAnsi="Times New Roman" w:cs="Times New Roman"/>
          <w:sz w:val="28"/>
          <w:szCs w:val="28"/>
        </w:rPr>
        <w:t>«Об утверждении Положения об оплате труда и дополнительных гарантиях муниципальных служащих Калининского муниципального округа Тверской</w:t>
      </w:r>
      <w:proofErr w:type="gramEnd"/>
      <w:r w:rsidR="00DA1F4F">
        <w:rPr>
          <w:rFonts w:ascii="Times New Roman" w:hAnsi="Times New Roman" w:cs="Times New Roman"/>
          <w:sz w:val="28"/>
          <w:szCs w:val="28"/>
        </w:rPr>
        <w:t xml:space="preserve"> области»,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71F3E" w:rsidRDefault="00771F3E" w:rsidP="00771F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1F3E" w:rsidRDefault="00771F3E" w:rsidP="00771F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3E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7C5254">
        <w:rPr>
          <w:rFonts w:ascii="Times New Roman" w:hAnsi="Times New Roman" w:cs="Times New Roman"/>
          <w:sz w:val="28"/>
          <w:szCs w:val="28"/>
        </w:rPr>
        <w:t>о</w:t>
      </w:r>
      <w:r w:rsidRPr="00771F3E">
        <w:rPr>
          <w:rFonts w:ascii="Times New Roman" w:hAnsi="Times New Roman" w:cs="Times New Roman"/>
          <w:sz w:val="28"/>
          <w:szCs w:val="28"/>
        </w:rPr>
        <w:t xml:space="preserve"> выплатах стимулирующего характера</w:t>
      </w:r>
      <w:r w:rsidR="00642B24">
        <w:rPr>
          <w:rFonts w:ascii="Times New Roman" w:hAnsi="Times New Roman" w:cs="Times New Roman"/>
          <w:sz w:val="28"/>
          <w:szCs w:val="28"/>
        </w:rPr>
        <w:t xml:space="preserve"> </w:t>
      </w:r>
      <w:r w:rsidR="00D16CF1" w:rsidRPr="00D16CF1">
        <w:rPr>
          <w:rFonts w:ascii="Times New Roman" w:hAnsi="Times New Roman" w:cs="Times New Roman"/>
          <w:sz w:val="28"/>
          <w:szCs w:val="28"/>
        </w:rPr>
        <w:t xml:space="preserve">по результатам комплексной </w:t>
      </w:r>
      <w:proofErr w:type="gramStart"/>
      <w:r w:rsidR="00D16CF1" w:rsidRPr="00D16CF1">
        <w:rPr>
          <w:rFonts w:ascii="Times New Roman" w:hAnsi="Times New Roman" w:cs="Times New Roman"/>
          <w:sz w:val="28"/>
          <w:szCs w:val="28"/>
        </w:rPr>
        <w:t>оценки эффективности деятельности органов местного самоуправления муниципальных образований Тверской области</w:t>
      </w:r>
      <w:proofErr w:type="gramEnd"/>
      <w:r w:rsidRPr="00771F3E">
        <w:rPr>
          <w:rFonts w:ascii="Times New Roman" w:hAnsi="Times New Roman" w:cs="Times New Roman"/>
          <w:sz w:val="28"/>
          <w:szCs w:val="28"/>
        </w:rPr>
        <w:t xml:space="preserve"> муниципальным служащим Думы Калининского муниципального округа Тверской области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771F3E" w:rsidRDefault="00771F3E" w:rsidP="00771F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аппарата Думы </w:t>
      </w:r>
      <w:r w:rsidRPr="00771F3E">
        <w:rPr>
          <w:rFonts w:ascii="Times New Roman" w:hAnsi="Times New Roman" w:cs="Times New Roman"/>
          <w:sz w:val="28"/>
          <w:szCs w:val="28"/>
        </w:rPr>
        <w:t>Калининского муниципального округа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(Моисеева Н.Е.) ознакомить с настоящим постановлением муниципальных служащих аппарата Думы </w:t>
      </w:r>
      <w:r w:rsidRPr="00771F3E">
        <w:rPr>
          <w:rFonts w:ascii="Times New Roman" w:hAnsi="Times New Roman" w:cs="Times New Roman"/>
          <w:sz w:val="28"/>
          <w:szCs w:val="28"/>
        </w:rPr>
        <w:t>Калининского муниципального округа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под подпись. </w:t>
      </w:r>
    </w:p>
    <w:p w:rsidR="00771F3E" w:rsidRDefault="00771F3E" w:rsidP="00771F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общественно-политической газете «Ленинское знамя» и разместить на официальном сайте Калининского муниципального округа в информационно-телекоммуникационной сети «Интернет».</w:t>
      </w:r>
    </w:p>
    <w:p w:rsidR="00771F3E" w:rsidRDefault="00771F3E" w:rsidP="00B06C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B06C5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06C58" w:rsidRPr="00B06C58" w:rsidRDefault="00B06C58" w:rsidP="00B06C58">
      <w:pPr>
        <w:pStyle w:val="a3"/>
        <w:autoSpaceDE w:val="0"/>
        <w:autoSpaceDN w:val="0"/>
        <w:adjustRightInd w:val="0"/>
        <w:spacing w:after="0" w:line="240" w:lineRule="auto"/>
        <w:ind w:left="1702"/>
        <w:jc w:val="both"/>
        <w:rPr>
          <w:rFonts w:ascii="Times New Roman" w:hAnsi="Times New Roman" w:cs="Times New Roman"/>
          <w:sz w:val="28"/>
          <w:szCs w:val="28"/>
        </w:rPr>
      </w:pPr>
    </w:p>
    <w:p w:rsidR="00771F3E" w:rsidRDefault="00771F3E" w:rsidP="00C02E8D">
      <w:pPr>
        <w:pStyle w:val="a3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Калининского</w:t>
      </w:r>
    </w:p>
    <w:p w:rsidR="00C02E8D" w:rsidRPr="00B06C58" w:rsidRDefault="00771F3E" w:rsidP="00B06C58">
      <w:pPr>
        <w:pStyle w:val="a3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Тверской области                            </w:t>
      </w:r>
      <w:r w:rsidR="007C293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Г.К.Четверкин</w:t>
      </w:r>
    </w:p>
    <w:p w:rsidR="00C02E8D" w:rsidRDefault="00C02E8D" w:rsidP="00771F3E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C02E8D" w:rsidRDefault="00C02E8D" w:rsidP="00771F3E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C02E8D" w:rsidRPr="00771F3E" w:rsidRDefault="00C02E8D" w:rsidP="00771F3E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7C5254" w:rsidRDefault="007C5254" w:rsidP="00C02E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1627A">
        <w:rPr>
          <w:rFonts w:ascii="Times New Roman" w:hAnsi="Times New Roman" w:cs="Times New Roman"/>
          <w:sz w:val="28"/>
          <w:szCs w:val="28"/>
        </w:rPr>
        <w:t>риложение 1</w:t>
      </w:r>
    </w:p>
    <w:p w:rsidR="007C5254" w:rsidRDefault="00C02E8D" w:rsidP="007C52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7C5254">
        <w:rPr>
          <w:rFonts w:ascii="Times New Roman" w:hAnsi="Times New Roman" w:cs="Times New Roman"/>
          <w:sz w:val="28"/>
          <w:szCs w:val="28"/>
        </w:rPr>
        <w:t xml:space="preserve"> Думы Калининского</w:t>
      </w:r>
    </w:p>
    <w:p w:rsidR="007C5254" w:rsidRDefault="007C5254" w:rsidP="007C52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 </w:t>
      </w:r>
    </w:p>
    <w:p w:rsidR="007C5254" w:rsidRDefault="007C5254" w:rsidP="007C52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42B2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» февраля 2024г. №</w:t>
      </w:r>
      <w:r w:rsidR="00642B2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7C5254" w:rsidRDefault="00C02E8D" w:rsidP="007C5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C02E8D" w:rsidRPr="007C5254" w:rsidRDefault="00C02E8D" w:rsidP="007C5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254" w:rsidRDefault="007C5254" w:rsidP="007C525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54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7C5254" w:rsidRDefault="007C5254" w:rsidP="007C525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54">
        <w:rPr>
          <w:rFonts w:ascii="Times New Roman" w:hAnsi="Times New Roman" w:cs="Times New Roman"/>
          <w:b/>
          <w:sz w:val="28"/>
          <w:szCs w:val="28"/>
        </w:rPr>
        <w:t xml:space="preserve">о выплатах стимулирующего характера </w:t>
      </w:r>
      <w:r w:rsidR="00D16CF1" w:rsidRPr="00D16CF1">
        <w:rPr>
          <w:rFonts w:ascii="Times New Roman" w:hAnsi="Times New Roman" w:cs="Times New Roman"/>
          <w:b/>
          <w:sz w:val="28"/>
          <w:szCs w:val="28"/>
        </w:rPr>
        <w:t xml:space="preserve">по результатам комплексной оценки эффективности деятельности органов местного самоуправления муниципальных образований Тверской области </w:t>
      </w:r>
      <w:r w:rsidRPr="007C5254">
        <w:rPr>
          <w:rFonts w:ascii="Times New Roman" w:hAnsi="Times New Roman" w:cs="Times New Roman"/>
          <w:b/>
          <w:sz w:val="28"/>
          <w:szCs w:val="28"/>
        </w:rPr>
        <w:t>муниципальным служащим Думы Калининского муниципального округа Тверской области</w:t>
      </w:r>
    </w:p>
    <w:p w:rsidR="007C5254" w:rsidRPr="00B06C58" w:rsidRDefault="007C5254" w:rsidP="007C525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254" w:rsidRPr="00B06C58" w:rsidRDefault="007C5254" w:rsidP="007C525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C5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C5254" w:rsidRPr="00B06C58" w:rsidRDefault="007C5254" w:rsidP="007C5254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C5254" w:rsidRPr="00B06C58" w:rsidRDefault="007C5254" w:rsidP="007C5254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C58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</w:t>
      </w:r>
      <w:r w:rsidR="00DA1F4F" w:rsidRPr="00B06C58">
        <w:rPr>
          <w:rFonts w:ascii="Times New Roman" w:hAnsi="Times New Roman" w:cs="Times New Roman"/>
          <w:sz w:val="28"/>
          <w:szCs w:val="28"/>
        </w:rPr>
        <w:t xml:space="preserve"> с Федеральным законом от 02.03.2007 № 25-ФЗ «О муниципальной службе в Российской Федерации», постановлением Правительства Тверской области от 27.01.2020 № 11-пп «О порядке предоставления дотаций местным бюджетам на поддержку мер по обеспечению сбалансированности местных бюджетов», </w:t>
      </w:r>
      <w:r w:rsidR="00EC488D" w:rsidRPr="00B06C58">
        <w:rPr>
          <w:rFonts w:ascii="Times New Roman" w:hAnsi="Times New Roman" w:cs="Times New Roman"/>
          <w:sz w:val="28"/>
          <w:szCs w:val="28"/>
        </w:rPr>
        <w:t>решением Думы Калининского муниципального округа Тверской области от 15.12.2023 № 97 «Об утверждении Положения об оплате труда и дополнительных гарантиях муниципальных служащих Калининского муниципального округа Тверской области»</w:t>
      </w:r>
      <w:r w:rsidR="003E4CAF" w:rsidRPr="00B06C58">
        <w:rPr>
          <w:rFonts w:ascii="Times New Roman" w:hAnsi="Times New Roman" w:cs="Times New Roman"/>
          <w:sz w:val="28"/>
          <w:szCs w:val="28"/>
        </w:rPr>
        <w:t>.</w:t>
      </w:r>
    </w:p>
    <w:p w:rsidR="003E4CAF" w:rsidRDefault="003E4CAF" w:rsidP="003E4CAF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B06C58">
        <w:rPr>
          <w:rFonts w:ascii="Times New Roman" w:hAnsi="Times New Roman" w:cs="Times New Roman"/>
          <w:sz w:val="28"/>
        </w:rPr>
        <w:t xml:space="preserve">Выплаты стимулирующего характера </w:t>
      </w:r>
      <w:r w:rsidR="00D16CF1" w:rsidRPr="00B06C58">
        <w:rPr>
          <w:rFonts w:ascii="Times New Roman" w:hAnsi="Times New Roman" w:cs="Times New Roman"/>
          <w:sz w:val="28"/>
          <w:szCs w:val="28"/>
        </w:rPr>
        <w:t>по результатам комплексной оценки эффективности деятельност</w:t>
      </w:r>
      <w:r w:rsidR="00D16CF1" w:rsidRPr="00D16CF1">
        <w:rPr>
          <w:rFonts w:ascii="Times New Roman" w:hAnsi="Times New Roman" w:cs="Times New Roman"/>
          <w:sz w:val="28"/>
          <w:szCs w:val="28"/>
        </w:rPr>
        <w:t>и органов местного самоуправления муниципальных образований Тверской области</w:t>
      </w:r>
      <w:r>
        <w:rPr>
          <w:rFonts w:ascii="Times New Roman" w:hAnsi="Times New Roman" w:cs="Times New Roman"/>
          <w:sz w:val="28"/>
        </w:rPr>
        <w:t xml:space="preserve">производятся муниципальным служащим Думы Калининского муниципального округа, входящим в управленческую команду Калининского муниципального округа Тверской области. </w:t>
      </w:r>
    </w:p>
    <w:p w:rsidR="00C455D6" w:rsidRPr="00C02E8D" w:rsidRDefault="00C455D6" w:rsidP="00C455D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 Под</w:t>
      </w:r>
      <w:r w:rsidR="00642B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  <w:r w:rsidR="003E4CAF">
        <w:rPr>
          <w:rFonts w:ascii="Times New Roman" w:hAnsi="Times New Roman" w:cs="Times New Roman"/>
          <w:sz w:val="28"/>
        </w:rPr>
        <w:t>униципальными служащими, входящими в состав управленческой</w:t>
      </w:r>
      <w:r w:rsidR="00642B24">
        <w:rPr>
          <w:rFonts w:ascii="Times New Roman" w:hAnsi="Times New Roman" w:cs="Times New Roman"/>
          <w:sz w:val="28"/>
        </w:rPr>
        <w:t xml:space="preserve"> </w:t>
      </w:r>
      <w:r w:rsidR="003E4CAF">
        <w:rPr>
          <w:rFonts w:ascii="Times New Roman" w:hAnsi="Times New Roman" w:cs="Times New Roman"/>
          <w:sz w:val="28"/>
        </w:rPr>
        <w:t>команды</w:t>
      </w:r>
      <w:r>
        <w:rPr>
          <w:rFonts w:ascii="Times New Roman" w:hAnsi="Times New Roman" w:cs="Times New Roman"/>
          <w:sz w:val="28"/>
        </w:rPr>
        <w:t xml:space="preserve">, имеющими право на выплаты стимулирующего характера по настоящему Положению   </w:t>
      </w:r>
      <w:r w:rsidR="003E4CAF" w:rsidRPr="00C455D6">
        <w:rPr>
          <w:rFonts w:ascii="Times New Roman" w:hAnsi="Times New Roman" w:cs="Times New Roman"/>
          <w:sz w:val="28"/>
          <w:szCs w:val="28"/>
        </w:rPr>
        <w:t xml:space="preserve">понимаются муниципальные служащие, замещающие высшие и главные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в Думе </w:t>
      </w:r>
      <w:r w:rsidR="003E4CAF" w:rsidRPr="00C455D6">
        <w:rPr>
          <w:rFonts w:ascii="Times New Roman" w:hAnsi="Times New Roman" w:cs="Times New Roman"/>
          <w:sz w:val="28"/>
          <w:szCs w:val="28"/>
        </w:rPr>
        <w:t>Калининского муниципального округа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исполняющие свои должностные обязанности в отчетном финансовом году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муниципальными служащими </w:t>
      </w:r>
      <w:r w:rsidRPr="00C02E8D">
        <w:rPr>
          <w:rFonts w:ascii="Times New Roman" w:hAnsi="Times New Roman" w:cs="Times New Roman"/>
          <w:sz w:val="28"/>
          <w:szCs w:val="28"/>
        </w:rPr>
        <w:t>в текущем финансовом году.</w:t>
      </w:r>
    </w:p>
    <w:p w:rsidR="00D16CF1" w:rsidRDefault="00D16CF1" w:rsidP="00C02E8D">
      <w:pPr>
        <w:spacing w:after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Выплата стимулирующего характера </w:t>
      </w:r>
      <w:r w:rsidRPr="00D16CF1">
        <w:rPr>
          <w:rFonts w:ascii="Times New Roman" w:hAnsi="Times New Roman" w:cs="Times New Roman"/>
          <w:sz w:val="28"/>
          <w:szCs w:val="28"/>
        </w:rPr>
        <w:t>по результатам комплексной оценки эффективности деятельности органов местного самоуправления муниципальных образований Тверской области</w:t>
      </w:r>
      <w:r w:rsidRPr="00771F3E">
        <w:rPr>
          <w:rFonts w:ascii="Times New Roman" w:hAnsi="Times New Roman" w:cs="Times New Roman"/>
          <w:sz w:val="28"/>
          <w:szCs w:val="28"/>
        </w:rPr>
        <w:t xml:space="preserve"> муниципальным служащим Думы Калининского муниципального округа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 счет </w:t>
      </w:r>
      <w:r w:rsidR="00C02E8D">
        <w:rPr>
          <w:rFonts w:ascii="Times New Roman" w:hAnsi="Times New Roman" w:cs="Times New Roman"/>
          <w:sz w:val="28"/>
          <w:szCs w:val="28"/>
        </w:rPr>
        <w:t>в</w:t>
      </w:r>
      <w:r w:rsidRPr="00D16CF1">
        <w:rPr>
          <w:rFonts w:ascii="Times New Roman" w:hAnsi="Times New Roman" w:cs="Times New Roman"/>
          <w:sz w:val="28"/>
          <w:szCs w:val="28"/>
        </w:rPr>
        <w:t>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16CF1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6CF1">
        <w:rPr>
          <w:rFonts w:ascii="Times New Roman" w:hAnsi="Times New Roman" w:cs="Times New Roman"/>
          <w:sz w:val="28"/>
          <w:szCs w:val="28"/>
        </w:rPr>
        <w:t xml:space="preserve"> второй части дотаций предоставляе</w:t>
      </w:r>
      <w:r w:rsidR="00C02E8D">
        <w:rPr>
          <w:rFonts w:ascii="Times New Roman" w:hAnsi="Times New Roman" w:cs="Times New Roman"/>
          <w:sz w:val="28"/>
          <w:szCs w:val="28"/>
        </w:rPr>
        <w:t>мой из бюджета Т</w:t>
      </w:r>
      <w:r>
        <w:rPr>
          <w:rFonts w:ascii="Times New Roman" w:hAnsi="Times New Roman" w:cs="Times New Roman"/>
          <w:sz w:val="28"/>
          <w:szCs w:val="28"/>
        </w:rPr>
        <w:t>верской области</w:t>
      </w:r>
      <w:r w:rsidRPr="00D16CF1">
        <w:rPr>
          <w:rFonts w:ascii="Times New Roman" w:hAnsi="Times New Roman" w:cs="Times New Roman"/>
          <w:sz w:val="28"/>
          <w:szCs w:val="28"/>
        </w:rPr>
        <w:t xml:space="preserve"> по итогам комплексной оценки эффективности деятельности органов местного самоуправления муниципальных образований Тверской области за отчетный финансовый год, проводимой по методике, установленной правовым акт</w:t>
      </w:r>
      <w:r w:rsidR="00C02E8D">
        <w:rPr>
          <w:rFonts w:ascii="Times New Roman" w:hAnsi="Times New Roman" w:cs="Times New Roman"/>
          <w:sz w:val="28"/>
          <w:szCs w:val="28"/>
        </w:rPr>
        <w:t>ом Правительства Тверской области.</w:t>
      </w:r>
    </w:p>
    <w:p w:rsidR="00B06C58" w:rsidRDefault="00B06C58" w:rsidP="00C02E8D">
      <w:pPr>
        <w:spacing w:after="1"/>
        <w:ind w:firstLine="851"/>
        <w:jc w:val="both"/>
      </w:pPr>
    </w:p>
    <w:p w:rsidR="009F0696" w:rsidRDefault="00D16CF1" w:rsidP="009F06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9F0696">
        <w:rPr>
          <w:rFonts w:ascii="Times New Roman" w:hAnsi="Times New Roman" w:cs="Times New Roman"/>
          <w:sz w:val="28"/>
        </w:rPr>
        <w:t>. Объем средств, направляемых на выплаты стимулирующего характера муниципальным служащим Думы Калининского муниципального округа Тверской области</w:t>
      </w:r>
      <w:r w:rsidR="00C02E8D">
        <w:rPr>
          <w:rFonts w:ascii="Times New Roman" w:hAnsi="Times New Roman" w:cs="Times New Roman"/>
          <w:sz w:val="28"/>
        </w:rPr>
        <w:t>,</w:t>
      </w:r>
      <w:r w:rsidR="00642B24">
        <w:rPr>
          <w:rFonts w:ascii="Times New Roman" w:hAnsi="Times New Roman" w:cs="Times New Roman"/>
          <w:sz w:val="28"/>
        </w:rPr>
        <w:t xml:space="preserve"> </w:t>
      </w:r>
      <w:r w:rsidR="009F0696" w:rsidRPr="00B06C58">
        <w:rPr>
          <w:rFonts w:ascii="Times New Roman" w:hAnsi="Times New Roman" w:cs="Times New Roman"/>
          <w:sz w:val="28"/>
        </w:rPr>
        <w:t xml:space="preserve">определяется решением Думы Калининского </w:t>
      </w:r>
      <w:r w:rsidR="009F0696">
        <w:rPr>
          <w:rFonts w:ascii="Times New Roman" w:hAnsi="Times New Roman" w:cs="Times New Roman"/>
          <w:sz w:val="28"/>
        </w:rPr>
        <w:t xml:space="preserve">муниципального округа Тверской области о бюджете Калининского муниципального округа Тверской области на соответствующий финансовый год и плановый период. </w:t>
      </w:r>
    </w:p>
    <w:p w:rsidR="003E4CAF" w:rsidRDefault="00D16CF1" w:rsidP="009F0696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</w:rPr>
        <w:t>6</w:t>
      </w:r>
      <w:r w:rsidR="009F0696">
        <w:rPr>
          <w:rFonts w:ascii="Times New Roman" w:hAnsi="Times New Roman" w:cs="Times New Roman"/>
          <w:sz w:val="28"/>
        </w:rPr>
        <w:t xml:space="preserve">. </w:t>
      </w:r>
      <w:proofErr w:type="gramStart"/>
      <w:r w:rsidR="009F0696" w:rsidRPr="00B06C58">
        <w:rPr>
          <w:rFonts w:ascii="Times New Roman" w:hAnsi="Times New Roman" w:cs="Times New Roman"/>
          <w:sz w:val="28"/>
        </w:rPr>
        <w:t xml:space="preserve">Размер выплаты стимулирующего характера </w:t>
      </w:r>
      <w:r w:rsidRPr="00B06C58">
        <w:rPr>
          <w:rFonts w:ascii="Times New Roman" w:hAnsi="Times New Roman" w:cs="Times New Roman"/>
          <w:sz w:val="28"/>
          <w:szCs w:val="28"/>
        </w:rPr>
        <w:t>по результатам комплексной оценки эффективности деятельности органов местного самоуправления муниципальных образований Тверской области муниципальным служащим</w:t>
      </w:r>
      <w:r w:rsidR="00642B24">
        <w:rPr>
          <w:rFonts w:ascii="Times New Roman" w:hAnsi="Times New Roman" w:cs="Times New Roman"/>
          <w:sz w:val="28"/>
          <w:szCs w:val="28"/>
        </w:rPr>
        <w:t xml:space="preserve"> </w:t>
      </w:r>
      <w:r w:rsidR="009F0696" w:rsidRPr="00B06C58">
        <w:rPr>
          <w:rFonts w:ascii="Times New Roman" w:hAnsi="Times New Roman" w:cs="Times New Roman"/>
          <w:sz w:val="28"/>
        </w:rPr>
        <w:t>Думы Калининского муниципального округа</w:t>
      </w:r>
      <w:r w:rsidRPr="00B06C58">
        <w:rPr>
          <w:rFonts w:ascii="Times New Roman" w:hAnsi="Times New Roman" w:cs="Times New Roman"/>
          <w:sz w:val="28"/>
        </w:rPr>
        <w:t xml:space="preserve"> Тверской области</w:t>
      </w:r>
      <w:r w:rsidR="00C02E8D" w:rsidRPr="00B06C58">
        <w:rPr>
          <w:rFonts w:ascii="Times New Roman" w:hAnsi="Times New Roman" w:cs="Times New Roman"/>
          <w:sz w:val="28"/>
        </w:rPr>
        <w:t xml:space="preserve"> определяется распоряжением П</w:t>
      </w:r>
      <w:r w:rsidR="009F0696" w:rsidRPr="00B06C58">
        <w:rPr>
          <w:rFonts w:ascii="Times New Roman" w:hAnsi="Times New Roman" w:cs="Times New Roman"/>
          <w:sz w:val="28"/>
        </w:rPr>
        <w:t xml:space="preserve">редседателя Думы Калининского муниципального округа </w:t>
      </w:r>
      <w:r w:rsidRPr="00B06C58">
        <w:rPr>
          <w:rFonts w:ascii="Times New Roman" w:hAnsi="Times New Roman" w:cs="Times New Roman"/>
          <w:sz w:val="28"/>
        </w:rPr>
        <w:t xml:space="preserve">Тверской области </w:t>
      </w:r>
      <w:r w:rsidR="009F0696" w:rsidRPr="00D16CF1">
        <w:rPr>
          <w:rFonts w:ascii="Times New Roman" w:hAnsi="Times New Roman" w:cs="Times New Roman"/>
          <w:sz w:val="28"/>
          <w:szCs w:val="28"/>
        </w:rPr>
        <w:t xml:space="preserve">с учетом вклада муниципального служащего в достижение значений (уровней) показателей эффективности </w:t>
      </w:r>
      <w:r w:rsidR="00043C90">
        <w:rPr>
          <w:rFonts w:ascii="Times New Roman" w:hAnsi="Times New Roman" w:cs="Times New Roman"/>
          <w:sz w:val="28"/>
          <w:szCs w:val="28"/>
        </w:rPr>
        <w:t xml:space="preserve"> и результативности </w:t>
      </w:r>
      <w:r w:rsidR="009F0696" w:rsidRPr="00D16CF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, установленных настоящим Положением</w:t>
      </w:r>
      <w:r w:rsidR="009F0696" w:rsidRPr="00D16CF1">
        <w:rPr>
          <w:rFonts w:ascii="Times New Roman" w:hAnsi="Times New Roman" w:cs="Times New Roman"/>
          <w:sz w:val="28"/>
          <w:szCs w:val="28"/>
        </w:rPr>
        <w:t>.</w:t>
      </w:r>
      <w:r w:rsidR="003E4CAF">
        <w:rPr>
          <w:rFonts w:ascii="Times New Roman" w:hAnsi="Times New Roman" w:cs="Times New Roman"/>
          <w:sz w:val="28"/>
        </w:rPr>
        <w:br/>
      </w:r>
      <w:proofErr w:type="gramEnd"/>
    </w:p>
    <w:p w:rsidR="003E4CAF" w:rsidRDefault="00D16CF1" w:rsidP="00D16CF1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CF1">
        <w:rPr>
          <w:rFonts w:ascii="Times New Roman" w:hAnsi="Times New Roman" w:cs="Times New Roman"/>
          <w:b/>
          <w:sz w:val="28"/>
          <w:szCs w:val="28"/>
        </w:rPr>
        <w:t>2. Оценка вклада муниципального служащего</w:t>
      </w:r>
    </w:p>
    <w:p w:rsidR="00D16CF1" w:rsidRDefault="00D16CF1" w:rsidP="00D16CF1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CF1" w:rsidRDefault="00D16CF1" w:rsidP="00D16CF1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6CF1">
        <w:rPr>
          <w:rFonts w:ascii="Times New Roman" w:hAnsi="Times New Roman" w:cs="Times New Roman"/>
          <w:sz w:val="28"/>
          <w:szCs w:val="28"/>
        </w:rPr>
        <w:t>7. Оценка вклада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по итогам работы </w:t>
      </w:r>
      <w:r w:rsidRPr="00B06C58">
        <w:rPr>
          <w:rFonts w:ascii="Times New Roman" w:hAnsi="Times New Roman" w:cs="Times New Roman"/>
          <w:sz w:val="28"/>
          <w:szCs w:val="28"/>
        </w:rPr>
        <w:t xml:space="preserve">в отчетном финансовом году </w:t>
      </w:r>
      <w:r w:rsidR="00B06C58" w:rsidRPr="00B06C58">
        <w:rPr>
          <w:rFonts w:ascii="Times New Roman" w:hAnsi="Times New Roman" w:cs="Times New Roman"/>
          <w:sz w:val="28"/>
          <w:szCs w:val="28"/>
        </w:rPr>
        <w:t>П</w:t>
      </w:r>
      <w:r w:rsidRPr="00B06C58">
        <w:rPr>
          <w:rFonts w:ascii="Times New Roman" w:hAnsi="Times New Roman" w:cs="Times New Roman"/>
          <w:sz w:val="28"/>
          <w:szCs w:val="28"/>
        </w:rPr>
        <w:t xml:space="preserve">редседателем Думы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муниципального округа </w:t>
      </w:r>
      <w:r w:rsidR="00043C90">
        <w:rPr>
          <w:rFonts w:ascii="Times New Roman" w:hAnsi="Times New Roman" w:cs="Times New Roman"/>
          <w:sz w:val="28"/>
          <w:szCs w:val="28"/>
        </w:rPr>
        <w:t xml:space="preserve">Тверской </w:t>
      </w:r>
      <w:r>
        <w:rPr>
          <w:rFonts w:ascii="Times New Roman" w:hAnsi="Times New Roman" w:cs="Times New Roman"/>
          <w:sz w:val="28"/>
          <w:szCs w:val="28"/>
        </w:rPr>
        <w:t>области в соответствии с</w:t>
      </w:r>
      <w:r w:rsidR="00043C90" w:rsidRPr="00D16CF1">
        <w:rPr>
          <w:rFonts w:ascii="Times New Roman" w:hAnsi="Times New Roman" w:cs="Times New Roman"/>
          <w:sz w:val="28"/>
          <w:szCs w:val="28"/>
        </w:rPr>
        <w:t>показател</w:t>
      </w:r>
      <w:r w:rsidR="00043C90">
        <w:rPr>
          <w:rFonts w:ascii="Times New Roman" w:hAnsi="Times New Roman" w:cs="Times New Roman"/>
          <w:sz w:val="28"/>
          <w:szCs w:val="28"/>
        </w:rPr>
        <w:t>ями</w:t>
      </w:r>
      <w:r w:rsidR="00043C90" w:rsidRPr="00D16CF1">
        <w:rPr>
          <w:rFonts w:ascii="Times New Roman" w:hAnsi="Times New Roman" w:cs="Times New Roman"/>
          <w:sz w:val="28"/>
          <w:szCs w:val="28"/>
        </w:rPr>
        <w:t xml:space="preserve"> эффективности деятельности</w:t>
      </w:r>
      <w:r w:rsidR="00043C90">
        <w:rPr>
          <w:rFonts w:ascii="Times New Roman" w:hAnsi="Times New Roman" w:cs="Times New Roman"/>
          <w:sz w:val="28"/>
          <w:szCs w:val="28"/>
        </w:rPr>
        <w:t>, установленными пунктом 8 настоящего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C90" w:rsidRDefault="00043C90" w:rsidP="00D16CF1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43C90">
        <w:rPr>
          <w:rFonts w:ascii="Times New Roman" w:hAnsi="Times New Roman" w:cs="Times New Roman"/>
          <w:sz w:val="28"/>
          <w:szCs w:val="28"/>
        </w:rPr>
        <w:t>Показатели эффективности и результативности деятельности муниципальных служащих, замещающих высшие, главные</w:t>
      </w:r>
      <w:r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642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Думе Калининского муниципального округа Тверской области</w:t>
      </w:r>
      <w:r w:rsidRPr="00043C90">
        <w:rPr>
          <w:rFonts w:ascii="Times New Roman" w:hAnsi="Times New Roman" w:cs="Times New Roman"/>
          <w:sz w:val="28"/>
          <w:szCs w:val="28"/>
        </w:rPr>
        <w:t>:</w:t>
      </w:r>
    </w:p>
    <w:p w:rsidR="00043C90" w:rsidRDefault="00043C90" w:rsidP="00D16CF1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Pr="00043C90">
        <w:rPr>
          <w:rFonts w:ascii="Times New Roman" w:hAnsi="Times New Roman" w:cs="Times New Roman"/>
          <w:sz w:val="28"/>
          <w:szCs w:val="28"/>
        </w:rPr>
        <w:t xml:space="preserve">езультативность деятельности аппарата </w:t>
      </w:r>
      <w:r>
        <w:rPr>
          <w:rFonts w:ascii="Times New Roman" w:hAnsi="Times New Roman" w:cs="Times New Roman"/>
          <w:sz w:val="28"/>
          <w:szCs w:val="28"/>
        </w:rPr>
        <w:t xml:space="preserve">Думы Калининского муниципального округа Тверской области </w:t>
      </w:r>
      <w:r w:rsidRPr="00043C90">
        <w:rPr>
          <w:rFonts w:ascii="Times New Roman" w:hAnsi="Times New Roman" w:cs="Times New Roman"/>
          <w:sz w:val="28"/>
          <w:szCs w:val="28"/>
        </w:rPr>
        <w:t>(оценивается выполнение плана работы и результат деятельности сотрудников);</w:t>
      </w:r>
    </w:p>
    <w:p w:rsidR="00043C90" w:rsidRDefault="00043C90" w:rsidP="00D16CF1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43C90">
        <w:rPr>
          <w:rFonts w:ascii="Times New Roman" w:hAnsi="Times New Roman" w:cs="Times New Roman"/>
          <w:sz w:val="28"/>
          <w:szCs w:val="28"/>
        </w:rPr>
        <w:t xml:space="preserve">удовлетворенность депутатов </w:t>
      </w:r>
      <w:r>
        <w:rPr>
          <w:rFonts w:ascii="Times New Roman" w:hAnsi="Times New Roman" w:cs="Times New Roman"/>
          <w:sz w:val="28"/>
          <w:szCs w:val="28"/>
        </w:rPr>
        <w:t>Думы Калининского муниципального округа Тверской области</w:t>
      </w:r>
      <w:r w:rsidRPr="00043C90">
        <w:rPr>
          <w:rFonts w:ascii="Times New Roman" w:hAnsi="Times New Roman" w:cs="Times New Roman"/>
          <w:sz w:val="28"/>
          <w:szCs w:val="28"/>
        </w:rPr>
        <w:t xml:space="preserve"> качеством работы, включая временные рамки, взаимодействие, полноту и обоснованность подготовленных материалов; </w:t>
      </w:r>
    </w:p>
    <w:p w:rsidR="00043C90" w:rsidRDefault="00043C90" w:rsidP="00D16CF1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43C90">
        <w:rPr>
          <w:rFonts w:ascii="Times New Roman" w:hAnsi="Times New Roman" w:cs="Times New Roman"/>
          <w:sz w:val="28"/>
          <w:szCs w:val="28"/>
        </w:rPr>
        <w:t xml:space="preserve"> удовлетворенность полнотой и обоснованностью представленной информации по обращениям граждан и организаций;</w:t>
      </w:r>
    </w:p>
    <w:p w:rsidR="00043C90" w:rsidRDefault="00043C90" w:rsidP="00D16CF1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043C90">
        <w:rPr>
          <w:rFonts w:ascii="Times New Roman" w:hAnsi="Times New Roman" w:cs="Times New Roman"/>
          <w:sz w:val="28"/>
          <w:szCs w:val="28"/>
        </w:rPr>
        <w:t xml:space="preserve"> соблюдение установленных сроков на ответы по обращениям граждан и организаций; </w:t>
      </w:r>
    </w:p>
    <w:p w:rsidR="00043C90" w:rsidRDefault="00043C90" w:rsidP="00D16CF1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043C90">
        <w:rPr>
          <w:rFonts w:ascii="Times New Roman" w:hAnsi="Times New Roman" w:cs="Times New Roman"/>
          <w:sz w:val="28"/>
          <w:szCs w:val="28"/>
        </w:rPr>
        <w:t xml:space="preserve"> своевременное исполнение поручений </w:t>
      </w:r>
      <w:r>
        <w:rPr>
          <w:rFonts w:ascii="Times New Roman" w:hAnsi="Times New Roman" w:cs="Times New Roman"/>
          <w:sz w:val="28"/>
          <w:szCs w:val="28"/>
        </w:rPr>
        <w:t>Думы Калининского муниципального округа Тверской области</w:t>
      </w:r>
      <w:r w:rsidRPr="00B06C58">
        <w:rPr>
          <w:rFonts w:ascii="Times New Roman" w:hAnsi="Times New Roman" w:cs="Times New Roman"/>
          <w:sz w:val="28"/>
          <w:szCs w:val="28"/>
        </w:rPr>
        <w:t xml:space="preserve">, </w:t>
      </w:r>
      <w:r w:rsidR="00C02E8D" w:rsidRPr="00B06C58">
        <w:rPr>
          <w:rFonts w:ascii="Times New Roman" w:hAnsi="Times New Roman" w:cs="Times New Roman"/>
          <w:sz w:val="28"/>
          <w:szCs w:val="28"/>
        </w:rPr>
        <w:t>П</w:t>
      </w:r>
      <w:r w:rsidRPr="00B06C58">
        <w:rPr>
          <w:rFonts w:ascii="Times New Roman" w:hAnsi="Times New Roman" w:cs="Times New Roman"/>
          <w:sz w:val="28"/>
          <w:szCs w:val="28"/>
        </w:rPr>
        <w:t xml:space="preserve">редседателя Думы </w:t>
      </w:r>
      <w:r>
        <w:rPr>
          <w:rFonts w:ascii="Times New Roman" w:hAnsi="Times New Roman" w:cs="Times New Roman"/>
          <w:sz w:val="28"/>
          <w:szCs w:val="28"/>
        </w:rPr>
        <w:t>Калининского муниципального округа Тверской области</w:t>
      </w:r>
      <w:r w:rsidRPr="00043C90">
        <w:rPr>
          <w:rFonts w:ascii="Times New Roman" w:hAnsi="Times New Roman" w:cs="Times New Roman"/>
          <w:sz w:val="28"/>
          <w:szCs w:val="28"/>
        </w:rPr>
        <w:t xml:space="preserve">, председателей постоянных комитетов </w:t>
      </w:r>
      <w:r>
        <w:rPr>
          <w:rFonts w:ascii="Times New Roman" w:hAnsi="Times New Roman" w:cs="Times New Roman"/>
          <w:sz w:val="28"/>
          <w:szCs w:val="28"/>
        </w:rPr>
        <w:t>Думы Калининского муниципального округа Тверской области</w:t>
      </w:r>
      <w:r w:rsidRPr="00043C90">
        <w:rPr>
          <w:rFonts w:ascii="Times New Roman" w:hAnsi="Times New Roman" w:cs="Times New Roman"/>
          <w:sz w:val="28"/>
          <w:szCs w:val="28"/>
        </w:rPr>
        <w:t>;</w:t>
      </w:r>
    </w:p>
    <w:p w:rsidR="00043C90" w:rsidRDefault="00043C90" w:rsidP="00D16CF1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043C90">
        <w:rPr>
          <w:rFonts w:ascii="Times New Roman" w:hAnsi="Times New Roman" w:cs="Times New Roman"/>
          <w:sz w:val="28"/>
          <w:szCs w:val="28"/>
        </w:rPr>
        <w:t xml:space="preserve"> взаимодействие с Законодательным Собранием Тверской области, представительными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Тверской области</w:t>
      </w:r>
      <w:r w:rsidRPr="00043C90">
        <w:rPr>
          <w:rFonts w:ascii="Times New Roman" w:hAnsi="Times New Roman" w:cs="Times New Roman"/>
          <w:sz w:val="28"/>
          <w:szCs w:val="28"/>
        </w:rPr>
        <w:t xml:space="preserve">, общественностью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43C90">
        <w:rPr>
          <w:rFonts w:ascii="Times New Roman" w:hAnsi="Times New Roman" w:cs="Times New Roman"/>
          <w:sz w:val="28"/>
          <w:szCs w:val="28"/>
        </w:rPr>
        <w:t xml:space="preserve"> по вопросам компетенции </w:t>
      </w:r>
      <w:r>
        <w:rPr>
          <w:rFonts w:ascii="Times New Roman" w:hAnsi="Times New Roman" w:cs="Times New Roman"/>
          <w:sz w:val="28"/>
          <w:szCs w:val="28"/>
        </w:rPr>
        <w:t>Думы Калининского муниципального округа Тверской области</w:t>
      </w:r>
      <w:r w:rsidRPr="00043C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3C90" w:rsidRDefault="00043C90" w:rsidP="00D16CF1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043C90">
        <w:rPr>
          <w:rFonts w:ascii="Times New Roman" w:hAnsi="Times New Roman" w:cs="Times New Roman"/>
          <w:sz w:val="28"/>
          <w:szCs w:val="28"/>
        </w:rPr>
        <w:t xml:space="preserve">своевременное информирование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муниципального округа Тверской области, </w:t>
      </w:r>
      <w:r w:rsidRPr="00043C90">
        <w:rPr>
          <w:rFonts w:ascii="Times New Roman" w:hAnsi="Times New Roman" w:cs="Times New Roman"/>
          <w:sz w:val="28"/>
          <w:szCs w:val="28"/>
        </w:rPr>
        <w:t xml:space="preserve">прокуратуры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043C90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Pr="00043C90">
        <w:rPr>
          <w:rFonts w:ascii="Times New Roman" w:hAnsi="Times New Roman" w:cs="Times New Roman"/>
          <w:sz w:val="28"/>
          <w:szCs w:val="28"/>
        </w:rPr>
        <w:t xml:space="preserve">и населения по вопросам компетенции </w:t>
      </w:r>
      <w:r>
        <w:rPr>
          <w:rFonts w:ascii="Times New Roman" w:hAnsi="Times New Roman" w:cs="Times New Roman"/>
          <w:sz w:val="28"/>
          <w:szCs w:val="28"/>
        </w:rPr>
        <w:t>Думы Калининского муниципального округа Тверской области</w:t>
      </w:r>
      <w:r w:rsidRPr="00043C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3C90" w:rsidRDefault="00043C90" w:rsidP="00D16CF1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043C90">
        <w:rPr>
          <w:rFonts w:ascii="Times New Roman" w:hAnsi="Times New Roman" w:cs="Times New Roman"/>
          <w:sz w:val="28"/>
          <w:szCs w:val="28"/>
        </w:rPr>
        <w:t xml:space="preserve"> использование в процессе работы современных информационно</w:t>
      </w:r>
      <w:r w:rsidR="00642B24">
        <w:rPr>
          <w:rFonts w:ascii="Times New Roman" w:hAnsi="Times New Roman" w:cs="Times New Roman"/>
          <w:sz w:val="28"/>
          <w:szCs w:val="28"/>
        </w:rPr>
        <w:t xml:space="preserve">- </w:t>
      </w:r>
      <w:r w:rsidRPr="00043C90">
        <w:rPr>
          <w:rFonts w:ascii="Times New Roman" w:hAnsi="Times New Roman" w:cs="Times New Roman"/>
          <w:sz w:val="28"/>
          <w:szCs w:val="28"/>
        </w:rPr>
        <w:t>коммуникационных технологий;</w:t>
      </w:r>
    </w:p>
    <w:p w:rsidR="00043C90" w:rsidRDefault="00043C90" w:rsidP="00D16CF1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043C90">
        <w:rPr>
          <w:rFonts w:ascii="Times New Roman" w:hAnsi="Times New Roman" w:cs="Times New Roman"/>
          <w:sz w:val="28"/>
          <w:szCs w:val="28"/>
        </w:rPr>
        <w:t xml:space="preserve"> умение структурно и систематизировано представлять информацию, наличие аналитического мышления, инициативности, ориентированности на результат;</w:t>
      </w:r>
    </w:p>
    <w:p w:rsidR="00043C90" w:rsidRPr="00043C90" w:rsidRDefault="00043C90" w:rsidP="00D16CF1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043C90">
        <w:rPr>
          <w:rFonts w:ascii="Times New Roman" w:hAnsi="Times New Roman" w:cs="Times New Roman"/>
          <w:sz w:val="28"/>
          <w:szCs w:val="28"/>
        </w:rPr>
        <w:t xml:space="preserve"> соблюдение Кодекса этики муниципальных служащих, регламента </w:t>
      </w:r>
      <w:r>
        <w:rPr>
          <w:rFonts w:ascii="Times New Roman" w:hAnsi="Times New Roman" w:cs="Times New Roman"/>
          <w:sz w:val="28"/>
          <w:szCs w:val="28"/>
        </w:rPr>
        <w:t>Думы Калининского муниципального округа Тверской области.</w:t>
      </w:r>
    </w:p>
    <w:p w:rsidR="00745220" w:rsidRDefault="007C5254" w:rsidP="00745220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254">
        <w:rPr>
          <w:rFonts w:ascii="Times New Roman" w:hAnsi="Times New Roman" w:cs="Times New Roman"/>
          <w:sz w:val="28"/>
          <w:szCs w:val="28"/>
        </w:rPr>
        <w:t>Таблиц</w:t>
      </w:r>
      <w:r w:rsidR="00745220">
        <w:rPr>
          <w:rFonts w:ascii="Times New Roman" w:hAnsi="Times New Roman" w:cs="Times New Roman"/>
          <w:sz w:val="28"/>
          <w:szCs w:val="28"/>
        </w:rPr>
        <w:t xml:space="preserve">а выполнения показателей эффективности и результативности деятельности муниципальных служащих </w:t>
      </w:r>
      <w:r w:rsidR="00745220" w:rsidRPr="00043C90">
        <w:rPr>
          <w:rFonts w:ascii="Times New Roman" w:hAnsi="Times New Roman" w:cs="Times New Roman"/>
          <w:sz w:val="28"/>
          <w:szCs w:val="28"/>
        </w:rPr>
        <w:t>замещающих высшие, главные</w:t>
      </w:r>
      <w:r w:rsidR="00745220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642B24">
        <w:rPr>
          <w:rFonts w:ascii="Times New Roman" w:hAnsi="Times New Roman" w:cs="Times New Roman"/>
          <w:sz w:val="28"/>
          <w:szCs w:val="28"/>
        </w:rPr>
        <w:t xml:space="preserve"> </w:t>
      </w:r>
      <w:r w:rsidR="00745220">
        <w:rPr>
          <w:rFonts w:ascii="Times New Roman" w:hAnsi="Times New Roman" w:cs="Times New Roman"/>
          <w:sz w:val="28"/>
          <w:szCs w:val="28"/>
        </w:rPr>
        <w:t>в Думе Калининского муниципального округа Тверской области</w:t>
      </w:r>
      <w:r w:rsidRPr="007C5254">
        <w:rPr>
          <w:rFonts w:ascii="Times New Roman" w:hAnsi="Times New Roman" w:cs="Times New Roman"/>
          <w:sz w:val="28"/>
          <w:szCs w:val="28"/>
        </w:rPr>
        <w:t xml:space="preserve">, заполненные руководителем аппарата </w:t>
      </w:r>
      <w:r w:rsidR="00745220" w:rsidRPr="00043C90">
        <w:rPr>
          <w:rFonts w:ascii="Times New Roman" w:hAnsi="Times New Roman" w:cs="Times New Roman"/>
          <w:sz w:val="28"/>
          <w:szCs w:val="28"/>
        </w:rPr>
        <w:t>замещающих высшие, главные</w:t>
      </w:r>
      <w:r w:rsidR="00745220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642B24">
        <w:rPr>
          <w:rFonts w:ascii="Times New Roman" w:hAnsi="Times New Roman" w:cs="Times New Roman"/>
          <w:sz w:val="28"/>
          <w:szCs w:val="28"/>
        </w:rPr>
        <w:t xml:space="preserve"> </w:t>
      </w:r>
      <w:r w:rsidR="00745220">
        <w:rPr>
          <w:rFonts w:ascii="Times New Roman" w:hAnsi="Times New Roman" w:cs="Times New Roman"/>
          <w:sz w:val="28"/>
          <w:szCs w:val="28"/>
        </w:rPr>
        <w:t xml:space="preserve">в Думе Калининского муниципального округа Тверской области </w:t>
      </w:r>
      <w:r w:rsidRPr="007C5254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r w:rsidR="00745220">
        <w:rPr>
          <w:rFonts w:ascii="Times New Roman" w:hAnsi="Times New Roman" w:cs="Times New Roman"/>
          <w:sz w:val="28"/>
          <w:szCs w:val="28"/>
        </w:rPr>
        <w:t xml:space="preserve">в отчетном финансовом году </w:t>
      </w:r>
      <w:r w:rsidRPr="007C5254">
        <w:rPr>
          <w:rFonts w:ascii="Times New Roman" w:hAnsi="Times New Roman" w:cs="Times New Roman"/>
          <w:sz w:val="28"/>
          <w:szCs w:val="28"/>
        </w:rPr>
        <w:t xml:space="preserve">направляются на  рассмотрение председателю </w:t>
      </w:r>
      <w:r w:rsidR="00745220">
        <w:rPr>
          <w:rFonts w:ascii="Times New Roman" w:hAnsi="Times New Roman" w:cs="Times New Roman"/>
          <w:sz w:val="28"/>
          <w:szCs w:val="28"/>
        </w:rPr>
        <w:t>Думы Калининского муниципального округа Тверской области в течение   десяти рабочих дней с даты принятия решения</w:t>
      </w:r>
      <w:proofErr w:type="gramEnd"/>
      <w:r w:rsidR="00745220">
        <w:rPr>
          <w:rFonts w:ascii="Times New Roman" w:hAnsi="Times New Roman" w:cs="Times New Roman"/>
          <w:sz w:val="28"/>
          <w:szCs w:val="28"/>
        </w:rPr>
        <w:t xml:space="preserve">  Думы Калининского муниципального округа Тверской области о бюджете Калининского муниципального округа Тверской области на </w:t>
      </w:r>
      <w:proofErr w:type="gramStart"/>
      <w:r w:rsidR="00745220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="00745220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период, предусматривающий средства на выплату стимулирующего характера.</w:t>
      </w:r>
    </w:p>
    <w:p w:rsidR="007C5254" w:rsidRPr="00B06C58" w:rsidRDefault="007C5254" w:rsidP="00745220">
      <w:pPr>
        <w:pStyle w:val="a3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254">
        <w:rPr>
          <w:rFonts w:ascii="Times New Roman" w:hAnsi="Times New Roman" w:cs="Times New Roman"/>
          <w:sz w:val="28"/>
          <w:szCs w:val="28"/>
        </w:rPr>
        <w:t xml:space="preserve">Конкретный размер </w:t>
      </w:r>
      <w:r w:rsidR="00745220">
        <w:rPr>
          <w:rFonts w:ascii="Times New Roman" w:hAnsi="Times New Roman" w:cs="Times New Roman"/>
          <w:sz w:val="28"/>
        </w:rPr>
        <w:t xml:space="preserve">выплаты стимулирующего характера </w:t>
      </w:r>
      <w:r w:rsidR="00745220" w:rsidRPr="00D16CF1">
        <w:rPr>
          <w:rFonts w:ascii="Times New Roman" w:hAnsi="Times New Roman" w:cs="Times New Roman"/>
          <w:sz w:val="28"/>
          <w:szCs w:val="28"/>
        </w:rPr>
        <w:t xml:space="preserve">по результатам комплексной </w:t>
      </w:r>
      <w:proofErr w:type="gramStart"/>
      <w:r w:rsidR="00745220" w:rsidRPr="00D16CF1">
        <w:rPr>
          <w:rFonts w:ascii="Times New Roman" w:hAnsi="Times New Roman" w:cs="Times New Roman"/>
          <w:sz w:val="28"/>
          <w:szCs w:val="28"/>
        </w:rPr>
        <w:t>оценки эффективности деятельности органов местного самоуправления муниципальных образований Тверской области</w:t>
      </w:r>
      <w:proofErr w:type="gramEnd"/>
      <w:r w:rsidR="00745220" w:rsidRPr="00D16CF1">
        <w:rPr>
          <w:rFonts w:ascii="Times New Roman" w:hAnsi="Times New Roman" w:cs="Times New Roman"/>
          <w:sz w:val="28"/>
          <w:szCs w:val="28"/>
        </w:rPr>
        <w:t xml:space="preserve"> муниципальным служащим</w:t>
      </w:r>
      <w:r w:rsidR="00642B24">
        <w:rPr>
          <w:rFonts w:ascii="Times New Roman" w:hAnsi="Times New Roman" w:cs="Times New Roman"/>
          <w:sz w:val="28"/>
          <w:szCs w:val="28"/>
        </w:rPr>
        <w:t xml:space="preserve"> </w:t>
      </w:r>
      <w:r w:rsidR="00745220">
        <w:rPr>
          <w:rFonts w:ascii="Times New Roman" w:hAnsi="Times New Roman" w:cs="Times New Roman"/>
          <w:sz w:val="28"/>
        </w:rPr>
        <w:t xml:space="preserve">Думы Калининского муниципального округа Тверской области определяется </w:t>
      </w:r>
      <w:r w:rsidR="00C02E8D" w:rsidRPr="00B06C58">
        <w:rPr>
          <w:rFonts w:ascii="Times New Roman" w:hAnsi="Times New Roman" w:cs="Times New Roman"/>
          <w:sz w:val="28"/>
        </w:rPr>
        <w:t>распоряжением П</w:t>
      </w:r>
      <w:r w:rsidR="00745220" w:rsidRPr="00B06C58">
        <w:rPr>
          <w:rFonts w:ascii="Times New Roman" w:hAnsi="Times New Roman" w:cs="Times New Roman"/>
          <w:sz w:val="28"/>
        </w:rPr>
        <w:t>редседателя Думы Калининского муниципального округа.</w:t>
      </w:r>
    </w:p>
    <w:p w:rsidR="007C5254" w:rsidRPr="007C5254" w:rsidRDefault="007C5254" w:rsidP="007C52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5D0E" w:rsidRPr="007C5254" w:rsidRDefault="002F5D0E">
      <w:pPr>
        <w:rPr>
          <w:rFonts w:ascii="Times New Roman" w:hAnsi="Times New Roman" w:cs="Times New Roman"/>
        </w:rPr>
      </w:pPr>
    </w:p>
    <w:sectPr w:rsidR="002F5D0E" w:rsidRPr="007C5254" w:rsidSect="00B06C5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4318"/>
    <w:multiLevelType w:val="hybridMultilevel"/>
    <w:tmpl w:val="F6025EB0"/>
    <w:lvl w:ilvl="0" w:tplc="8CBEB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45EB1"/>
    <w:multiLevelType w:val="hybridMultilevel"/>
    <w:tmpl w:val="8B16439A"/>
    <w:lvl w:ilvl="0" w:tplc="2CBA22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8444AE5"/>
    <w:multiLevelType w:val="hybridMultilevel"/>
    <w:tmpl w:val="8B0CE2D2"/>
    <w:lvl w:ilvl="0" w:tplc="D10AE7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6263023"/>
    <w:multiLevelType w:val="hybridMultilevel"/>
    <w:tmpl w:val="F96891D0"/>
    <w:lvl w:ilvl="0" w:tplc="AE4AE4C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BA0BB5"/>
    <w:multiLevelType w:val="hybridMultilevel"/>
    <w:tmpl w:val="1724353A"/>
    <w:lvl w:ilvl="0" w:tplc="05560F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22C77DD"/>
    <w:multiLevelType w:val="multilevel"/>
    <w:tmpl w:val="68DC2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1F3E"/>
    <w:rsid w:val="00043C90"/>
    <w:rsid w:val="0018089F"/>
    <w:rsid w:val="00285F8E"/>
    <w:rsid w:val="002F5D0E"/>
    <w:rsid w:val="003E4CAF"/>
    <w:rsid w:val="004856A3"/>
    <w:rsid w:val="00642B24"/>
    <w:rsid w:val="00745220"/>
    <w:rsid w:val="007458F4"/>
    <w:rsid w:val="00771F3E"/>
    <w:rsid w:val="007C2934"/>
    <w:rsid w:val="007C5254"/>
    <w:rsid w:val="009F0696"/>
    <w:rsid w:val="00B06C58"/>
    <w:rsid w:val="00C02E8D"/>
    <w:rsid w:val="00C455D6"/>
    <w:rsid w:val="00CB6E90"/>
    <w:rsid w:val="00D16CF1"/>
    <w:rsid w:val="00DA1F4F"/>
    <w:rsid w:val="00EC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1F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List Paragraph"/>
    <w:basedOn w:val="a"/>
    <w:uiPriority w:val="34"/>
    <w:qFormat/>
    <w:rsid w:val="00771F3E"/>
    <w:pPr>
      <w:ind w:left="720"/>
      <w:contextualSpacing/>
    </w:pPr>
  </w:style>
  <w:style w:type="paragraph" w:customStyle="1" w:styleId="ConsPlusNormal">
    <w:name w:val="ConsPlusNormal"/>
    <w:rsid w:val="007C52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depuser3</dc:creator>
  <cp:keywords/>
  <dc:description/>
  <cp:lastModifiedBy>Кудашова Ирина Александровна</cp:lastModifiedBy>
  <cp:revision>8</cp:revision>
  <cp:lastPrinted>2024-02-29T11:39:00Z</cp:lastPrinted>
  <dcterms:created xsi:type="dcterms:W3CDTF">2024-02-28T11:20:00Z</dcterms:created>
  <dcterms:modified xsi:type="dcterms:W3CDTF">2024-02-29T11:54:00Z</dcterms:modified>
</cp:coreProperties>
</file>