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F4" w:rsidRDefault="004A56F4" w:rsidP="004A56F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C143E9" w:rsidRDefault="00C143E9" w:rsidP="0042600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4A56F4" w:rsidRPr="00EF03F6" w:rsidRDefault="004A56F4" w:rsidP="004A56F4">
      <w:pPr>
        <w:spacing w:line="276" w:lineRule="auto"/>
        <w:jc w:val="center"/>
        <w:rPr>
          <w:szCs w:val="28"/>
        </w:rPr>
      </w:pPr>
      <w:r w:rsidRPr="00EF03F6">
        <w:rPr>
          <w:noProof/>
          <w:szCs w:val="28"/>
        </w:rPr>
        <w:drawing>
          <wp:inline distT="0" distB="0" distL="0" distR="0">
            <wp:extent cx="508000" cy="609600"/>
            <wp:effectExtent l="19050" t="0" r="6350" b="0"/>
            <wp:docPr id="1" name="Рисунок 3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6F4" w:rsidRPr="00EF03F6" w:rsidRDefault="004A56F4" w:rsidP="004A56F4">
      <w:pPr>
        <w:spacing w:line="276" w:lineRule="auto"/>
        <w:jc w:val="center"/>
        <w:rPr>
          <w:szCs w:val="28"/>
        </w:rPr>
      </w:pPr>
    </w:p>
    <w:p w:rsidR="004A56F4" w:rsidRDefault="004A56F4" w:rsidP="004A56F4">
      <w:pPr>
        <w:spacing w:line="276" w:lineRule="auto"/>
        <w:jc w:val="center"/>
        <w:rPr>
          <w:b/>
          <w:szCs w:val="28"/>
        </w:rPr>
      </w:pPr>
      <w:r w:rsidRPr="00EF03F6">
        <w:rPr>
          <w:b/>
          <w:szCs w:val="28"/>
        </w:rPr>
        <w:t>АДМИНИСТРАЦИЯ КАЛИНИНСК</w:t>
      </w:r>
      <w:r>
        <w:rPr>
          <w:b/>
          <w:szCs w:val="28"/>
        </w:rPr>
        <w:t>ОГО МУНИЦИПАЛЬНОГО ОКРУГА ТВЕРСКОЙ ОБЛАСТИ</w:t>
      </w:r>
    </w:p>
    <w:p w:rsidR="004A56F4" w:rsidRPr="00EF03F6" w:rsidRDefault="004A56F4" w:rsidP="004A56F4">
      <w:pPr>
        <w:spacing w:line="276" w:lineRule="auto"/>
        <w:jc w:val="center"/>
        <w:rPr>
          <w:b/>
          <w:szCs w:val="28"/>
        </w:rPr>
      </w:pPr>
    </w:p>
    <w:p w:rsidR="004A56F4" w:rsidRDefault="004A56F4" w:rsidP="004A56F4">
      <w:pPr>
        <w:spacing w:line="360" w:lineRule="auto"/>
        <w:jc w:val="center"/>
        <w:rPr>
          <w:b/>
          <w:sz w:val="32"/>
          <w:szCs w:val="32"/>
        </w:rPr>
      </w:pPr>
      <w:r w:rsidRPr="00EF03F6">
        <w:rPr>
          <w:b/>
          <w:sz w:val="32"/>
          <w:szCs w:val="32"/>
        </w:rPr>
        <w:t>ПОСТАНОВЛЕНИЕ</w:t>
      </w:r>
    </w:p>
    <w:p w:rsidR="004A56F4" w:rsidRPr="00EF03F6" w:rsidRDefault="004A56F4" w:rsidP="004A56F4">
      <w:pPr>
        <w:spacing w:line="360" w:lineRule="auto"/>
        <w:jc w:val="center"/>
        <w:rPr>
          <w:b/>
          <w:sz w:val="32"/>
          <w:szCs w:val="32"/>
        </w:rPr>
      </w:pPr>
    </w:p>
    <w:p w:rsidR="004A56F4" w:rsidRPr="00F541F9" w:rsidRDefault="004A56F4" w:rsidP="004A56F4">
      <w:pPr>
        <w:spacing w:line="360" w:lineRule="auto"/>
        <w:jc w:val="center"/>
        <w:rPr>
          <w:szCs w:val="28"/>
        </w:rPr>
      </w:pPr>
      <w:r w:rsidRPr="00F541F9">
        <w:rPr>
          <w:szCs w:val="28"/>
        </w:rPr>
        <w:t>от «___» _____________ 2024 г.                                                            № ___</w:t>
      </w:r>
      <w:r>
        <w:rPr>
          <w:szCs w:val="28"/>
        </w:rPr>
        <w:t>__</w:t>
      </w:r>
      <w:r w:rsidRPr="00F541F9">
        <w:rPr>
          <w:szCs w:val="28"/>
        </w:rPr>
        <w:t>__</w:t>
      </w:r>
    </w:p>
    <w:p w:rsidR="004A56F4" w:rsidRPr="00EF03F6" w:rsidRDefault="004A56F4" w:rsidP="004A56F4">
      <w:pPr>
        <w:spacing w:line="360" w:lineRule="auto"/>
        <w:jc w:val="center"/>
        <w:rPr>
          <w:szCs w:val="28"/>
        </w:rPr>
      </w:pPr>
      <w:r w:rsidRPr="00EF03F6">
        <w:rPr>
          <w:szCs w:val="28"/>
        </w:rPr>
        <w:t>Тверь</w:t>
      </w:r>
    </w:p>
    <w:p w:rsidR="004A56F4" w:rsidRDefault="004A56F4" w:rsidP="004A56F4">
      <w:pPr>
        <w:ind w:firstLine="567"/>
        <w:contextualSpacing/>
        <w:jc w:val="center"/>
        <w:rPr>
          <w:b/>
          <w:szCs w:val="28"/>
        </w:rPr>
      </w:pPr>
    </w:p>
    <w:p w:rsidR="004A56F4" w:rsidRPr="00EF03F6" w:rsidRDefault="004A56F4" w:rsidP="004A56F4">
      <w:pPr>
        <w:ind w:firstLine="567"/>
        <w:contextualSpacing/>
        <w:jc w:val="center"/>
        <w:rPr>
          <w:b/>
          <w:szCs w:val="28"/>
        </w:rPr>
      </w:pPr>
      <w:r w:rsidRPr="00EF03F6">
        <w:rPr>
          <w:b/>
          <w:szCs w:val="28"/>
        </w:rPr>
        <w:t>Об определении границ, прилегающих к организациям и объектам</w:t>
      </w:r>
    </w:p>
    <w:p w:rsidR="004A56F4" w:rsidRPr="00EF03F6" w:rsidRDefault="004A56F4" w:rsidP="004A56F4">
      <w:pPr>
        <w:ind w:firstLine="567"/>
        <w:contextualSpacing/>
        <w:jc w:val="center"/>
        <w:rPr>
          <w:b/>
          <w:szCs w:val="28"/>
        </w:rPr>
      </w:pPr>
      <w:r w:rsidRPr="00EF03F6">
        <w:rPr>
          <w:b/>
          <w:szCs w:val="28"/>
        </w:rPr>
        <w:t>территорий, на которых не допускается розничная</w:t>
      </w:r>
    </w:p>
    <w:p w:rsidR="004A56F4" w:rsidRPr="00EF03F6" w:rsidRDefault="004A56F4" w:rsidP="004A56F4">
      <w:pPr>
        <w:ind w:firstLine="567"/>
        <w:contextualSpacing/>
        <w:jc w:val="center"/>
        <w:rPr>
          <w:b/>
          <w:szCs w:val="28"/>
        </w:rPr>
      </w:pPr>
      <w:r w:rsidRPr="00EF03F6">
        <w:rPr>
          <w:b/>
          <w:szCs w:val="28"/>
        </w:rPr>
        <w:t>продажа алкогольной продукции на территории</w:t>
      </w:r>
    </w:p>
    <w:p w:rsidR="004A56F4" w:rsidRPr="00EF03F6" w:rsidRDefault="004A56F4" w:rsidP="004A56F4">
      <w:pPr>
        <w:ind w:firstLine="567"/>
        <w:contextualSpacing/>
        <w:jc w:val="center"/>
        <w:rPr>
          <w:b/>
          <w:szCs w:val="28"/>
        </w:rPr>
      </w:pPr>
      <w:r w:rsidRPr="00EF03F6">
        <w:rPr>
          <w:b/>
          <w:szCs w:val="28"/>
        </w:rPr>
        <w:t>Калининск</w:t>
      </w:r>
      <w:r>
        <w:rPr>
          <w:b/>
          <w:szCs w:val="28"/>
        </w:rPr>
        <w:t xml:space="preserve">ого </w:t>
      </w:r>
      <w:r w:rsidRPr="00EF03F6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округа </w:t>
      </w:r>
      <w:r w:rsidRPr="00EF03F6">
        <w:rPr>
          <w:b/>
          <w:szCs w:val="28"/>
        </w:rPr>
        <w:t>Тверской области</w:t>
      </w:r>
    </w:p>
    <w:p w:rsidR="004A56F4" w:rsidRPr="00EF03F6" w:rsidRDefault="004A56F4" w:rsidP="004A56F4">
      <w:pPr>
        <w:spacing w:line="276" w:lineRule="auto"/>
        <w:ind w:firstLine="567"/>
        <w:contextualSpacing/>
        <w:jc w:val="center"/>
        <w:rPr>
          <w:b/>
          <w:szCs w:val="28"/>
        </w:rPr>
      </w:pPr>
    </w:p>
    <w:p w:rsidR="004A56F4" w:rsidRPr="00D403E4" w:rsidRDefault="004A56F4" w:rsidP="004A56F4">
      <w:pPr>
        <w:ind w:firstLine="567"/>
        <w:contextualSpacing/>
        <w:jc w:val="both"/>
        <w:rPr>
          <w:b/>
          <w:szCs w:val="28"/>
        </w:rPr>
      </w:pPr>
      <w:r w:rsidRPr="00D403E4">
        <w:rPr>
          <w:color w:val="000000"/>
          <w:szCs w:val="28"/>
        </w:rPr>
        <w:t xml:space="preserve">В соответствии с </w:t>
      </w:r>
      <w:r>
        <w:rPr>
          <w:color w:val="000000"/>
          <w:szCs w:val="28"/>
        </w:rPr>
        <w:t xml:space="preserve">пп. 10 п. 2 </w:t>
      </w:r>
      <w:r w:rsidRPr="00D403E4">
        <w:rPr>
          <w:szCs w:val="28"/>
        </w:rPr>
        <w:t>ст</w:t>
      </w:r>
      <w:r>
        <w:rPr>
          <w:szCs w:val="28"/>
        </w:rPr>
        <w:t>.</w:t>
      </w:r>
      <w:r w:rsidRPr="00D403E4">
        <w:rPr>
          <w:szCs w:val="28"/>
        </w:rPr>
        <w:t xml:space="preserve"> 16 Федерального закона от 22.11.1995 </w:t>
      </w:r>
      <w:r>
        <w:rPr>
          <w:szCs w:val="28"/>
        </w:rPr>
        <w:br/>
      </w:r>
      <w:r w:rsidRPr="00D403E4">
        <w:rPr>
          <w:szCs w:val="28"/>
        </w:rPr>
        <w:t xml:space="preserve">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продукции», </w:t>
      </w:r>
      <w:r>
        <w:rPr>
          <w:szCs w:val="28"/>
        </w:rPr>
        <w:t>постановлением П</w:t>
      </w:r>
      <w:r w:rsidRPr="00D403E4">
        <w:rPr>
          <w:szCs w:val="28"/>
        </w:rPr>
        <w:t>равительства Р</w:t>
      </w:r>
      <w:r>
        <w:rPr>
          <w:szCs w:val="28"/>
        </w:rPr>
        <w:t xml:space="preserve">оссийской </w:t>
      </w:r>
      <w:r w:rsidRPr="00D403E4">
        <w:rPr>
          <w:szCs w:val="28"/>
        </w:rPr>
        <w:t>Ф</w:t>
      </w:r>
      <w:r>
        <w:rPr>
          <w:szCs w:val="28"/>
        </w:rPr>
        <w:t>едерации</w:t>
      </w:r>
      <w:r w:rsidRPr="00D403E4">
        <w:rPr>
          <w:rFonts w:eastAsiaTheme="minorHAnsi"/>
          <w:szCs w:val="28"/>
          <w:lang w:eastAsia="en-US"/>
        </w:rPr>
        <w:t xml:space="preserve"> от 23</w:t>
      </w:r>
      <w:r>
        <w:rPr>
          <w:rFonts w:eastAsiaTheme="minorHAnsi"/>
          <w:szCs w:val="28"/>
          <w:lang w:eastAsia="en-US"/>
        </w:rPr>
        <w:t>.12.</w:t>
      </w:r>
      <w:r w:rsidRPr="00D403E4">
        <w:rPr>
          <w:rFonts w:eastAsiaTheme="minorHAnsi"/>
          <w:szCs w:val="28"/>
          <w:lang w:eastAsia="en-US"/>
        </w:rPr>
        <w:t xml:space="preserve">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>
        <w:rPr>
          <w:rFonts w:eastAsiaTheme="minorHAnsi"/>
          <w:szCs w:val="28"/>
          <w:lang w:eastAsia="en-US"/>
        </w:rPr>
        <w:t>А</w:t>
      </w:r>
      <w:r w:rsidRPr="00D403E4">
        <w:rPr>
          <w:szCs w:val="28"/>
        </w:rPr>
        <w:t>дминистрация Калининского муниципального округа</w:t>
      </w:r>
      <w:r>
        <w:rPr>
          <w:szCs w:val="28"/>
        </w:rPr>
        <w:t xml:space="preserve"> Тверской области п</w:t>
      </w:r>
      <w:r w:rsidRPr="00D403E4">
        <w:rPr>
          <w:szCs w:val="28"/>
        </w:rPr>
        <w:t>остановляет:</w:t>
      </w:r>
    </w:p>
    <w:p w:rsidR="004A56F4" w:rsidRPr="00D403E4" w:rsidRDefault="004A56F4" w:rsidP="004A56F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403E4">
        <w:rPr>
          <w:color w:val="auto"/>
          <w:sz w:val="28"/>
          <w:szCs w:val="28"/>
        </w:rPr>
        <w:t>1. Утвердить перечень организаций и объектов, на прилегающих территориях к которым не допускается розничная продажа алкогольной продукции в стационарных торговых объектах на территории Калининского муниципального округа Тверской области</w:t>
      </w:r>
      <w:r>
        <w:rPr>
          <w:color w:val="auto"/>
          <w:sz w:val="28"/>
          <w:szCs w:val="28"/>
        </w:rPr>
        <w:t xml:space="preserve"> (приложение)</w:t>
      </w:r>
      <w:r w:rsidRPr="00D403E4">
        <w:rPr>
          <w:color w:val="auto"/>
          <w:sz w:val="28"/>
          <w:szCs w:val="28"/>
        </w:rPr>
        <w:t>.</w:t>
      </w:r>
    </w:p>
    <w:p w:rsidR="00D5177F" w:rsidRPr="008B376D" w:rsidRDefault="004A56F4" w:rsidP="00B24DF7">
      <w:pPr>
        <w:pStyle w:val="Default"/>
        <w:ind w:firstLine="567"/>
        <w:jc w:val="both"/>
        <w:rPr>
          <w:sz w:val="28"/>
          <w:szCs w:val="28"/>
        </w:rPr>
      </w:pPr>
      <w:r w:rsidRPr="00B24DF7">
        <w:rPr>
          <w:sz w:val="28"/>
          <w:szCs w:val="28"/>
        </w:rPr>
        <w:t>2.</w:t>
      </w:r>
      <w:r w:rsidRPr="00D403E4">
        <w:rPr>
          <w:szCs w:val="28"/>
        </w:rPr>
        <w:t xml:space="preserve"> </w:t>
      </w:r>
      <w:r w:rsidR="00D5177F" w:rsidRPr="00D5177F">
        <w:rPr>
          <w:rFonts w:eastAsiaTheme="minorHAnsi"/>
          <w:sz w:val="28"/>
          <w:szCs w:val="28"/>
          <w:lang w:eastAsia="en-US"/>
        </w:rPr>
        <w:t>Определить границы прилегающих территорий</w:t>
      </w:r>
      <w:r w:rsidR="008B376D">
        <w:rPr>
          <w:rFonts w:eastAsiaTheme="minorHAnsi"/>
          <w:sz w:val="28"/>
          <w:szCs w:val="28"/>
          <w:lang w:eastAsia="en-US"/>
        </w:rPr>
        <w:t xml:space="preserve">, </w:t>
      </w:r>
      <w:r w:rsidR="008B376D" w:rsidRPr="008B376D">
        <w:rPr>
          <w:rFonts w:eastAsiaTheme="minorHAnsi"/>
          <w:sz w:val="28"/>
          <w:szCs w:val="28"/>
          <w:lang w:eastAsia="en-US"/>
        </w:rPr>
        <w:t>на которых не допускается розничная продажа алкогольной продукции</w:t>
      </w:r>
      <w:r w:rsidR="00DC7540">
        <w:rPr>
          <w:rFonts w:eastAsiaTheme="minorHAnsi"/>
          <w:sz w:val="28"/>
          <w:szCs w:val="28"/>
          <w:lang w:eastAsia="en-US"/>
        </w:rPr>
        <w:t>.</w:t>
      </w:r>
    </w:p>
    <w:p w:rsidR="00B24DF7" w:rsidRPr="00D403E4" w:rsidRDefault="00D5177F" w:rsidP="00B24DF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B24DF7" w:rsidRPr="00D403E4">
        <w:rPr>
          <w:color w:val="auto"/>
          <w:sz w:val="28"/>
          <w:szCs w:val="28"/>
        </w:rPr>
        <w:t>У</w:t>
      </w:r>
      <w:r w:rsidR="00B24DF7">
        <w:rPr>
          <w:color w:val="auto"/>
          <w:sz w:val="28"/>
          <w:szCs w:val="28"/>
        </w:rPr>
        <w:t>с</w:t>
      </w:r>
      <w:r w:rsidR="00B24DF7" w:rsidRPr="00D403E4">
        <w:rPr>
          <w:color w:val="auto"/>
          <w:sz w:val="28"/>
          <w:szCs w:val="28"/>
        </w:rPr>
        <w:t>т</w:t>
      </w:r>
      <w:r w:rsidR="00B24DF7">
        <w:rPr>
          <w:color w:val="auto"/>
          <w:sz w:val="28"/>
          <w:szCs w:val="28"/>
        </w:rPr>
        <w:t>ановить минимальное</w:t>
      </w:r>
      <w:r w:rsidR="00B24DF7" w:rsidRPr="00D403E4">
        <w:rPr>
          <w:color w:val="auto"/>
          <w:sz w:val="28"/>
          <w:szCs w:val="28"/>
        </w:rPr>
        <w:t xml:space="preserve"> значение расстояния от </w:t>
      </w:r>
      <w:r w:rsidR="00B24DF7">
        <w:rPr>
          <w:color w:val="auto"/>
          <w:sz w:val="28"/>
          <w:szCs w:val="28"/>
        </w:rPr>
        <w:t>объектов до границ</w:t>
      </w:r>
      <w:r w:rsidR="00B24DF7" w:rsidRPr="00D403E4">
        <w:rPr>
          <w:color w:val="auto"/>
          <w:sz w:val="28"/>
          <w:szCs w:val="28"/>
        </w:rPr>
        <w:t xml:space="preserve"> прилегающих территори</w:t>
      </w:r>
      <w:r w:rsidR="00B24DF7">
        <w:rPr>
          <w:color w:val="auto"/>
          <w:sz w:val="28"/>
          <w:szCs w:val="28"/>
        </w:rPr>
        <w:t>й,</w:t>
      </w:r>
      <w:r w:rsidR="00B24DF7" w:rsidRPr="00D403E4">
        <w:rPr>
          <w:color w:val="auto"/>
          <w:sz w:val="28"/>
          <w:szCs w:val="28"/>
        </w:rPr>
        <w:t xml:space="preserve"> </w:t>
      </w:r>
      <w:r w:rsidR="00B24DF7">
        <w:rPr>
          <w:color w:val="auto"/>
          <w:sz w:val="28"/>
          <w:szCs w:val="28"/>
        </w:rPr>
        <w:t>на</w:t>
      </w:r>
      <w:r w:rsidR="00B24DF7" w:rsidRPr="00D403E4">
        <w:rPr>
          <w:color w:val="auto"/>
          <w:sz w:val="28"/>
          <w:szCs w:val="28"/>
        </w:rPr>
        <w:t xml:space="preserve"> которы</w:t>
      </w:r>
      <w:r w:rsidR="00B24DF7">
        <w:rPr>
          <w:color w:val="auto"/>
          <w:sz w:val="28"/>
          <w:szCs w:val="28"/>
        </w:rPr>
        <w:t>х</w:t>
      </w:r>
      <w:r w:rsidR="00B24DF7" w:rsidRPr="00D403E4">
        <w:rPr>
          <w:color w:val="auto"/>
          <w:sz w:val="28"/>
          <w:szCs w:val="28"/>
        </w:rPr>
        <w:t xml:space="preserve"> не допускается розничная продажа алкогольной продукции в стационарных торговых объектах на территории Калининского муниципального округа Тверской области </w:t>
      </w:r>
      <w:r w:rsidR="00B24DF7">
        <w:rPr>
          <w:color w:val="auto"/>
          <w:sz w:val="28"/>
          <w:szCs w:val="28"/>
        </w:rPr>
        <w:t xml:space="preserve">- </w:t>
      </w:r>
      <w:r w:rsidR="00B24DF7" w:rsidRPr="00D403E4">
        <w:rPr>
          <w:color w:val="auto"/>
          <w:sz w:val="28"/>
          <w:szCs w:val="28"/>
        </w:rPr>
        <w:t>15 метров.</w:t>
      </w:r>
    </w:p>
    <w:p w:rsidR="00BE2234" w:rsidRPr="00D403E4" w:rsidRDefault="00D5177F" w:rsidP="00BE2234">
      <w:pPr>
        <w:ind w:firstLine="567"/>
        <w:jc w:val="both"/>
        <w:rPr>
          <w:szCs w:val="28"/>
        </w:rPr>
      </w:pPr>
      <w:r>
        <w:rPr>
          <w:szCs w:val="28"/>
        </w:rPr>
        <w:t>2.2</w:t>
      </w:r>
      <w:r w:rsidR="004A56F4" w:rsidRPr="00D403E4">
        <w:rPr>
          <w:szCs w:val="28"/>
        </w:rPr>
        <w:t xml:space="preserve">. </w:t>
      </w:r>
      <w:r w:rsidR="00BE2234">
        <w:rPr>
          <w:szCs w:val="28"/>
        </w:rPr>
        <w:t>У</w:t>
      </w:r>
      <w:r w:rsidR="00BE2234" w:rsidRPr="00D403E4">
        <w:rPr>
          <w:szCs w:val="28"/>
        </w:rPr>
        <w:t xml:space="preserve">становить способ расчета расстояния </w:t>
      </w:r>
      <w:r w:rsidR="00BE2234">
        <w:rPr>
          <w:szCs w:val="28"/>
        </w:rPr>
        <w:t xml:space="preserve">от организаций и </w:t>
      </w:r>
      <w:r w:rsidR="00BE2234" w:rsidRPr="00D403E4">
        <w:rPr>
          <w:szCs w:val="28"/>
        </w:rPr>
        <w:t>объект</w:t>
      </w:r>
      <w:r w:rsidR="00BE2234">
        <w:rPr>
          <w:szCs w:val="28"/>
        </w:rPr>
        <w:t>ов, указанных</w:t>
      </w:r>
      <w:r w:rsidR="00BE2234" w:rsidRPr="00D403E4">
        <w:rPr>
          <w:szCs w:val="28"/>
        </w:rPr>
        <w:t xml:space="preserve"> в </w:t>
      </w:r>
      <w:r w:rsidR="00BE2234">
        <w:rPr>
          <w:szCs w:val="28"/>
        </w:rPr>
        <w:t>приложении к настоящему</w:t>
      </w:r>
      <w:r w:rsidR="00BE2234" w:rsidRPr="00D403E4">
        <w:rPr>
          <w:szCs w:val="28"/>
        </w:rPr>
        <w:t xml:space="preserve"> </w:t>
      </w:r>
      <w:r w:rsidR="00BE2234">
        <w:rPr>
          <w:szCs w:val="28"/>
        </w:rPr>
        <w:t>П</w:t>
      </w:r>
      <w:r w:rsidR="00BE2234" w:rsidRPr="00D403E4">
        <w:rPr>
          <w:szCs w:val="28"/>
        </w:rPr>
        <w:t>остановлени</w:t>
      </w:r>
      <w:r w:rsidR="00BE2234">
        <w:rPr>
          <w:szCs w:val="28"/>
        </w:rPr>
        <w:t>ю (</w:t>
      </w:r>
      <w:r w:rsidR="00BE2234" w:rsidRPr="00D403E4">
        <w:rPr>
          <w:szCs w:val="28"/>
        </w:rPr>
        <w:t xml:space="preserve">далее </w:t>
      </w:r>
      <w:r w:rsidR="00BE2234">
        <w:rPr>
          <w:szCs w:val="28"/>
        </w:rPr>
        <w:t>–</w:t>
      </w:r>
      <w:r w:rsidR="00BE2234" w:rsidRPr="00D403E4">
        <w:rPr>
          <w:szCs w:val="28"/>
        </w:rPr>
        <w:t xml:space="preserve"> объект</w:t>
      </w:r>
      <w:r w:rsidR="00BE2234">
        <w:rPr>
          <w:szCs w:val="28"/>
        </w:rPr>
        <w:t>ы), до границ прилегающих территорий, на</w:t>
      </w:r>
      <w:r w:rsidR="00BE2234" w:rsidRPr="00D403E4">
        <w:rPr>
          <w:szCs w:val="28"/>
        </w:rPr>
        <w:t xml:space="preserve"> которы</w:t>
      </w:r>
      <w:r w:rsidR="00BE2234">
        <w:rPr>
          <w:szCs w:val="28"/>
        </w:rPr>
        <w:t>х</w:t>
      </w:r>
      <w:r w:rsidR="00BE2234" w:rsidRPr="00D403E4">
        <w:rPr>
          <w:szCs w:val="28"/>
        </w:rPr>
        <w:t xml:space="preserve"> не допускается розничная продажа алкогольной продукции:</w:t>
      </w:r>
    </w:p>
    <w:p w:rsidR="00BE2234" w:rsidRPr="00D403E4" w:rsidRDefault="00BE2234" w:rsidP="00BE2234">
      <w:pPr>
        <w:ind w:firstLine="567"/>
        <w:jc w:val="both"/>
        <w:rPr>
          <w:szCs w:val="28"/>
        </w:rPr>
      </w:pPr>
      <w:r w:rsidRPr="00D403E4">
        <w:rPr>
          <w:szCs w:val="28"/>
        </w:rPr>
        <w:lastRenderedPageBreak/>
        <w:t>-</w:t>
      </w:r>
      <w:r w:rsidRPr="00D403E4">
        <w:rPr>
          <w:rFonts w:ascii="Arial" w:hAnsi="Arial" w:cs="Arial"/>
          <w:color w:val="000000"/>
          <w:sz w:val="24"/>
        </w:rPr>
        <w:t xml:space="preserve"> </w:t>
      </w:r>
      <w:r w:rsidRPr="00D403E4">
        <w:rPr>
          <w:color w:val="000000"/>
          <w:szCs w:val="28"/>
        </w:rPr>
        <w:t>при отсутствии обособленной территории (</w:t>
      </w:r>
      <w:r w:rsidRPr="00D403E4">
        <w:rPr>
          <w:szCs w:val="28"/>
        </w:rPr>
        <w:t>отсутствии обозначенных границ (ограждений) земельного участка объекта)</w:t>
      </w:r>
      <w:r>
        <w:rPr>
          <w:szCs w:val="28"/>
        </w:rPr>
        <w:t xml:space="preserve"> расстояние определяется, как</w:t>
      </w:r>
      <w:r w:rsidRPr="00D403E4">
        <w:rPr>
          <w:szCs w:val="28"/>
        </w:rPr>
        <w:t xml:space="preserve"> кратчайшее расстояние от входных дверей организации торговли, осуществляющей деятельность по розничной продаже алкогольной продукции (далее - объект торговли), </w:t>
      </w:r>
      <w:r w:rsidRPr="00D403E4">
        <w:rPr>
          <w:color w:val="000000"/>
          <w:szCs w:val="28"/>
        </w:rPr>
        <w:t xml:space="preserve">по прямой линии </w:t>
      </w:r>
      <w:r w:rsidRPr="00D403E4">
        <w:rPr>
          <w:szCs w:val="28"/>
        </w:rPr>
        <w:t xml:space="preserve">в метрах </w:t>
      </w:r>
      <w:r w:rsidRPr="00D403E4">
        <w:rPr>
          <w:color w:val="000000"/>
          <w:szCs w:val="28"/>
        </w:rPr>
        <w:t>(вне зависимости от наличия пешеходной зоны</w:t>
      </w:r>
      <w:r>
        <w:rPr>
          <w:color w:val="000000"/>
          <w:szCs w:val="28"/>
        </w:rPr>
        <w:t xml:space="preserve">, </w:t>
      </w:r>
      <w:r w:rsidRPr="00D403E4">
        <w:rPr>
          <w:color w:val="000000"/>
          <w:szCs w:val="28"/>
        </w:rPr>
        <w:t>без учета искусственных и естественных преград)</w:t>
      </w:r>
      <w:r w:rsidRPr="00D403E4">
        <w:rPr>
          <w:szCs w:val="28"/>
        </w:rPr>
        <w:t xml:space="preserve"> до входных дверей объекта;</w:t>
      </w:r>
    </w:p>
    <w:p w:rsidR="00BE2234" w:rsidRPr="00D403E4" w:rsidRDefault="00BE2234" w:rsidP="00BE2234">
      <w:pPr>
        <w:ind w:firstLine="567"/>
        <w:jc w:val="both"/>
        <w:rPr>
          <w:szCs w:val="28"/>
        </w:rPr>
      </w:pPr>
      <w:r w:rsidRPr="00D403E4">
        <w:rPr>
          <w:szCs w:val="28"/>
        </w:rPr>
        <w:t xml:space="preserve">- </w:t>
      </w:r>
      <w:r w:rsidRPr="00D403E4">
        <w:rPr>
          <w:color w:val="000000"/>
          <w:szCs w:val="28"/>
        </w:rPr>
        <w:t xml:space="preserve">при наличии обособленной территории </w:t>
      </w:r>
      <w:r w:rsidRPr="00D403E4">
        <w:rPr>
          <w:szCs w:val="28"/>
        </w:rPr>
        <w:t xml:space="preserve">кратчайшее расстояние </w:t>
      </w:r>
      <w:r>
        <w:rPr>
          <w:szCs w:val="28"/>
        </w:rPr>
        <w:t xml:space="preserve">рассчитывается </w:t>
      </w:r>
      <w:r w:rsidRPr="00D403E4">
        <w:rPr>
          <w:szCs w:val="28"/>
        </w:rPr>
        <w:t xml:space="preserve">от входных дверей объекта торговли, </w:t>
      </w:r>
      <w:r w:rsidRPr="00D403E4">
        <w:rPr>
          <w:color w:val="000000"/>
          <w:szCs w:val="28"/>
        </w:rPr>
        <w:t xml:space="preserve">по прямой линии </w:t>
      </w:r>
      <w:r w:rsidRPr="00D403E4">
        <w:rPr>
          <w:szCs w:val="28"/>
        </w:rPr>
        <w:t xml:space="preserve">в метрах </w:t>
      </w:r>
      <w:r w:rsidRPr="00D403E4">
        <w:rPr>
          <w:color w:val="000000"/>
          <w:szCs w:val="28"/>
        </w:rPr>
        <w:t>(вне зависимости от наличия пешеходной зоны</w:t>
      </w:r>
      <w:r>
        <w:rPr>
          <w:color w:val="000000"/>
          <w:szCs w:val="28"/>
        </w:rPr>
        <w:t xml:space="preserve">, </w:t>
      </w:r>
      <w:r w:rsidRPr="00D403E4">
        <w:rPr>
          <w:color w:val="000000"/>
          <w:szCs w:val="28"/>
        </w:rPr>
        <w:t>без учета искусственных и естественных преград)</w:t>
      </w:r>
      <w:r w:rsidRPr="00D403E4">
        <w:rPr>
          <w:szCs w:val="28"/>
        </w:rPr>
        <w:t xml:space="preserve"> до ближайшего входа на обозначенный (огражденный) земельный участок, на котором расположен объект. </w:t>
      </w:r>
    </w:p>
    <w:p w:rsidR="00BE2234" w:rsidRDefault="00BE2234" w:rsidP="00BE2234">
      <w:pPr>
        <w:ind w:firstLine="567"/>
        <w:contextualSpacing/>
        <w:jc w:val="both"/>
        <w:rPr>
          <w:color w:val="000000"/>
          <w:szCs w:val="28"/>
        </w:rPr>
      </w:pPr>
      <w:r w:rsidRPr="00D403E4">
        <w:rPr>
          <w:color w:val="000000"/>
          <w:szCs w:val="28"/>
        </w:rPr>
        <w:t>В случае если объекты имеют более одного входа для посетителей, то прилегающая территория определяется от каждого входа</w:t>
      </w:r>
      <w:r>
        <w:rPr>
          <w:color w:val="000000"/>
          <w:szCs w:val="28"/>
        </w:rPr>
        <w:t>.</w:t>
      </w:r>
    </w:p>
    <w:p w:rsidR="00BE2234" w:rsidRPr="00D403E4" w:rsidRDefault="00BE2234" w:rsidP="00BE2234">
      <w:pPr>
        <w:ind w:firstLine="567"/>
        <w:contextualSpacing/>
        <w:jc w:val="both"/>
        <w:rPr>
          <w:rFonts w:eastAsiaTheme="minorHAnsi"/>
          <w:szCs w:val="28"/>
          <w:lang w:eastAsia="en-US"/>
        </w:rPr>
      </w:pPr>
      <w:r w:rsidRPr="00B651FF">
        <w:rPr>
          <w:rFonts w:eastAsiaTheme="minorHAnsi"/>
          <w:szCs w:val="28"/>
          <w:lang w:eastAsia="en-US"/>
        </w:rPr>
        <w:t xml:space="preserve">Пожарные, запасные и иные входы (выходы) в </w:t>
      </w:r>
      <w:r>
        <w:rPr>
          <w:rFonts w:eastAsiaTheme="minorHAnsi"/>
          <w:szCs w:val="28"/>
          <w:lang w:eastAsia="en-US"/>
        </w:rPr>
        <w:t>объекты</w:t>
      </w:r>
      <w:r w:rsidRPr="00B651FF">
        <w:rPr>
          <w:rFonts w:eastAsiaTheme="minorHAnsi"/>
          <w:szCs w:val="28"/>
          <w:lang w:eastAsia="en-US"/>
        </w:rPr>
        <w:t>, которые используются исключительно в случаях чрезвычайных ситуаций для эвакуации посетителей, при определении границ прилегающих территорий не учитываются.</w:t>
      </w:r>
    </w:p>
    <w:p w:rsidR="00BE2234" w:rsidRDefault="00BE2234" w:rsidP="00BE2234">
      <w:pPr>
        <w:ind w:firstLine="567"/>
        <w:contextualSpacing/>
        <w:jc w:val="both"/>
        <w:rPr>
          <w:rFonts w:eastAsiaTheme="minorHAnsi"/>
          <w:szCs w:val="28"/>
          <w:lang w:eastAsia="en-US"/>
        </w:rPr>
      </w:pPr>
      <w:r w:rsidRPr="00D403E4">
        <w:rPr>
          <w:rFonts w:eastAsiaTheme="minorHAnsi"/>
          <w:szCs w:val="28"/>
          <w:lang w:eastAsia="en-US"/>
        </w:rPr>
        <w:t>В случае расположения объекта торговли внутри торгового центра (комплекса), здания, строения граница прилегающей территории определяется с учетом расстояния, проходящего внутри торгового центра (комплекса), здания, строения, непосредственно до входа для посетителей в стационарный объект торговли.</w:t>
      </w:r>
    </w:p>
    <w:p w:rsidR="00D5177F" w:rsidRDefault="00D5177F" w:rsidP="00D5177F">
      <w:pPr>
        <w:ind w:firstLine="567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r w:rsidRPr="00D403E4">
        <w:rPr>
          <w:rFonts w:eastAsiaTheme="minorHAnsi"/>
          <w:szCs w:val="28"/>
          <w:lang w:eastAsia="en-US"/>
        </w:rPr>
        <w:t xml:space="preserve">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</w:t>
      </w:r>
      <w:r>
        <w:rPr>
          <w:rFonts w:eastAsiaTheme="minorHAnsi"/>
          <w:szCs w:val="28"/>
          <w:lang w:eastAsia="en-US"/>
        </w:rPr>
        <w:t>20</w:t>
      </w:r>
      <w:r w:rsidRPr="00D403E4">
        <w:rPr>
          <w:rFonts w:eastAsiaTheme="minorHAnsi"/>
          <w:szCs w:val="28"/>
          <w:lang w:eastAsia="en-US"/>
        </w:rPr>
        <w:t xml:space="preserve"> квадратных метров,</w:t>
      </w:r>
      <w:r>
        <w:rPr>
          <w:rFonts w:eastAsiaTheme="minorHAnsi"/>
          <w:szCs w:val="28"/>
          <w:lang w:eastAsia="en-US"/>
        </w:rPr>
        <w:t xml:space="preserve"> как </w:t>
      </w:r>
      <w:r w:rsidRPr="00D403E4">
        <w:rPr>
          <w:rFonts w:eastAsiaTheme="minorHAnsi"/>
          <w:szCs w:val="28"/>
          <w:lang w:eastAsia="en-US"/>
        </w:rPr>
        <w:t>кратчайше</w:t>
      </w:r>
      <w:r>
        <w:rPr>
          <w:rFonts w:eastAsiaTheme="minorHAnsi"/>
          <w:szCs w:val="28"/>
          <w:lang w:eastAsia="en-US"/>
        </w:rPr>
        <w:t>е</w:t>
      </w:r>
      <w:r w:rsidRPr="00D403E4">
        <w:rPr>
          <w:rFonts w:eastAsiaTheme="minorHAnsi"/>
          <w:szCs w:val="28"/>
          <w:lang w:eastAsia="en-US"/>
        </w:rPr>
        <w:t xml:space="preserve"> расстояни</w:t>
      </w:r>
      <w:r>
        <w:rPr>
          <w:rFonts w:eastAsiaTheme="minorHAnsi"/>
          <w:szCs w:val="28"/>
          <w:lang w:eastAsia="en-US"/>
        </w:rPr>
        <w:t>е</w:t>
      </w:r>
      <w:r w:rsidRPr="00D403E4">
        <w:rPr>
          <w:rFonts w:eastAsiaTheme="minorHAnsi"/>
          <w:szCs w:val="28"/>
          <w:lang w:eastAsia="en-US"/>
        </w:rPr>
        <w:t xml:space="preserve">, от ближайшей точки здания многоквартирного дома </w:t>
      </w:r>
      <w:r w:rsidRPr="00D403E4">
        <w:rPr>
          <w:color w:val="000000"/>
          <w:szCs w:val="28"/>
        </w:rPr>
        <w:t xml:space="preserve">по прямой линии </w:t>
      </w:r>
      <w:r w:rsidRPr="00D403E4">
        <w:rPr>
          <w:szCs w:val="28"/>
        </w:rPr>
        <w:t xml:space="preserve">в метрах </w:t>
      </w:r>
      <w:r w:rsidRPr="00D403E4">
        <w:rPr>
          <w:color w:val="000000"/>
          <w:szCs w:val="28"/>
        </w:rPr>
        <w:t>(вне зависимости от наличия пешеходной зоны</w:t>
      </w:r>
      <w:r>
        <w:rPr>
          <w:color w:val="000000"/>
          <w:szCs w:val="28"/>
        </w:rPr>
        <w:t xml:space="preserve">, </w:t>
      </w:r>
      <w:r w:rsidRPr="00D403E4">
        <w:rPr>
          <w:color w:val="000000"/>
          <w:szCs w:val="28"/>
        </w:rPr>
        <w:t>без учета искусственных и естественных преград)</w:t>
      </w:r>
      <w:r>
        <w:rPr>
          <w:color w:val="000000"/>
          <w:szCs w:val="28"/>
        </w:rPr>
        <w:t xml:space="preserve"> </w:t>
      </w:r>
      <w:r w:rsidRPr="00D403E4">
        <w:rPr>
          <w:rFonts w:eastAsiaTheme="minorHAnsi"/>
          <w:szCs w:val="28"/>
          <w:lang w:eastAsia="en-US"/>
        </w:rPr>
        <w:t>до входа для посетителей в здание объекта торговли</w:t>
      </w:r>
      <w:r>
        <w:rPr>
          <w:rFonts w:eastAsiaTheme="minorHAnsi"/>
          <w:szCs w:val="28"/>
          <w:lang w:eastAsia="en-US"/>
        </w:rPr>
        <w:t>.</w:t>
      </w:r>
    </w:p>
    <w:p w:rsidR="00BE2234" w:rsidRDefault="00D5177F" w:rsidP="004A56F4">
      <w:pPr>
        <w:ind w:firstLine="567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4A56F4" w:rsidRPr="00D403E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1.</w:t>
      </w:r>
      <w:r w:rsidR="004A56F4" w:rsidRPr="00D403E4">
        <w:rPr>
          <w:rFonts w:eastAsiaTheme="minorHAnsi"/>
          <w:szCs w:val="28"/>
          <w:lang w:eastAsia="en-US"/>
        </w:rPr>
        <w:t xml:space="preserve"> </w:t>
      </w:r>
      <w:r w:rsidR="00BE2234" w:rsidRPr="00D403E4">
        <w:rPr>
          <w:szCs w:val="28"/>
        </w:rPr>
        <w:t>У</w:t>
      </w:r>
      <w:r w:rsidR="00BE2234">
        <w:rPr>
          <w:szCs w:val="28"/>
        </w:rPr>
        <w:t>с</w:t>
      </w:r>
      <w:r w:rsidR="00BE2234" w:rsidRPr="00D403E4">
        <w:rPr>
          <w:szCs w:val="28"/>
        </w:rPr>
        <w:t>т</w:t>
      </w:r>
      <w:r w:rsidR="00BE2234">
        <w:rPr>
          <w:szCs w:val="28"/>
        </w:rPr>
        <w:t>ановить минимальное</w:t>
      </w:r>
      <w:r w:rsidR="00BE2234" w:rsidRPr="00D403E4">
        <w:rPr>
          <w:szCs w:val="28"/>
        </w:rPr>
        <w:t xml:space="preserve"> значение расстояния от </w:t>
      </w:r>
      <w:r w:rsidR="00BE2234">
        <w:rPr>
          <w:szCs w:val="28"/>
        </w:rPr>
        <w:t>объекта торговли до</w:t>
      </w:r>
      <w:r w:rsidR="00BE2234" w:rsidRPr="00407662">
        <w:rPr>
          <w:rFonts w:eastAsiaTheme="minorHAnsi"/>
          <w:szCs w:val="28"/>
          <w:lang w:eastAsia="en-US"/>
        </w:rPr>
        <w:t xml:space="preserve"> </w:t>
      </w:r>
      <w:r w:rsidR="00BE2234" w:rsidRPr="00D403E4">
        <w:rPr>
          <w:rFonts w:eastAsiaTheme="minorHAnsi"/>
          <w:szCs w:val="28"/>
          <w:lang w:eastAsia="en-US"/>
        </w:rPr>
        <w:t>ближайшей точки здания многоквартирного дома</w:t>
      </w:r>
      <w:r w:rsidR="00BE2234">
        <w:rPr>
          <w:rFonts w:eastAsiaTheme="minorHAnsi"/>
          <w:szCs w:val="28"/>
          <w:lang w:eastAsia="en-US"/>
        </w:rPr>
        <w:t xml:space="preserve"> - </w:t>
      </w:r>
      <w:r w:rsidR="00BE2234" w:rsidRPr="00D403E4">
        <w:rPr>
          <w:rFonts w:eastAsiaTheme="minorHAnsi"/>
          <w:szCs w:val="28"/>
          <w:lang w:eastAsia="en-US"/>
        </w:rPr>
        <w:t>15 метров</w:t>
      </w:r>
      <w:r w:rsidR="00BE2234">
        <w:rPr>
          <w:rFonts w:eastAsiaTheme="minorHAnsi"/>
          <w:szCs w:val="28"/>
          <w:lang w:eastAsia="en-US"/>
        </w:rPr>
        <w:t>.</w:t>
      </w:r>
    </w:p>
    <w:p w:rsidR="004A56F4" w:rsidRPr="00976894" w:rsidRDefault="00D5177F" w:rsidP="004A56F4">
      <w:pPr>
        <w:ind w:firstLine="567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A56F4" w:rsidRPr="00D403E4">
        <w:rPr>
          <w:rFonts w:eastAsiaTheme="minorHAnsi"/>
          <w:szCs w:val="28"/>
          <w:lang w:eastAsia="en-US"/>
        </w:rPr>
        <w:t xml:space="preserve">. Настоящее </w:t>
      </w:r>
      <w:r w:rsidR="004A56F4">
        <w:rPr>
          <w:rFonts w:eastAsiaTheme="minorHAnsi"/>
          <w:szCs w:val="28"/>
          <w:lang w:eastAsia="en-US"/>
        </w:rPr>
        <w:t>П</w:t>
      </w:r>
      <w:r w:rsidR="004A56F4" w:rsidRPr="00D403E4">
        <w:rPr>
          <w:rFonts w:eastAsiaTheme="minorHAnsi"/>
          <w:szCs w:val="28"/>
          <w:lang w:eastAsia="en-US"/>
        </w:rPr>
        <w:t>остановление вступает в силу со дня его официально</w:t>
      </w:r>
      <w:r w:rsidR="004A56F4">
        <w:rPr>
          <w:rFonts w:eastAsiaTheme="minorHAnsi"/>
          <w:szCs w:val="28"/>
          <w:lang w:eastAsia="en-US"/>
        </w:rPr>
        <w:t>го</w:t>
      </w:r>
      <w:r w:rsidR="004A56F4" w:rsidRPr="00D403E4">
        <w:rPr>
          <w:rFonts w:eastAsiaTheme="minorHAnsi"/>
          <w:szCs w:val="28"/>
          <w:lang w:eastAsia="en-US"/>
        </w:rPr>
        <w:t xml:space="preserve"> опубликовани</w:t>
      </w:r>
      <w:r w:rsidR="004A56F4">
        <w:rPr>
          <w:rFonts w:eastAsiaTheme="minorHAnsi"/>
          <w:szCs w:val="28"/>
          <w:lang w:eastAsia="en-US"/>
        </w:rPr>
        <w:t>я</w:t>
      </w:r>
      <w:r w:rsidR="004A56F4" w:rsidRPr="00D403E4">
        <w:rPr>
          <w:rFonts w:eastAsiaTheme="minorHAnsi"/>
          <w:szCs w:val="28"/>
          <w:lang w:eastAsia="en-US"/>
        </w:rPr>
        <w:t xml:space="preserve"> </w:t>
      </w:r>
      <w:r w:rsidR="004A56F4">
        <w:rPr>
          <w:rFonts w:eastAsiaTheme="minorHAnsi"/>
          <w:szCs w:val="28"/>
          <w:lang w:eastAsia="en-US"/>
        </w:rPr>
        <w:t xml:space="preserve">в </w:t>
      </w:r>
      <w:r w:rsidR="004A56F4" w:rsidRPr="00976894">
        <w:rPr>
          <w:rFonts w:eastAsiaTheme="minorHAnsi"/>
          <w:szCs w:val="28"/>
          <w:lang w:eastAsia="en-US"/>
        </w:rPr>
        <w:t xml:space="preserve">общественно-политической газете </w:t>
      </w:r>
      <w:r w:rsidR="004A56F4" w:rsidRPr="00D403E4">
        <w:rPr>
          <w:rFonts w:eastAsiaTheme="minorHAnsi"/>
          <w:szCs w:val="28"/>
          <w:lang w:eastAsia="en-US"/>
        </w:rPr>
        <w:t xml:space="preserve">«Ленинское Знамя» и </w:t>
      </w:r>
      <w:r w:rsidR="004A56F4" w:rsidRPr="00976894">
        <w:rPr>
          <w:rFonts w:eastAsiaTheme="minorHAnsi"/>
          <w:szCs w:val="28"/>
          <w:lang w:eastAsia="en-US"/>
        </w:rPr>
        <w:t xml:space="preserve">размещению на </w:t>
      </w:r>
      <w:r w:rsidR="004A56F4">
        <w:rPr>
          <w:rFonts w:eastAsiaTheme="minorHAnsi"/>
          <w:szCs w:val="28"/>
          <w:lang w:eastAsia="en-US"/>
        </w:rPr>
        <w:t xml:space="preserve">официальном </w:t>
      </w:r>
      <w:r w:rsidR="004A56F4" w:rsidRPr="00976894">
        <w:rPr>
          <w:rFonts w:eastAsiaTheme="minorHAnsi"/>
          <w:szCs w:val="28"/>
          <w:lang w:eastAsia="en-US"/>
        </w:rPr>
        <w:t>сайте Калининского муниципального округа в информационно-телекоммуникационной сети «Интернет»</w:t>
      </w:r>
      <w:r w:rsidR="004A56F4">
        <w:rPr>
          <w:rFonts w:eastAsiaTheme="minorHAnsi"/>
          <w:szCs w:val="28"/>
          <w:lang w:eastAsia="en-US"/>
        </w:rPr>
        <w:t xml:space="preserve"> </w:t>
      </w:r>
      <w:r w:rsidR="004A56F4" w:rsidRPr="00976894">
        <w:rPr>
          <w:rFonts w:eastAsiaTheme="minorHAnsi"/>
          <w:szCs w:val="28"/>
          <w:lang w:eastAsia="en-US"/>
        </w:rPr>
        <w:t>(www.</w:t>
      </w:r>
      <w:hyperlink r:id="rId9" w:tgtFrame="_blank" w:history="1">
        <w:r w:rsidR="004A56F4" w:rsidRPr="00976894">
          <w:rPr>
            <w:rFonts w:eastAsiaTheme="minorHAnsi"/>
            <w:szCs w:val="28"/>
            <w:lang w:eastAsia="en-US"/>
          </w:rPr>
          <w:t>kalinin-adm.ru</w:t>
        </w:r>
      </w:hyperlink>
      <w:r w:rsidR="004A56F4" w:rsidRPr="00976894">
        <w:rPr>
          <w:rFonts w:eastAsiaTheme="minorHAnsi"/>
          <w:szCs w:val="28"/>
          <w:lang w:eastAsia="en-US"/>
        </w:rPr>
        <w:t xml:space="preserve">). </w:t>
      </w:r>
    </w:p>
    <w:p w:rsidR="004A56F4" w:rsidRPr="00976894" w:rsidRDefault="00D5177F" w:rsidP="004A56F4">
      <w:pPr>
        <w:ind w:firstLine="567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4A56F4" w:rsidRPr="00976894">
        <w:rPr>
          <w:rFonts w:eastAsiaTheme="minorHAnsi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Калининского муниципального округа Тверской области Жукова Р.С.</w:t>
      </w:r>
    </w:p>
    <w:p w:rsidR="004A56F4" w:rsidRDefault="004A56F4" w:rsidP="004A56F4">
      <w:pPr>
        <w:ind w:firstLine="567"/>
        <w:contextualSpacing/>
        <w:jc w:val="both"/>
        <w:rPr>
          <w:szCs w:val="28"/>
        </w:rPr>
      </w:pPr>
    </w:p>
    <w:p w:rsidR="004A56F4" w:rsidRPr="00EF03F6" w:rsidRDefault="004A56F4" w:rsidP="004A56F4">
      <w:pPr>
        <w:ind w:firstLine="567"/>
        <w:contextualSpacing/>
        <w:jc w:val="both"/>
        <w:rPr>
          <w:szCs w:val="28"/>
        </w:rPr>
      </w:pPr>
    </w:p>
    <w:p w:rsidR="004A56F4" w:rsidRDefault="004A56F4" w:rsidP="004A56F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F03F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</w:p>
    <w:p w:rsidR="00976894" w:rsidRPr="00EF03F6" w:rsidRDefault="004A56F4" w:rsidP="0042600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Тверской области                                                      </w:t>
      </w:r>
      <w:r w:rsidRPr="00EF03F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0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03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Румянцев</w:t>
      </w:r>
    </w:p>
    <w:sectPr w:rsidR="00976894" w:rsidRPr="00EF03F6" w:rsidSect="00413409">
      <w:headerReference w:type="default" r:id="rId10"/>
      <w:pgSz w:w="11906" w:h="16838"/>
      <w:pgMar w:top="709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C0" w:rsidRDefault="00D21CC0">
      <w:r>
        <w:separator/>
      </w:r>
    </w:p>
  </w:endnote>
  <w:endnote w:type="continuationSeparator" w:id="1">
    <w:p w:rsidR="00D21CC0" w:rsidRDefault="00D2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C0" w:rsidRDefault="00D21CC0">
      <w:r>
        <w:separator/>
      </w:r>
    </w:p>
  </w:footnote>
  <w:footnote w:type="continuationSeparator" w:id="1">
    <w:p w:rsidR="00D21CC0" w:rsidRDefault="00D21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60219"/>
      <w:docPartObj>
        <w:docPartGallery w:val="Page Numbers (Top of Page)"/>
        <w:docPartUnique/>
      </w:docPartObj>
    </w:sdtPr>
    <w:sdtContent>
      <w:p w:rsidR="0042054E" w:rsidRDefault="00C8565A">
        <w:pPr>
          <w:pStyle w:val="a4"/>
          <w:jc w:val="center"/>
        </w:pPr>
        <w:fldSimple w:instr=" PAGE   \* MERGEFORMAT ">
          <w:r w:rsidR="00413409">
            <w:rPr>
              <w:noProof/>
            </w:rPr>
            <w:t>2</w:t>
          </w:r>
        </w:fldSimple>
      </w:p>
    </w:sdtContent>
  </w:sdt>
  <w:p w:rsidR="0042054E" w:rsidRDefault="004205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EAE"/>
    <w:multiLevelType w:val="multilevel"/>
    <w:tmpl w:val="115C47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B2D7170"/>
    <w:multiLevelType w:val="hybridMultilevel"/>
    <w:tmpl w:val="75A6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2020"/>
    <w:multiLevelType w:val="multilevel"/>
    <w:tmpl w:val="6AA01A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5E2130"/>
    <w:multiLevelType w:val="hybridMultilevel"/>
    <w:tmpl w:val="0FC4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521E3"/>
    <w:multiLevelType w:val="multilevel"/>
    <w:tmpl w:val="66FE779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9EB08AE"/>
    <w:multiLevelType w:val="hybridMultilevel"/>
    <w:tmpl w:val="B120ADFC"/>
    <w:lvl w:ilvl="0" w:tplc="B5A4C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D4055"/>
    <w:multiLevelType w:val="hybridMultilevel"/>
    <w:tmpl w:val="A9B6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F1419"/>
    <w:multiLevelType w:val="hybridMultilevel"/>
    <w:tmpl w:val="B296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7242"/>
    <w:multiLevelType w:val="multilevel"/>
    <w:tmpl w:val="5A9EE1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21851314"/>
    <w:multiLevelType w:val="multilevel"/>
    <w:tmpl w:val="2AA0B1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1A27645"/>
    <w:multiLevelType w:val="hybridMultilevel"/>
    <w:tmpl w:val="E412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D358A"/>
    <w:multiLevelType w:val="hybridMultilevel"/>
    <w:tmpl w:val="AB1A8D70"/>
    <w:lvl w:ilvl="0" w:tplc="76C6E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53A51"/>
    <w:multiLevelType w:val="multilevel"/>
    <w:tmpl w:val="0534002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2A791374"/>
    <w:multiLevelType w:val="hybridMultilevel"/>
    <w:tmpl w:val="48483DF4"/>
    <w:lvl w:ilvl="0" w:tplc="5A0E5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4C798A"/>
    <w:multiLevelType w:val="hybridMultilevel"/>
    <w:tmpl w:val="D5827612"/>
    <w:lvl w:ilvl="0" w:tplc="716A58EA">
      <w:start w:val="1"/>
      <w:numFmt w:val="bullet"/>
      <w:lvlText w:val="-"/>
      <w:lvlJc w:val="left"/>
      <w:pPr>
        <w:ind w:left="3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236EF"/>
    <w:multiLevelType w:val="hybridMultilevel"/>
    <w:tmpl w:val="B1267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D70E4"/>
    <w:multiLevelType w:val="hybridMultilevel"/>
    <w:tmpl w:val="9634DE84"/>
    <w:lvl w:ilvl="0" w:tplc="6C9E7B1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24030F"/>
    <w:multiLevelType w:val="multilevel"/>
    <w:tmpl w:val="08449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8723B5"/>
    <w:multiLevelType w:val="hybridMultilevel"/>
    <w:tmpl w:val="3F74CC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F934D2"/>
    <w:multiLevelType w:val="hybridMultilevel"/>
    <w:tmpl w:val="713C7000"/>
    <w:lvl w:ilvl="0" w:tplc="067AD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9266B8"/>
    <w:multiLevelType w:val="hybridMultilevel"/>
    <w:tmpl w:val="C280317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6399317D"/>
    <w:multiLevelType w:val="multilevel"/>
    <w:tmpl w:val="944477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6547086"/>
    <w:multiLevelType w:val="hybridMultilevel"/>
    <w:tmpl w:val="A2FC2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C2957"/>
    <w:multiLevelType w:val="hybridMultilevel"/>
    <w:tmpl w:val="BD6EC0A0"/>
    <w:lvl w:ilvl="0" w:tplc="64F22D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3609F2"/>
    <w:multiLevelType w:val="hybridMultilevel"/>
    <w:tmpl w:val="E21CDED8"/>
    <w:lvl w:ilvl="0" w:tplc="72CEA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E36AFE"/>
    <w:multiLevelType w:val="hybridMultilevel"/>
    <w:tmpl w:val="CEBA4C96"/>
    <w:lvl w:ilvl="0" w:tplc="57D62E8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76C831DA"/>
    <w:multiLevelType w:val="hybridMultilevel"/>
    <w:tmpl w:val="7D92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862DC"/>
    <w:multiLevelType w:val="hybridMultilevel"/>
    <w:tmpl w:val="4DB2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C3809"/>
    <w:multiLevelType w:val="multilevel"/>
    <w:tmpl w:val="CADE54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8FF30C8"/>
    <w:multiLevelType w:val="hybridMultilevel"/>
    <w:tmpl w:val="3E00E9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0"/>
  </w:num>
  <w:num w:numId="5">
    <w:abstractNumId w:val="4"/>
  </w:num>
  <w:num w:numId="6">
    <w:abstractNumId w:val="17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22"/>
  </w:num>
  <w:num w:numId="14">
    <w:abstractNumId w:val="16"/>
  </w:num>
  <w:num w:numId="15">
    <w:abstractNumId w:val="28"/>
  </w:num>
  <w:num w:numId="16">
    <w:abstractNumId w:val="23"/>
  </w:num>
  <w:num w:numId="17">
    <w:abstractNumId w:val="13"/>
  </w:num>
  <w:num w:numId="18">
    <w:abstractNumId w:val="5"/>
  </w:num>
  <w:num w:numId="19">
    <w:abstractNumId w:val="2"/>
  </w:num>
  <w:num w:numId="20">
    <w:abstractNumId w:val="29"/>
  </w:num>
  <w:num w:numId="21">
    <w:abstractNumId w:val="9"/>
  </w:num>
  <w:num w:numId="22">
    <w:abstractNumId w:val="21"/>
  </w:num>
  <w:num w:numId="23">
    <w:abstractNumId w:val="24"/>
  </w:num>
  <w:num w:numId="24">
    <w:abstractNumId w:val="18"/>
  </w:num>
  <w:num w:numId="25">
    <w:abstractNumId w:val="19"/>
  </w:num>
  <w:num w:numId="26">
    <w:abstractNumId w:val="25"/>
  </w:num>
  <w:num w:numId="27">
    <w:abstractNumId w:val="27"/>
  </w:num>
  <w:num w:numId="28">
    <w:abstractNumId w:val="15"/>
  </w:num>
  <w:num w:numId="29">
    <w:abstractNumId w:val="1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323"/>
    <w:rsid w:val="000027C2"/>
    <w:rsid w:val="00007A42"/>
    <w:rsid w:val="000109B3"/>
    <w:rsid w:val="00025989"/>
    <w:rsid w:val="00030FCD"/>
    <w:rsid w:val="00040DEB"/>
    <w:rsid w:val="0005320B"/>
    <w:rsid w:val="000549E4"/>
    <w:rsid w:val="00057140"/>
    <w:rsid w:val="00061237"/>
    <w:rsid w:val="0006603D"/>
    <w:rsid w:val="00066861"/>
    <w:rsid w:val="0007260E"/>
    <w:rsid w:val="00080C92"/>
    <w:rsid w:val="00085272"/>
    <w:rsid w:val="000875C8"/>
    <w:rsid w:val="00090931"/>
    <w:rsid w:val="000921F7"/>
    <w:rsid w:val="000939A5"/>
    <w:rsid w:val="000A475E"/>
    <w:rsid w:val="000B2673"/>
    <w:rsid w:val="000C7F25"/>
    <w:rsid w:val="000D5FC0"/>
    <w:rsid w:val="000F2561"/>
    <w:rsid w:val="000F4C28"/>
    <w:rsid w:val="000F7C1F"/>
    <w:rsid w:val="000F7F75"/>
    <w:rsid w:val="00100C60"/>
    <w:rsid w:val="00103C34"/>
    <w:rsid w:val="00104047"/>
    <w:rsid w:val="0010575D"/>
    <w:rsid w:val="001166DF"/>
    <w:rsid w:val="00122392"/>
    <w:rsid w:val="00124200"/>
    <w:rsid w:val="001402F7"/>
    <w:rsid w:val="001463CC"/>
    <w:rsid w:val="001538D8"/>
    <w:rsid w:val="001612F0"/>
    <w:rsid w:val="00164C72"/>
    <w:rsid w:val="00171CA1"/>
    <w:rsid w:val="001755AA"/>
    <w:rsid w:val="00187A7D"/>
    <w:rsid w:val="00191DF6"/>
    <w:rsid w:val="00195152"/>
    <w:rsid w:val="001A023F"/>
    <w:rsid w:val="001B14FD"/>
    <w:rsid w:val="001B2501"/>
    <w:rsid w:val="001B2C88"/>
    <w:rsid w:val="001B3DE4"/>
    <w:rsid w:val="001B3EC5"/>
    <w:rsid w:val="001B498F"/>
    <w:rsid w:val="001C7CD0"/>
    <w:rsid w:val="001F2E4B"/>
    <w:rsid w:val="001F6756"/>
    <w:rsid w:val="0020551C"/>
    <w:rsid w:val="00212155"/>
    <w:rsid w:val="00222CF2"/>
    <w:rsid w:val="00225315"/>
    <w:rsid w:val="002255EE"/>
    <w:rsid w:val="002270B9"/>
    <w:rsid w:val="00230865"/>
    <w:rsid w:val="00232344"/>
    <w:rsid w:val="00235743"/>
    <w:rsid w:val="002410AB"/>
    <w:rsid w:val="00244BC3"/>
    <w:rsid w:val="002468E0"/>
    <w:rsid w:val="00246D97"/>
    <w:rsid w:val="00253C5C"/>
    <w:rsid w:val="00260D79"/>
    <w:rsid w:val="002614E5"/>
    <w:rsid w:val="00271DE2"/>
    <w:rsid w:val="00282D0E"/>
    <w:rsid w:val="00290E85"/>
    <w:rsid w:val="00294BFC"/>
    <w:rsid w:val="002A2BF1"/>
    <w:rsid w:val="002A2ED2"/>
    <w:rsid w:val="002A4019"/>
    <w:rsid w:val="002A5D73"/>
    <w:rsid w:val="002B10C6"/>
    <w:rsid w:val="002B156F"/>
    <w:rsid w:val="002B30A4"/>
    <w:rsid w:val="002E0438"/>
    <w:rsid w:val="002E1B76"/>
    <w:rsid w:val="002F691E"/>
    <w:rsid w:val="00303F48"/>
    <w:rsid w:val="00320BC0"/>
    <w:rsid w:val="0034509A"/>
    <w:rsid w:val="00346CCC"/>
    <w:rsid w:val="00356D51"/>
    <w:rsid w:val="003668FF"/>
    <w:rsid w:val="0037181C"/>
    <w:rsid w:val="00373992"/>
    <w:rsid w:val="00373AB7"/>
    <w:rsid w:val="00374931"/>
    <w:rsid w:val="0038004A"/>
    <w:rsid w:val="0038158A"/>
    <w:rsid w:val="003832A7"/>
    <w:rsid w:val="00395579"/>
    <w:rsid w:val="003B08E7"/>
    <w:rsid w:val="003B6B22"/>
    <w:rsid w:val="003C1822"/>
    <w:rsid w:val="003C62BF"/>
    <w:rsid w:val="003C647B"/>
    <w:rsid w:val="003C7A80"/>
    <w:rsid w:val="003C7F59"/>
    <w:rsid w:val="003D057C"/>
    <w:rsid w:val="003F2149"/>
    <w:rsid w:val="003F2D18"/>
    <w:rsid w:val="003F6255"/>
    <w:rsid w:val="003F676A"/>
    <w:rsid w:val="004004FB"/>
    <w:rsid w:val="00407662"/>
    <w:rsid w:val="00411C80"/>
    <w:rsid w:val="00413409"/>
    <w:rsid w:val="004200DC"/>
    <w:rsid w:val="0042054E"/>
    <w:rsid w:val="00422BC0"/>
    <w:rsid w:val="00425EEA"/>
    <w:rsid w:val="0042600F"/>
    <w:rsid w:val="00434555"/>
    <w:rsid w:val="00437507"/>
    <w:rsid w:val="004446EC"/>
    <w:rsid w:val="0044609D"/>
    <w:rsid w:val="00446163"/>
    <w:rsid w:val="00447195"/>
    <w:rsid w:val="0045171C"/>
    <w:rsid w:val="004722F8"/>
    <w:rsid w:val="004723DF"/>
    <w:rsid w:val="0048025E"/>
    <w:rsid w:val="00487C67"/>
    <w:rsid w:val="004945EC"/>
    <w:rsid w:val="00495E60"/>
    <w:rsid w:val="004A4323"/>
    <w:rsid w:val="004A56F4"/>
    <w:rsid w:val="004A6AAE"/>
    <w:rsid w:val="004A7699"/>
    <w:rsid w:val="004D311C"/>
    <w:rsid w:val="004E035C"/>
    <w:rsid w:val="004F19D4"/>
    <w:rsid w:val="004F33AD"/>
    <w:rsid w:val="00506B01"/>
    <w:rsid w:val="00510945"/>
    <w:rsid w:val="00513884"/>
    <w:rsid w:val="0053388F"/>
    <w:rsid w:val="00535B12"/>
    <w:rsid w:val="00551BEC"/>
    <w:rsid w:val="00552498"/>
    <w:rsid w:val="00565A2E"/>
    <w:rsid w:val="00571EE4"/>
    <w:rsid w:val="00576F7D"/>
    <w:rsid w:val="0058147A"/>
    <w:rsid w:val="0059084C"/>
    <w:rsid w:val="005925B0"/>
    <w:rsid w:val="005A08B5"/>
    <w:rsid w:val="005A2CAB"/>
    <w:rsid w:val="005B14CA"/>
    <w:rsid w:val="005B2470"/>
    <w:rsid w:val="005B78C0"/>
    <w:rsid w:val="005C12BD"/>
    <w:rsid w:val="005D0344"/>
    <w:rsid w:val="005D4384"/>
    <w:rsid w:val="005E7D7B"/>
    <w:rsid w:val="005F7956"/>
    <w:rsid w:val="00617318"/>
    <w:rsid w:val="00633B23"/>
    <w:rsid w:val="006341D7"/>
    <w:rsid w:val="006444A2"/>
    <w:rsid w:val="0064771F"/>
    <w:rsid w:val="0065459D"/>
    <w:rsid w:val="006554DB"/>
    <w:rsid w:val="00660675"/>
    <w:rsid w:val="0066360B"/>
    <w:rsid w:val="00674D84"/>
    <w:rsid w:val="006A4946"/>
    <w:rsid w:val="006A5FD1"/>
    <w:rsid w:val="006B5429"/>
    <w:rsid w:val="006C21B3"/>
    <w:rsid w:val="006C4BE1"/>
    <w:rsid w:val="006C6056"/>
    <w:rsid w:val="006D3DD5"/>
    <w:rsid w:val="006F327C"/>
    <w:rsid w:val="006F6AEF"/>
    <w:rsid w:val="00701293"/>
    <w:rsid w:val="007017EA"/>
    <w:rsid w:val="00703C35"/>
    <w:rsid w:val="00705083"/>
    <w:rsid w:val="007052AD"/>
    <w:rsid w:val="00707EF1"/>
    <w:rsid w:val="00714650"/>
    <w:rsid w:val="0071658A"/>
    <w:rsid w:val="00721A83"/>
    <w:rsid w:val="00721FB8"/>
    <w:rsid w:val="00723B06"/>
    <w:rsid w:val="00731AEF"/>
    <w:rsid w:val="00733BEA"/>
    <w:rsid w:val="0074500A"/>
    <w:rsid w:val="00752D8F"/>
    <w:rsid w:val="007600D0"/>
    <w:rsid w:val="00764EC5"/>
    <w:rsid w:val="007666B5"/>
    <w:rsid w:val="00772963"/>
    <w:rsid w:val="00774AA7"/>
    <w:rsid w:val="0077563C"/>
    <w:rsid w:val="0079734E"/>
    <w:rsid w:val="007A6373"/>
    <w:rsid w:val="007C0DD4"/>
    <w:rsid w:val="007C190F"/>
    <w:rsid w:val="007C5E45"/>
    <w:rsid w:val="007D1BE0"/>
    <w:rsid w:val="007D3D16"/>
    <w:rsid w:val="007D4A0A"/>
    <w:rsid w:val="00806CB3"/>
    <w:rsid w:val="00813473"/>
    <w:rsid w:val="008161C5"/>
    <w:rsid w:val="008252A1"/>
    <w:rsid w:val="00825819"/>
    <w:rsid w:val="00830F71"/>
    <w:rsid w:val="0083681B"/>
    <w:rsid w:val="008424D6"/>
    <w:rsid w:val="00845980"/>
    <w:rsid w:val="00847963"/>
    <w:rsid w:val="0085544D"/>
    <w:rsid w:val="0086500B"/>
    <w:rsid w:val="00873AF2"/>
    <w:rsid w:val="00876CB4"/>
    <w:rsid w:val="00877241"/>
    <w:rsid w:val="00883DC7"/>
    <w:rsid w:val="00886BD2"/>
    <w:rsid w:val="00891C87"/>
    <w:rsid w:val="00895D73"/>
    <w:rsid w:val="008A438E"/>
    <w:rsid w:val="008B1B45"/>
    <w:rsid w:val="008B376D"/>
    <w:rsid w:val="008C137D"/>
    <w:rsid w:val="008C2D6C"/>
    <w:rsid w:val="008C31DB"/>
    <w:rsid w:val="008D1511"/>
    <w:rsid w:val="008D6992"/>
    <w:rsid w:val="008E3491"/>
    <w:rsid w:val="008F3484"/>
    <w:rsid w:val="008F4C40"/>
    <w:rsid w:val="008F6D24"/>
    <w:rsid w:val="0091696E"/>
    <w:rsid w:val="0091793C"/>
    <w:rsid w:val="0092500D"/>
    <w:rsid w:val="00926526"/>
    <w:rsid w:val="00927475"/>
    <w:rsid w:val="0093014B"/>
    <w:rsid w:val="009306F8"/>
    <w:rsid w:val="00934C1B"/>
    <w:rsid w:val="009358A1"/>
    <w:rsid w:val="0093728A"/>
    <w:rsid w:val="00940028"/>
    <w:rsid w:val="00940805"/>
    <w:rsid w:val="009532C5"/>
    <w:rsid w:val="00956D7D"/>
    <w:rsid w:val="00956E55"/>
    <w:rsid w:val="00965104"/>
    <w:rsid w:val="00972EC5"/>
    <w:rsid w:val="00976894"/>
    <w:rsid w:val="00977DB2"/>
    <w:rsid w:val="00977E7E"/>
    <w:rsid w:val="0098408C"/>
    <w:rsid w:val="009842D4"/>
    <w:rsid w:val="00986C5D"/>
    <w:rsid w:val="0098726E"/>
    <w:rsid w:val="009959E3"/>
    <w:rsid w:val="00997E98"/>
    <w:rsid w:val="009A0A53"/>
    <w:rsid w:val="009A3344"/>
    <w:rsid w:val="009B312B"/>
    <w:rsid w:val="009D6B4F"/>
    <w:rsid w:val="009D7231"/>
    <w:rsid w:val="009E0587"/>
    <w:rsid w:val="009E14F8"/>
    <w:rsid w:val="009E5270"/>
    <w:rsid w:val="009E581C"/>
    <w:rsid w:val="009E5C97"/>
    <w:rsid w:val="009E7161"/>
    <w:rsid w:val="009F0630"/>
    <w:rsid w:val="009F4091"/>
    <w:rsid w:val="00A04956"/>
    <w:rsid w:val="00A04D60"/>
    <w:rsid w:val="00A04EF8"/>
    <w:rsid w:val="00A106DD"/>
    <w:rsid w:val="00A13C47"/>
    <w:rsid w:val="00A20451"/>
    <w:rsid w:val="00A20DFC"/>
    <w:rsid w:val="00A216DD"/>
    <w:rsid w:val="00A229B7"/>
    <w:rsid w:val="00A2365D"/>
    <w:rsid w:val="00A33C37"/>
    <w:rsid w:val="00A45A95"/>
    <w:rsid w:val="00A50D72"/>
    <w:rsid w:val="00A52A5A"/>
    <w:rsid w:val="00A53F40"/>
    <w:rsid w:val="00A555A7"/>
    <w:rsid w:val="00A61040"/>
    <w:rsid w:val="00A633F0"/>
    <w:rsid w:val="00A66E2F"/>
    <w:rsid w:val="00A67CB9"/>
    <w:rsid w:val="00A7032F"/>
    <w:rsid w:val="00A73F98"/>
    <w:rsid w:val="00A7508A"/>
    <w:rsid w:val="00A81A4B"/>
    <w:rsid w:val="00A81ED7"/>
    <w:rsid w:val="00A8329A"/>
    <w:rsid w:val="00A9105E"/>
    <w:rsid w:val="00AA483E"/>
    <w:rsid w:val="00AA6A47"/>
    <w:rsid w:val="00AA71B9"/>
    <w:rsid w:val="00AA7B08"/>
    <w:rsid w:val="00AC01A7"/>
    <w:rsid w:val="00AC1059"/>
    <w:rsid w:val="00AE7598"/>
    <w:rsid w:val="00AF1319"/>
    <w:rsid w:val="00AF76E6"/>
    <w:rsid w:val="00AF7FD5"/>
    <w:rsid w:val="00B0219C"/>
    <w:rsid w:val="00B04A0F"/>
    <w:rsid w:val="00B05520"/>
    <w:rsid w:val="00B064DC"/>
    <w:rsid w:val="00B10B56"/>
    <w:rsid w:val="00B15FAA"/>
    <w:rsid w:val="00B24DF7"/>
    <w:rsid w:val="00B26D15"/>
    <w:rsid w:val="00B36110"/>
    <w:rsid w:val="00B37207"/>
    <w:rsid w:val="00B50E58"/>
    <w:rsid w:val="00B6150C"/>
    <w:rsid w:val="00B651FF"/>
    <w:rsid w:val="00B727BC"/>
    <w:rsid w:val="00B8237E"/>
    <w:rsid w:val="00B833D9"/>
    <w:rsid w:val="00B90AE0"/>
    <w:rsid w:val="00B94AE1"/>
    <w:rsid w:val="00B94B96"/>
    <w:rsid w:val="00BA3061"/>
    <w:rsid w:val="00BB4F20"/>
    <w:rsid w:val="00BC6D53"/>
    <w:rsid w:val="00BD0460"/>
    <w:rsid w:val="00BD115F"/>
    <w:rsid w:val="00BD13DE"/>
    <w:rsid w:val="00BD3532"/>
    <w:rsid w:val="00BD6B75"/>
    <w:rsid w:val="00BD79AD"/>
    <w:rsid w:val="00BE2234"/>
    <w:rsid w:val="00BE2B5F"/>
    <w:rsid w:val="00BF3267"/>
    <w:rsid w:val="00BF3B03"/>
    <w:rsid w:val="00BF3C4E"/>
    <w:rsid w:val="00C10708"/>
    <w:rsid w:val="00C115FC"/>
    <w:rsid w:val="00C143E9"/>
    <w:rsid w:val="00C14C47"/>
    <w:rsid w:val="00C15CDE"/>
    <w:rsid w:val="00C17A17"/>
    <w:rsid w:val="00C22A03"/>
    <w:rsid w:val="00C2603A"/>
    <w:rsid w:val="00C3008E"/>
    <w:rsid w:val="00C34314"/>
    <w:rsid w:val="00C34858"/>
    <w:rsid w:val="00C34B4B"/>
    <w:rsid w:val="00C365F1"/>
    <w:rsid w:val="00C40745"/>
    <w:rsid w:val="00C41570"/>
    <w:rsid w:val="00C429E6"/>
    <w:rsid w:val="00C453C9"/>
    <w:rsid w:val="00C531CD"/>
    <w:rsid w:val="00C54EEC"/>
    <w:rsid w:val="00C55B0D"/>
    <w:rsid w:val="00C56FEA"/>
    <w:rsid w:val="00C571E3"/>
    <w:rsid w:val="00C62EC8"/>
    <w:rsid w:val="00C8565A"/>
    <w:rsid w:val="00C86E25"/>
    <w:rsid w:val="00C93BA7"/>
    <w:rsid w:val="00C962BA"/>
    <w:rsid w:val="00CA30AD"/>
    <w:rsid w:val="00CA6DFD"/>
    <w:rsid w:val="00CB16F4"/>
    <w:rsid w:val="00CB1A3E"/>
    <w:rsid w:val="00CB553F"/>
    <w:rsid w:val="00CB61E6"/>
    <w:rsid w:val="00CC0CE4"/>
    <w:rsid w:val="00CC11E8"/>
    <w:rsid w:val="00CC2025"/>
    <w:rsid w:val="00CC6958"/>
    <w:rsid w:val="00CD0266"/>
    <w:rsid w:val="00CD47D0"/>
    <w:rsid w:val="00CD53CF"/>
    <w:rsid w:val="00CD759F"/>
    <w:rsid w:val="00CF69BA"/>
    <w:rsid w:val="00D05E23"/>
    <w:rsid w:val="00D06E6C"/>
    <w:rsid w:val="00D1017A"/>
    <w:rsid w:val="00D20A30"/>
    <w:rsid w:val="00D21CC0"/>
    <w:rsid w:val="00D25D2C"/>
    <w:rsid w:val="00D403E4"/>
    <w:rsid w:val="00D44DC1"/>
    <w:rsid w:val="00D5177F"/>
    <w:rsid w:val="00D51AEB"/>
    <w:rsid w:val="00D534D4"/>
    <w:rsid w:val="00D60D41"/>
    <w:rsid w:val="00D76509"/>
    <w:rsid w:val="00D81FC3"/>
    <w:rsid w:val="00D82F38"/>
    <w:rsid w:val="00D85AA6"/>
    <w:rsid w:val="00DA73FC"/>
    <w:rsid w:val="00DB0664"/>
    <w:rsid w:val="00DB31C2"/>
    <w:rsid w:val="00DC7540"/>
    <w:rsid w:val="00DD55BB"/>
    <w:rsid w:val="00DD6457"/>
    <w:rsid w:val="00DD7919"/>
    <w:rsid w:val="00DE0C01"/>
    <w:rsid w:val="00DE33E3"/>
    <w:rsid w:val="00E00114"/>
    <w:rsid w:val="00E06F16"/>
    <w:rsid w:val="00E245B8"/>
    <w:rsid w:val="00E35F6E"/>
    <w:rsid w:val="00E4056E"/>
    <w:rsid w:val="00E505D8"/>
    <w:rsid w:val="00E56AEF"/>
    <w:rsid w:val="00E576FC"/>
    <w:rsid w:val="00E6463B"/>
    <w:rsid w:val="00E650CF"/>
    <w:rsid w:val="00E855FD"/>
    <w:rsid w:val="00E92104"/>
    <w:rsid w:val="00E97469"/>
    <w:rsid w:val="00EB3B10"/>
    <w:rsid w:val="00ED342D"/>
    <w:rsid w:val="00ED5B17"/>
    <w:rsid w:val="00EE26BD"/>
    <w:rsid w:val="00EE4123"/>
    <w:rsid w:val="00EE7542"/>
    <w:rsid w:val="00EF03F6"/>
    <w:rsid w:val="00F0022A"/>
    <w:rsid w:val="00F040CA"/>
    <w:rsid w:val="00F06612"/>
    <w:rsid w:val="00F22448"/>
    <w:rsid w:val="00F278A2"/>
    <w:rsid w:val="00F301CC"/>
    <w:rsid w:val="00F32D0D"/>
    <w:rsid w:val="00F33E41"/>
    <w:rsid w:val="00F37F5B"/>
    <w:rsid w:val="00F42846"/>
    <w:rsid w:val="00F46941"/>
    <w:rsid w:val="00F47621"/>
    <w:rsid w:val="00F50740"/>
    <w:rsid w:val="00F541F9"/>
    <w:rsid w:val="00F54FC8"/>
    <w:rsid w:val="00F6156E"/>
    <w:rsid w:val="00F63926"/>
    <w:rsid w:val="00F83616"/>
    <w:rsid w:val="00F8385C"/>
    <w:rsid w:val="00F83AED"/>
    <w:rsid w:val="00F9003D"/>
    <w:rsid w:val="00F940C8"/>
    <w:rsid w:val="00F97F41"/>
    <w:rsid w:val="00FA5594"/>
    <w:rsid w:val="00FC282C"/>
    <w:rsid w:val="00FC6463"/>
    <w:rsid w:val="00FC7253"/>
    <w:rsid w:val="00FD1E65"/>
    <w:rsid w:val="00FD696F"/>
    <w:rsid w:val="00FD6A16"/>
    <w:rsid w:val="00FE5587"/>
    <w:rsid w:val="00FE572E"/>
    <w:rsid w:val="00FE6499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6B4F"/>
    <w:pPr>
      <w:keepNext/>
      <w:spacing w:line="360" w:lineRule="auto"/>
      <w:ind w:left="180"/>
      <w:outlineLvl w:val="1"/>
    </w:pPr>
    <w:rPr>
      <w:sz w:val="32"/>
      <w:szCs w:val="20"/>
    </w:rPr>
  </w:style>
  <w:style w:type="paragraph" w:styleId="3">
    <w:name w:val="heading 3"/>
    <w:basedOn w:val="a"/>
    <w:link w:val="30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61E6"/>
    <w:rPr>
      <w:rFonts w:cs="Times New Roman"/>
    </w:rPr>
  </w:style>
  <w:style w:type="paragraph" w:styleId="a4">
    <w:name w:val="header"/>
    <w:basedOn w:val="a"/>
    <w:link w:val="a5"/>
    <w:uiPriority w:val="99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B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9D6B4F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56D7D"/>
    <w:pPr>
      <w:spacing w:after="0" w:line="240" w:lineRule="auto"/>
    </w:pPr>
  </w:style>
  <w:style w:type="paragraph" w:customStyle="1" w:styleId="ConsPlusNonformat">
    <w:name w:val="ConsPlusNonformat"/>
    <w:uiPriority w:val="99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E7542"/>
    <w:rPr>
      <w:color w:val="0563C1" w:themeColor="hyperlink"/>
      <w:u w:val="single"/>
    </w:rPr>
  </w:style>
  <w:style w:type="paragraph" w:styleId="af1">
    <w:name w:val="annotation text"/>
    <w:basedOn w:val="a"/>
    <w:link w:val="af2"/>
    <w:semiHidden/>
    <w:rsid w:val="00B3720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3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4">
    <w:name w:val="Strong"/>
    <w:basedOn w:val="a0"/>
    <w:uiPriority w:val="22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7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-center">
    <w:name w:val="text-center"/>
    <w:basedOn w:val="a"/>
    <w:rsid w:val="00C10708"/>
    <w:pPr>
      <w:spacing w:before="100" w:beforeAutospacing="1" w:after="100" w:afterAutospacing="1"/>
    </w:pPr>
    <w:rPr>
      <w:sz w:val="24"/>
    </w:rPr>
  </w:style>
  <w:style w:type="paragraph" w:customStyle="1" w:styleId="210">
    <w:name w:val="21"/>
    <w:basedOn w:val="a"/>
    <w:rsid w:val="00C10708"/>
    <w:pPr>
      <w:spacing w:before="100" w:beforeAutospacing="1" w:after="100" w:afterAutospacing="1"/>
    </w:pPr>
    <w:rPr>
      <w:sz w:val="24"/>
    </w:rPr>
  </w:style>
  <w:style w:type="character" w:customStyle="1" w:styleId="23">
    <w:name w:val="2"/>
    <w:basedOn w:val="a0"/>
    <w:rsid w:val="00C10708"/>
  </w:style>
  <w:style w:type="paragraph" w:styleId="af8">
    <w:name w:val="footer"/>
    <w:basedOn w:val="a"/>
    <w:link w:val="af9"/>
    <w:uiPriority w:val="99"/>
    <w:semiHidden/>
    <w:unhideWhenUsed/>
    <w:rsid w:val="0042054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205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ini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866E-F5C2-4498-8F20-E53119EA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Галынская Елена Борисовна</cp:lastModifiedBy>
  <cp:revision>20</cp:revision>
  <cp:lastPrinted>2024-07-08T09:06:00Z</cp:lastPrinted>
  <dcterms:created xsi:type="dcterms:W3CDTF">2024-05-06T13:36:00Z</dcterms:created>
  <dcterms:modified xsi:type="dcterms:W3CDTF">2024-07-12T11:03:00Z</dcterms:modified>
</cp:coreProperties>
</file>