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064" w:rsidRDefault="004F43B0">
      <w:pPr>
        <w:spacing w:after="0" w:line="240" w:lineRule="auto"/>
        <w:ind w:right="-1" w:firstLine="709"/>
        <w:jc w:val="both"/>
        <w:rPr>
          <w:rFonts w:ascii="Times New Roman" w:eastAsia="SimSun" w:hAnsi="Times New Roman" w:cs="Times New Roman"/>
          <w:bCs/>
          <w:sz w:val="27"/>
          <w:szCs w:val="27"/>
          <w:lang w:eastAsia="zh-CN" w:bidi="hi-IN"/>
        </w:rPr>
      </w:pPr>
      <w:r>
        <w:rPr>
          <w:rFonts w:ascii="Times New Roman" w:eastAsia="SimSun" w:hAnsi="Times New Roman" w:cs="Times New Roman"/>
          <w:b/>
          <w:bCs/>
          <w:sz w:val="27"/>
          <w:szCs w:val="27"/>
          <w:lang w:eastAsia="zh-CN" w:bidi="hi-IN"/>
        </w:rPr>
        <w:t>Федеральное агентство железнодорожного транспорта настоящим сообщает,</w:t>
      </w:r>
      <w:r>
        <w:rPr>
          <w:rFonts w:ascii="Times New Roman" w:eastAsia="SimSun" w:hAnsi="Times New Roman" w:cs="Times New Roman"/>
          <w:bCs/>
          <w:sz w:val="27"/>
          <w:szCs w:val="27"/>
          <w:lang w:eastAsia="zh-CN" w:bidi="hi-IN"/>
        </w:rPr>
        <w:t xml:space="preserve"> что в целях </w:t>
      </w:r>
      <w:r>
        <w:rPr>
          <w:rFonts w:ascii="Times New Roman" w:eastAsia="SimSun" w:hAnsi="Times New Roman" w:cs="Times New Roman"/>
          <w:bCs/>
          <w:sz w:val="27"/>
          <w:szCs w:val="27"/>
          <w:lang w:eastAsia="zh-CN" w:bidi="hi-IN"/>
        </w:rPr>
        <w:t>обеспечения строительства, реконструкции объектов инфраструктуры при реализации объекта «Создание высокоскоростной железнодорожной магистрали Санкт Петербург – Москва (участо</w:t>
      </w:r>
      <w:r>
        <w:rPr>
          <w:rFonts w:ascii="Times New Roman" w:eastAsia="SimSun" w:hAnsi="Times New Roman" w:cs="Times New Roman"/>
          <w:bCs/>
          <w:sz w:val="27"/>
          <w:szCs w:val="27"/>
          <w:lang w:eastAsia="zh-CN" w:bidi="hi-IN"/>
        </w:rPr>
        <w:t>к Крюково (Алабушево) – Обухово)». 6 этап – Строительство участка Новая Тверь (вкл.) – Высоково (искл.)», предусмотренных подпунктом 2 части 5 статьи 4 Федерального закона от 31.07.2020 № 254-ФЗ «Об особенностях регулирования отдельных отношений в целях мо</w:t>
      </w:r>
      <w:r>
        <w:rPr>
          <w:rFonts w:ascii="Times New Roman" w:eastAsia="SimSun" w:hAnsi="Times New Roman" w:cs="Times New Roman"/>
          <w:bCs/>
          <w:sz w:val="27"/>
          <w:szCs w:val="27"/>
          <w:lang w:eastAsia="zh-CN" w:bidi="hi-IN"/>
        </w:rPr>
        <w:t xml:space="preserve">дернизации и расширения магистральной инфраструктуры и о внесении изменений в отдельные законодательные акты Российской Федерации», </w:t>
      </w:r>
      <w:r>
        <w:rPr>
          <w:rFonts w:ascii="Times New Roman" w:eastAsia="SimSun" w:hAnsi="Times New Roman" w:cs="Times New Roman"/>
          <w:b/>
          <w:bCs/>
          <w:sz w:val="27"/>
          <w:szCs w:val="27"/>
          <w:lang w:eastAsia="zh-CN" w:bidi="hi-IN"/>
        </w:rPr>
        <w:t xml:space="preserve">возможно установление публичных сервитутов в интересах ООО «ВСМ Две Столицы» </w:t>
      </w:r>
      <w:r>
        <w:rPr>
          <w:rFonts w:ascii="Times New Roman" w:eastAsia="SimSun" w:hAnsi="Times New Roman" w:cs="Times New Roman"/>
          <w:bCs/>
          <w:sz w:val="27"/>
          <w:szCs w:val="27"/>
          <w:lang w:eastAsia="zh-CN" w:bidi="hi-IN"/>
        </w:rPr>
        <w:t>(ОГРН 1247700011900, ИНН 9726064201; 121614, Мо</w:t>
      </w:r>
      <w:r>
        <w:rPr>
          <w:rFonts w:ascii="Times New Roman" w:eastAsia="SimSun" w:hAnsi="Times New Roman" w:cs="Times New Roman"/>
          <w:bCs/>
          <w:sz w:val="27"/>
          <w:szCs w:val="27"/>
          <w:lang w:eastAsia="zh-CN" w:bidi="hi-IN"/>
        </w:rPr>
        <w:t xml:space="preserve">сква, ул. Крылатская, д. 17, к. 2; </w:t>
      </w:r>
      <w:hyperlink r:id="rId8" w:tooltip="mailto:info@vsm2stl.ru" w:history="1">
        <w:r>
          <w:rPr>
            <w:rStyle w:val="a4"/>
            <w:rFonts w:ascii="Times New Roman" w:hAnsi="Times New Roman" w:cs="Times New Roman"/>
            <w:sz w:val="28"/>
            <w:lang w:val="en-US"/>
          </w:rPr>
          <w:t>info</w:t>
        </w:r>
        <w:r>
          <w:rPr>
            <w:rStyle w:val="a4"/>
            <w:rFonts w:ascii="Times New Roman" w:hAnsi="Times New Roman" w:cs="Times New Roman"/>
            <w:sz w:val="28"/>
          </w:rPr>
          <w:t>@</w:t>
        </w:r>
        <w:r>
          <w:rPr>
            <w:rStyle w:val="a4"/>
            <w:rFonts w:ascii="Times New Roman" w:hAnsi="Times New Roman" w:cs="Times New Roman"/>
            <w:sz w:val="28"/>
            <w:lang w:val="en-US"/>
          </w:rPr>
          <w:t>vsm</w:t>
        </w:r>
        <w:r>
          <w:rPr>
            <w:rStyle w:val="a4"/>
            <w:rFonts w:ascii="Times New Roman" w:hAnsi="Times New Roman" w:cs="Times New Roman"/>
            <w:sz w:val="28"/>
          </w:rPr>
          <w:t>2</w:t>
        </w:r>
        <w:r>
          <w:rPr>
            <w:rStyle w:val="a4"/>
            <w:rFonts w:ascii="Times New Roman" w:hAnsi="Times New Roman" w:cs="Times New Roman"/>
            <w:sz w:val="28"/>
            <w:lang w:val="en-US"/>
          </w:rPr>
          <w:t>stl</w:t>
        </w:r>
        <w:r>
          <w:rPr>
            <w:rStyle w:val="a4"/>
            <w:rFonts w:ascii="Times New Roman" w:hAnsi="Times New Roman" w:cs="Times New Roman"/>
            <w:sz w:val="28"/>
          </w:rPr>
          <w:t>.</w:t>
        </w:r>
        <w:r>
          <w:rPr>
            <w:rStyle w:val="a4"/>
            <w:rFonts w:ascii="Times New Roman" w:hAnsi="Times New Roman" w:cs="Times New Roman"/>
            <w:sz w:val="28"/>
            <w:lang w:val="en-US"/>
          </w:rPr>
          <w:t>ru</w:t>
        </w:r>
      </w:hyperlink>
      <w:r>
        <w:rPr>
          <w:rFonts w:ascii="Times New Roman" w:eastAsia="SimSun" w:hAnsi="Times New Roman" w:cs="Times New Roman"/>
          <w:bCs/>
          <w:sz w:val="27"/>
          <w:szCs w:val="27"/>
          <w:lang w:eastAsia="zh-CN" w:bidi="hi-IN"/>
        </w:rPr>
        <w:t xml:space="preserve">; </w:t>
      </w:r>
      <w:hyperlink r:id="rId9" w:tooltip="http://info@gelmert.ru" w:history="1">
        <w:r>
          <w:rPr>
            <w:rStyle w:val="a4"/>
            <w:rFonts w:ascii="Times New Roman" w:eastAsia="SimSun" w:hAnsi="Times New Roman" w:cs="Times New Roman"/>
            <w:bCs/>
            <w:sz w:val="27"/>
            <w:szCs w:val="27"/>
            <w:lang w:eastAsia="zh-CN" w:bidi="hi-IN"/>
          </w:rPr>
          <w:t>info@gelmert.ru</w:t>
        </w:r>
      </w:hyperlink>
      <w:r>
        <w:rPr>
          <w:rFonts w:ascii="Times New Roman" w:eastAsia="SimSun" w:hAnsi="Times New Roman" w:cs="Times New Roman"/>
          <w:bCs/>
          <w:sz w:val="27"/>
          <w:szCs w:val="27"/>
          <w:lang w:eastAsia="zh-CN" w:bidi="hi-IN"/>
        </w:rPr>
        <w:t>; 8 (499) 429-09-59) сроком 27 месяцев в отношении зе</w:t>
      </w:r>
      <w:r>
        <w:rPr>
          <w:rFonts w:ascii="Times New Roman" w:eastAsia="SimSun" w:hAnsi="Times New Roman" w:cs="Times New Roman"/>
          <w:bCs/>
          <w:sz w:val="27"/>
          <w:szCs w:val="27"/>
          <w:lang w:eastAsia="zh-CN" w:bidi="hi-IN"/>
        </w:rPr>
        <w:t>мель в границах кадастровых кварталов:</w:t>
      </w:r>
    </w:p>
    <w:p w:rsidR="001A0064" w:rsidRDefault="004F43B0">
      <w:pPr>
        <w:spacing w:after="33" w:line="240" w:lineRule="auto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 w:bidi="hi-I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42"/>
        <w:gridCol w:w="3260"/>
        <w:gridCol w:w="3565"/>
      </w:tblGrid>
      <w:tr w:rsidR="001A0064">
        <w:trPr>
          <w:jc w:val="center"/>
        </w:trPr>
        <w:tc>
          <w:tcPr>
            <w:tcW w:w="3142" w:type="dxa"/>
            <w:shd w:val="clear" w:color="auto" w:fill="auto"/>
          </w:tcPr>
          <w:p w:rsidR="001A0064" w:rsidRDefault="004F43B0">
            <w:pPr>
              <w:spacing w:after="0" w:line="240" w:lineRule="auto"/>
              <w:ind w:right="141"/>
              <w:jc w:val="center"/>
              <w:rPr>
                <w:rFonts w:ascii="Times New Roman" w:eastAsia="SimSun" w:hAnsi="Times New Roman" w:cs="Times New Roman"/>
                <w:bCs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bCs/>
                <w:lang w:eastAsia="zh-CN" w:bidi="hi-IN"/>
              </w:rPr>
              <w:t>Кадастровый номер земельного участка/кадастрового квартала</w:t>
            </w:r>
          </w:p>
        </w:tc>
        <w:tc>
          <w:tcPr>
            <w:tcW w:w="3260" w:type="dxa"/>
            <w:shd w:val="clear" w:color="auto" w:fill="auto"/>
          </w:tcPr>
          <w:p w:rsidR="001A0064" w:rsidRDefault="004F43B0">
            <w:pPr>
              <w:spacing w:after="0" w:line="240" w:lineRule="auto"/>
              <w:ind w:right="141"/>
              <w:jc w:val="center"/>
              <w:rPr>
                <w:rFonts w:ascii="Times New Roman" w:eastAsia="SimSun" w:hAnsi="Times New Roman" w:cs="Times New Roman"/>
                <w:bCs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bCs/>
                <w:lang w:eastAsia="zh-CN" w:bidi="hi-IN"/>
              </w:rPr>
              <w:t>Адрес или иное описание местоположения земельного участка</w:t>
            </w:r>
          </w:p>
        </w:tc>
        <w:tc>
          <w:tcPr>
            <w:tcW w:w="3565" w:type="dxa"/>
            <w:shd w:val="clear" w:color="auto" w:fill="auto"/>
          </w:tcPr>
          <w:p w:rsidR="001A0064" w:rsidRDefault="004F43B0">
            <w:pPr>
              <w:spacing w:after="0" w:line="240" w:lineRule="auto"/>
              <w:ind w:right="141"/>
              <w:jc w:val="center"/>
              <w:rPr>
                <w:rFonts w:ascii="Times New Roman" w:eastAsia="SimSun" w:hAnsi="Times New Roman" w:cs="Times New Roman"/>
                <w:bCs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bCs/>
                <w:lang w:eastAsia="zh-CN" w:bidi="hi-IN"/>
              </w:rPr>
              <w:t>Срок, в течение которого использование земельного участка (его части) и (или) расположенного на нем</w:t>
            </w:r>
            <w:r>
              <w:rPr>
                <w:rFonts w:ascii="Times New Roman" w:eastAsia="SimSun" w:hAnsi="Times New Roman" w:cs="Times New Roman"/>
                <w:bCs/>
                <w:lang w:eastAsia="zh-CN" w:bidi="hi-IN"/>
              </w:rPr>
              <w:t xml:space="preserve"> объекта недвижимости в соответствии с их разрешенным использованием будет невозможно или существенно затруднено в связи с осуществлением деятельности, для обеспечения которой устанавливается публичный сервитут</w:t>
            </w:r>
          </w:p>
        </w:tc>
      </w:tr>
      <w:tr w:rsidR="001A0064">
        <w:trPr>
          <w:jc w:val="center"/>
        </w:trPr>
        <w:tc>
          <w:tcPr>
            <w:tcW w:w="3142" w:type="dxa"/>
            <w:shd w:val="clear" w:color="auto" w:fill="auto"/>
          </w:tcPr>
          <w:p w:rsidR="001A0064" w:rsidRPr="0048169D" w:rsidRDefault="004F43B0">
            <w:pPr>
              <w:spacing w:after="0" w:line="240" w:lineRule="auto"/>
              <w:ind w:right="141"/>
              <w:jc w:val="center"/>
              <w:rPr>
                <w:rFonts w:ascii="Times New Roman" w:eastAsia="SimSun" w:hAnsi="Times New Roman" w:cs="Times New Roman"/>
                <w:bCs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bCs/>
                <w:lang w:eastAsia="zh-CN" w:bidi="hi-IN"/>
              </w:rPr>
              <w:t>69:10:0000027</w:t>
            </w:r>
          </w:p>
        </w:tc>
        <w:tc>
          <w:tcPr>
            <w:tcW w:w="3260" w:type="dxa"/>
            <w:shd w:val="clear" w:color="auto" w:fill="auto"/>
          </w:tcPr>
          <w:p w:rsidR="001A0064" w:rsidRDefault="004F43B0">
            <w:pPr>
              <w:spacing w:after="0" w:line="240" w:lineRule="auto"/>
              <w:ind w:right="141"/>
              <w:rPr>
                <w:rFonts w:ascii="Times New Roman" w:eastAsia="SimSun" w:hAnsi="Times New Roman" w:cs="Times New Roman"/>
                <w:bCs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bCs/>
                <w:lang w:eastAsia="zh-CN" w:bidi="hi-IN"/>
              </w:rPr>
              <w:t>Тверская область, м.о. Калинин</w:t>
            </w:r>
            <w:r>
              <w:rPr>
                <w:rFonts w:ascii="Times New Roman" w:eastAsia="SimSun" w:hAnsi="Times New Roman" w:cs="Times New Roman"/>
                <w:bCs/>
                <w:lang w:eastAsia="zh-CN" w:bidi="hi-IN"/>
              </w:rPr>
              <w:t>ский</w:t>
            </w:r>
          </w:p>
        </w:tc>
        <w:tc>
          <w:tcPr>
            <w:tcW w:w="3565" w:type="dxa"/>
            <w:shd w:val="clear" w:color="auto" w:fill="auto"/>
          </w:tcPr>
          <w:p w:rsidR="001A0064" w:rsidRDefault="004F43B0">
            <w:pPr>
              <w:widowControl w:val="0"/>
              <w:spacing w:after="0" w:line="240" w:lineRule="auto"/>
              <w:ind w:right="141"/>
              <w:jc w:val="center"/>
              <w:rPr>
                <w:rFonts w:ascii="Times New Roman" w:eastAsia="SimSun" w:hAnsi="Times New Roman" w:cs="Times New Roman"/>
                <w:bCs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bCs/>
                <w:lang w:eastAsia="zh-CN" w:bidi="hi-IN"/>
              </w:rPr>
              <w:t>6 месяцев</w:t>
            </w:r>
          </w:p>
        </w:tc>
      </w:tr>
      <w:tr w:rsidR="001A0064">
        <w:trPr>
          <w:trHeight w:val="253"/>
          <w:jc w:val="center"/>
        </w:trPr>
        <w:tc>
          <w:tcPr>
            <w:tcW w:w="3142" w:type="dxa"/>
            <w:shd w:val="clear" w:color="FFFFFF" w:fill="FFFFFF"/>
          </w:tcPr>
          <w:p w:rsidR="001A0064" w:rsidRPr="0048169D" w:rsidRDefault="004F43B0">
            <w:pPr>
              <w:spacing w:after="0" w:line="240" w:lineRule="auto"/>
              <w:ind w:right="141"/>
              <w:jc w:val="center"/>
              <w:rPr>
                <w:rFonts w:ascii="Times New Roman" w:eastAsia="SimSun" w:hAnsi="Times New Roman" w:cs="Times New Roman"/>
                <w:bCs/>
                <w:lang w:eastAsia="zh-CN" w:bidi="hi-IN"/>
              </w:rPr>
            </w:pPr>
            <w:r w:rsidRPr="0048169D">
              <w:rPr>
                <w:rFonts w:ascii="Times New Roman" w:eastAsia="SimSun" w:hAnsi="Times New Roman" w:cs="Times New Roman"/>
                <w:bCs/>
                <w:lang w:eastAsia="zh-CN" w:bidi="hi-IN"/>
              </w:rPr>
              <w:t>69:10:0000025</w:t>
            </w:r>
          </w:p>
        </w:tc>
        <w:tc>
          <w:tcPr>
            <w:tcW w:w="3260" w:type="dxa"/>
            <w:shd w:val="clear" w:color="FFFFFF" w:fill="FFFFFF"/>
          </w:tcPr>
          <w:p w:rsidR="001A0064" w:rsidRDefault="004F43B0">
            <w:pPr>
              <w:spacing w:after="0" w:line="240" w:lineRule="auto"/>
              <w:ind w:right="141"/>
              <w:rPr>
                <w:rFonts w:ascii="Times New Roman" w:eastAsia="SimSun" w:hAnsi="Times New Roman" w:cs="Times New Roman"/>
                <w:bCs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bCs/>
                <w:lang w:eastAsia="zh-CN" w:bidi="hi-IN"/>
              </w:rPr>
              <w:t>Тверская область, м.о. Калининский</w:t>
            </w:r>
          </w:p>
        </w:tc>
        <w:tc>
          <w:tcPr>
            <w:tcW w:w="3565" w:type="dxa"/>
            <w:shd w:val="clear" w:color="FFFFFF" w:fill="FFFFFF"/>
          </w:tcPr>
          <w:p w:rsidR="001A0064" w:rsidRDefault="004F43B0">
            <w:pPr>
              <w:widowControl w:val="0"/>
              <w:spacing w:after="0" w:line="240" w:lineRule="auto"/>
              <w:ind w:right="141"/>
              <w:jc w:val="center"/>
              <w:rPr>
                <w:rFonts w:ascii="Times New Roman" w:eastAsia="SimSun" w:hAnsi="Times New Roman" w:cs="Times New Roman"/>
                <w:bCs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bCs/>
                <w:lang w:eastAsia="zh-CN" w:bidi="hi-IN"/>
              </w:rPr>
              <w:t>6 месяцев</w:t>
            </w:r>
          </w:p>
        </w:tc>
      </w:tr>
      <w:tr w:rsidR="001A0064">
        <w:trPr>
          <w:jc w:val="center"/>
        </w:trPr>
        <w:tc>
          <w:tcPr>
            <w:tcW w:w="9967" w:type="dxa"/>
            <w:gridSpan w:val="3"/>
            <w:shd w:val="clear" w:color="auto" w:fill="auto"/>
          </w:tcPr>
          <w:p w:rsidR="001A0064" w:rsidRDefault="004F43B0">
            <w:pPr>
              <w:spacing w:after="0" w:line="240" w:lineRule="auto"/>
              <w:ind w:right="141"/>
              <w:jc w:val="center"/>
              <w:rPr>
                <w:rFonts w:ascii="Times New Roman" w:eastAsia="SimSun" w:hAnsi="Times New Roman" w:cs="Times New Roman"/>
                <w:bCs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bCs/>
                <w:lang w:eastAsia="zh-CN" w:bidi="hi-IN"/>
              </w:rPr>
              <w:t>Федеральное агентство железнодорожного транспорта</w:t>
            </w:r>
          </w:p>
          <w:p w:rsidR="001A0064" w:rsidRDefault="004F43B0">
            <w:pPr>
              <w:spacing w:after="0" w:line="240" w:lineRule="auto"/>
              <w:ind w:right="141"/>
              <w:jc w:val="center"/>
              <w:rPr>
                <w:rFonts w:ascii="Times New Roman" w:eastAsia="SimSun" w:hAnsi="Times New Roman" w:cs="Times New Roman"/>
                <w:bCs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bCs/>
                <w:lang w:eastAsia="zh-CN" w:bidi="hi-IN"/>
              </w:rPr>
              <w:t>ул. Старая Басманная, Москва, д. 11/2, стр. 1, 105064</w:t>
            </w:r>
          </w:p>
          <w:p w:rsidR="001A0064" w:rsidRDefault="004F43B0">
            <w:pPr>
              <w:spacing w:after="0" w:line="240" w:lineRule="auto"/>
              <w:ind w:right="141"/>
              <w:jc w:val="center"/>
              <w:rPr>
                <w:rFonts w:ascii="Times New Roman" w:eastAsia="SimSun" w:hAnsi="Times New Roman" w:cs="Times New Roman"/>
                <w:bCs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bCs/>
                <w:lang w:eastAsia="zh-CN" w:bidi="hi-IN"/>
              </w:rPr>
              <w:t xml:space="preserve">тел.: 8(499) 550-34-36; адрес электронной почты: </w:t>
            </w:r>
            <w:hyperlink r:id="rId10" w:tooltip="mailto:info@roszeldor.ru" w:history="1">
              <w:r>
                <w:rPr>
                  <w:rFonts w:ascii="Times New Roman" w:eastAsia="SimSun" w:hAnsi="Times New Roman" w:cs="Times New Roman"/>
                  <w:bCs/>
                  <w:color w:val="0563C1"/>
                  <w:u w:val="single"/>
                  <w:lang w:eastAsia="zh-CN" w:bidi="hi-IN"/>
                </w:rPr>
                <w:t>info@roszeldor.ru</w:t>
              </w:r>
            </w:hyperlink>
          </w:p>
          <w:p w:rsidR="001A0064" w:rsidRDefault="004F43B0">
            <w:pPr>
              <w:spacing w:after="0" w:line="240" w:lineRule="auto"/>
              <w:ind w:right="141"/>
              <w:jc w:val="center"/>
              <w:rPr>
                <w:rFonts w:ascii="Times New Roman" w:eastAsia="SimSun" w:hAnsi="Times New Roman" w:cs="Times New Roman"/>
                <w:bCs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bCs/>
                <w:lang w:eastAsia="zh-CN" w:bidi="hi-IN"/>
              </w:rPr>
              <w:t>время приема: согласно графику по предварительной записи</w:t>
            </w:r>
          </w:p>
          <w:p w:rsidR="001A0064" w:rsidRDefault="004F43B0">
            <w:pPr>
              <w:spacing w:after="0" w:line="240" w:lineRule="auto"/>
              <w:ind w:right="141"/>
              <w:jc w:val="center"/>
              <w:rPr>
                <w:rFonts w:ascii="Times New Roman" w:eastAsia="SimSun" w:hAnsi="Times New Roman" w:cs="Times New Roman"/>
                <w:bCs/>
                <w:lang w:eastAsia="zh-CN" w:bidi="hi-IN"/>
              </w:rPr>
            </w:pPr>
          </w:p>
          <w:p w:rsidR="001A0064" w:rsidRDefault="004F43B0">
            <w:pPr>
              <w:spacing w:after="0" w:line="240" w:lineRule="auto"/>
              <w:ind w:right="141"/>
              <w:jc w:val="center"/>
              <w:rPr>
                <w:rFonts w:ascii="Times New Roman" w:eastAsia="SimSun" w:hAnsi="Times New Roman" w:cs="Times New Roman"/>
                <w:bCs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bCs/>
                <w:lang w:eastAsia="zh-CN" w:bidi="hi-IN"/>
              </w:rPr>
              <w:t>(адреса, по которым заинтересованные лица могут ознакомиться с поступившим ходатайством</w:t>
            </w:r>
            <w:r>
              <w:rPr>
                <w:rFonts w:ascii="Times New Roman" w:eastAsia="SimSun" w:hAnsi="Times New Roman" w:cs="Times New Roman"/>
                <w:bCs/>
                <w:lang w:eastAsia="zh-CN" w:bidi="hi-IN"/>
              </w:rPr>
              <w:br/>
              <w:t>об установлении публичного сервитута и прилагае</w:t>
            </w:r>
            <w:r>
              <w:rPr>
                <w:rFonts w:ascii="Times New Roman" w:eastAsia="SimSun" w:hAnsi="Times New Roman" w:cs="Times New Roman"/>
                <w:bCs/>
                <w:lang w:eastAsia="zh-CN" w:bidi="hi-IN"/>
              </w:rPr>
              <w:t>мым к нему описанием местоположения границ публичного сервитута, время приема заинтересованных лиц для ознакомления с поступившим ходатайством об установлении публичного сервитута)</w:t>
            </w:r>
          </w:p>
        </w:tc>
      </w:tr>
      <w:tr w:rsidR="001A0064">
        <w:trPr>
          <w:jc w:val="center"/>
        </w:trPr>
        <w:tc>
          <w:tcPr>
            <w:tcW w:w="9967" w:type="dxa"/>
            <w:gridSpan w:val="3"/>
            <w:shd w:val="clear" w:color="auto" w:fill="auto"/>
          </w:tcPr>
          <w:p w:rsidR="001A0064" w:rsidRDefault="004F43B0">
            <w:pPr>
              <w:spacing w:after="0" w:line="240" w:lineRule="auto"/>
              <w:ind w:right="141"/>
              <w:jc w:val="center"/>
              <w:rPr>
                <w:rFonts w:ascii="Times New Roman" w:eastAsia="SimSun" w:hAnsi="Times New Roman" w:cs="Times New Roman"/>
                <w:bCs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bCs/>
                <w:lang w:eastAsia="zh-CN" w:bidi="hi-IN"/>
              </w:rPr>
              <w:t>Федеральное агентство железнодорожного транспорта</w:t>
            </w:r>
          </w:p>
          <w:p w:rsidR="001A0064" w:rsidRDefault="004F43B0">
            <w:pPr>
              <w:spacing w:after="0" w:line="240" w:lineRule="auto"/>
              <w:ind w:right="141"/>
              <w:jc w:val="center"/>
              <w:rPr>
                <w:rFonts w:ascii="Times New Roman" w:eastAsia="SimSun" w:hAnsi="Times New Roman" w:cs="Times New Roman"/>
                <w:bCs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bCs/>
                <w:lang w:eastAsia="zh-CN" w:bidi="hi-IN"/>
              </w:rPr>
              <w:t>ул. Старая Басманная, Мо</w:t>
            </w:r>
            <w:r>
              <w:rPr>
                <w:rFonts w:ascii="Times New Roman" w:eastAsia="SimSun" w:hAnsi="Times New Roman" w:cs="Times New Roman"/>
                <w:bCs/>
                <w:lang w:eastAsia="zh-CN" w:bidi="hi-IN"/>
              </w:rPr>
              <w:t>сква, д. 11/2, стр. 1, 105064</w:t>
            </w:r>
          </w:p>
          <w:p w:rsidR="001A0064" w:rsidRDefault="004F43B0">
            <w:pPr>
              <w:spacing w:after="0" w:line="240" w:lineRule="auto"/>
              <w:ind w:right="141"/>
              <w:jc w:val="center"/>
              <w:rPr>
                <w:rFonts w:ascii="Times New Roman" w:eastAsia="SimSun" w:hAnsi="Times New Roman" w:cs="Times New Roman"/>
                <w:bCs/>
                <w:lang w:eastAsia="zh-CN" w:bidi="hi-IN"/>
              </w:rPr>
            </w:pPr>
          </w:p>
          <w:p w:rsidR="001A0064" w:rsidRDefault="004F43B0">
            <w:pPr>
              <w:spacing w:after="0" w:line="240" w:lineRule="auto"/>
              <w:ind w:right="141"/>
              <w:jc w:val="center"/>
              <w:rPr>
                <w:rFonts w:ascii="Times New Roman" w:eastAsia="SimSun" w:hAnsi="Times New Roman" w:cs="Times New Roman"/>
                <w:bCs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bCs/>
                <w:lang w:eastAsia="zh-CN" w:bidi="hi-IN"/>
              </w:rPr>
              <w:t>В течение 15 дней со дня опубликования данного сообщения в порядке, установленном для официального опубликования (обнародования) правовых актов поселения, городского округа, по месту нахождения земельного участка и (или) земе</w:t>
            </w:r>
            <w:r>
              <w:rPr>
                <w:rFonts w:ascii="Times New Roman" w:eastAsia="SimSun" w:hAnsi="Times New Roman" w:cs="Times New Roman"/>
                <w:bCs/>
                <w:lang w:eastAsia="zh-CN" w:bidi="hi-IN"/>
              </w:rPr>
              <w:t>ль, в отношении которых подано указанное ходатайство (муниципального района в случае, если такие земельный участок и (или) земли расположены на межселенной территории)</w:t>
            </w:r>
          </w:p>
          <w:p w:rsidR="001A0064" w:rsidRDefault="004F43B0">
            <w:pPr>
              <w:spacing w:after="0" w:line="240" w:lineRule="auto"/>
              <w:ind w:right="141"/>
              <w:jc w:val="center"/>
              <w:rPr>
                <w:rFonts w:ascii="Times New Roman" w:eastAsia="SimSun" w:hAnsi="Times New Roman" w:cs="Times New Roman"/>
                <w:bCs/>
                <w:lang w:eastAsia="zh-CN" w:bidi="hi-IN"/>
              </w:rPr>
            </w:pPr>
          </w:p>
          <w:p w:rsidR="001A0064" w:rsidRDefault="004F43B0">
            <w:pPr>
              <w:spacing w:after="0" w:line="240" w:lineRule="auto"/>
              <w:ind w:right="141"/>
              <w:jc w:val="center"/>
              <w:rPr>
                <w:rFonts w:ascii="Times New Roman" w:eastAsia="SimSun" w:hAnsi="Times New Roman" w:cs="Times New Roman"/>
                <w:bCs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bCs/>
                <w:lang w:eastAsia="zh-CN" w:bidi="hi-IN"/>
              </w:rPr>
              <w:t>(адрес, по которому заинтересованные лица могут подать заявления об учете прав на земел</w:t>
            </w:r>
            <w:r>
              <w:rPr>
                <w:rFonts w:ascii="Times New Roman" w:eastAsia="SimSun" w:hAnsi="Times New Roman" w:cs="Times New Roman"/>
                <w:bCs/>
                <w:lang w:eastAsia="zh-CN" w:bidi="hi-IN"/>
              </w:rPr>
              <w:t>ьные участки, а также срок подачи указанных заявлений)</w:t>
            </w:r>
          </w:p>
        </w:tc>
      </w:tr>
      <w:tr w:rsidR="001A0064">
        <w:trPr>
          <w:jc w:val="center"/>
        </w:trPr>
        <w:tc>
          <w:tcPr>
            <w:tcW w:w="9967" w:type="dxa"/>
            <w:gridSpan w:val="3"/>
            <w:shd w:val="clear" w:color="auto" w:fill="auto"/>
          </w:tcPr>
          <w:p w:rsidR="001A0064" w:rsidRDefault="004F43B0">
            <w:pPr>
              <w:spacing w:after="0" w:line="240" w:lineRule="auto"/>
              <w:ind w:right="141"/>
              <w:jc w:val="center"/>
              <w:rPr>
                <w:rStyle w:val="a4"/>
                <w:rFonts w:ascii="Times New Roman" w:eastAsia="Times New Roman" w:hAnsi="Times New Roman" w:cs="Times New Roman"/>
                <w:lang w:eastAsia="en-US"/>
              </w:rPr>
            </w:pPr>
            <w:hyperlink r:id="rId11" w:tooltip="https://kalinin-adm.ru/" w:history="1">
              <w:r>
                <w:rPr>
                  <w:rStyle w:val="a4"/>
                  <w:rFonts w:ascii="Times New Roman" w:eastAsia="Times New Roman" w:hAnsi="Times New Roman" w:cs="Times New Roman"/>
                  <w:lang w:eastAsia="en-US"/>
                </w:rPr>
                <w:t>https://kalinin-adm.ru/</w:t>
              </w:r>
            </w:hyperlink>
          </w:p>
          <w:p w:rsidR="001A0064" w:rsidRDefault="004F43B0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1A0064" w:rsidRDefault="004F43B0">
            <w:pPr>
              <w:spacing w:after="0" w:line="240" w:lineRule="auto"/>
              <w:ind w:right="141"/>
              <w:jc w:val="center"/>
              <w:rPr>
                <w:rFonts w:ascii="Times New Roman" w:eastAsia="SimSun" w:hAnsi="Times New Roman" w:cs="Times New Roman"/>
                <w:bCs/>
                <w:lang w:eastAsia="zh-CN" w:bidi="hi-IN"/>
              </w:rPr>
            </w:pPr>
            <w:hyperlink r:id="rId12" w:tooltip="https://rlw.gov.ru" w:history="1">
              <w:r>
                <w:rPr>
                  <w:rFonts w:ascii="Times New Roman" w:eastAsia="SimSun" w:hAnsi="Times New Roman" w:cs="Times New Roman"/>
                  <w:bCs/>
                  <w:color w:val="0563C1"/>
                  <w:u w:val="single"/>
                  <w:lang w:eastAsia="zh-CN" w:bidi="hi-IN"/>
                </w:rPr>
                <w:t>https://rlw.gov.ru</w:t>
              </w:r>
            </w:hyperlink>
          </w:p>
          <w:p w:rsidR="001A0064" w:rsidRDefault="004F43B0">
            <w:pPr>
              <w:spacing w:after="0" w:line="240" w:lineRule="auto"/>
              <w:ind w:right="141"/>
              <w:jc w:val="center"/>
              <w:rPr>
                <w:rFonts w:ascii="Times New Roman" w:eastAsia="SimSun" w:hAnsi="Times New Roman" w:cs="Times New Roman"/>
                <w:bCs/>
                <w:lang w:eastAsia="zh-CN" w:bidi="hi-IN"/>
              </w:rPr>
            </w:pPr>
          </w:p>
          <w:p w:rsidR="001A0064" w:rsidRDefault="004F43B0">
            <w:pPr>
              <w:spacing w:after="0" w:line="240" w:lineRule="auto"/>
              <w:ind w:right="141"/>
              <w:jc w:val="center"/>
              <w:rPr>
                <w:rFonts w:ascii="Times New Roman" w:eastAsia="SimSun" w:hAnsi="Times New Roman" w:cs="Times New Roman"/>
                <w:bCs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bCs/>
                <w:lang w:eastAsia="zh-CN" w:bidi="hi-IN"/>
              </w:rPr>
              <w:t>(официальные сайты в инфо</w:t>
            </w:r>
            <w:r>
              <w:rPr>
                <w:rFonts w:ascii="Times New Roman" w:eastAsia="SimSun" w:hAnsi="Times New Roman" w:cs="Times New Roman"/>
                <w:bCs/>
                <w:lang w:eastAsia="zh-CN" w:bidi="hi-IN"/>
              </w:rPr>
              <w:t>рмационно-телекоммуникационной сети «Интернет», на которых размещается сообщение о поступившем ходатайстве об установлении публичного сервитута)</w:t>
            </w:r>
          </w:p>
        </w:tc>
      </w:tr>
      <w:tr w:rsidR="001A0064">
        <w:trPr>
          <w:jc w:val="center"/>
        </w:trPr>
        <w:tc>
          <w:tcPr>
            <w:tcW w:w="9967" w:type="dxa"/>
            <w:gridSpan w:val="3"/>
            <w:shd w:val="clear" w:color="auto" w:fill="auto"/>
          </w:tcPr>
          <w:p w:rsidR="001A0064" w:rsidRDefault="004F43B0">
            <w:pPr>
              <w:spacing w:after="0" w:line="240" w:lineRule="auto"/>
              <w:ind w:right="141"/>
              <w:jc w:val="center"/>
              <w:rPr>
                <w:rFonts w:ascii="Times New Roman" w:eastAsia="SimSun" w:hAnsi="Times New Roman" w:cs="Times New Roman"/>
                <w:bCs/>
                <w:lang w:eastAsia="zh-CN" w:bidi="hi-IN"/>
              </w:rPr>
            </w:pPr>
          </w:p>
          <w:p w:rsidR="001A0064" w:rsidRDefault="004F43B0">
            <w:pPr>
              <w:spacing w:after="0" w:line="240" w:lineRule="auto"/>
              <w:ind w:right="141"/>
              <w:jc w:val="center"/>
              <w:rPr>
                <w:rFonts w:ascii="Times New Roman" w:eastAsia="SimSun" w:hAnsi="Times New Roman" w:cs="Times New Roman"/>
                <w:bCs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bCs/>
                <w:lang w:eastAsia="zh-CN" w:bidi="hi-IN"/>
              </w:rPr>
              <w:t>Распоряжение Росжелдора от 08.12.2022 № ВЛ-432-р</w:t>
            </w:r>
            <w:r>
              <w:rPr>
                <w:rFonts w:ascii="Times New Roman" w:eastAsia="SimSun" w:hAnsi="Times New Roman" w:cs="Times New Roman"/>
                <w:bCs/>
                <w:lang w:eastAsia="zh-CN" w:bidi="hi-IN"/>
              </w:rPr>
              <w:br/>
              <w:t>(с изменениями от 25.04.2025 № АБ-334-р, от 18.08.2025 № АБ-</w:t>
            </w:r>
            <w:r>
              <w:rPr>
                <w:rFonts w:ascii="Times New Roman" w:eastAsia="SimSun" w:hAnsi="Times New Roman" w:cs="Times New Roman"/>
                <w:bCs/>
                <w:lang w:eastAsia="zh-CN" w:bidi="hi-IN"/>
              </w:rPr>
              <w:t>789-р):</w:t>
            </w:r>
          </w:p>
          <w:p w:rsidR="001A0064" w:rsidRDefault="004F43B0">
            <w:pPr>
              <w:spacing w:after="0" w:line="240" w:lineRule="auto"/>
              <w:ind w:right="141"/>
              <w:jc w:val="center"/>
              <w:rPr>
                <w:rFonts w:ascii="Times New Roman" w:eastAsia="SimSun" w:hAnsi="Times New Roman" w:cs="Times New Roman"/>
                <w:bCs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bCs/>
                <w:lang w:eastAsia="zh-CN" w:bidi="hi-IN"/>
              </w:rPr>
              <w:t xml:space="preserve"> «Об утверждении документации по планировке территории (проект планировки территории и проект межевания территории) для объекта</w:t>
            </w:r>
            <w:r>
              <w:rPr>
                <w:rFonts w:ascii="Times New Roman" w:eastAsia="SimSun" w:hAnsi="Times New Roman" w:cs="Times New Roman"/>
                <w:bCs/>
                <w:lang w:eastAsia="zh-CN" w:bidi="hi-IN"/>
              </w:rPr>
              <w:br/>
              <w:t>«Создание высокоскоростной железнодорожной магистрали Санкт Петербург – Москва (участок Крюково (Алабушево) – Обухово)».</w:t>
            </w:r>
            <w:r>
              <w:rPr>
                <w:rFonts w:ascii="Times New Roman" w:eastAsia="SimSun" w:hAnsi="Times New Roman" w:cs="Times New Roman"/>
                <w:bCs/>
                <w:lang w:eastAsia="zh-CN" w:bidi="hi-IN"/>
              </w:rPr>
              <w:t xml:space="preserve"> 6 этап – Строительство участка Новая Тверь (вкл.) – Высоково (искл.)»</w:t>
            </w:r>
          </w:p>
          <w:p w:rsidR="001A0064" w:rsidRDefault="004F43B0">
            <w:pPr>
              <w:spacing w:after="0" w:line="240" w:lineRule="auto"/>
              <w:ind w:right="141"/>
              <w:jc w:val="center"/>
              <w:rPr>
                <w:rFonts w:ascii="Times New Roman" w:eastAsia="SimSun" w:hAnsi="Times New Roman" w:cs="Times New Roman"/>
                <w:bCs/>
                <w:lang w:eastAsia="zh-CN" w:bidi="hi-IN"/>
              </w:rPr>
            </w:pPr>
          </w:p>
          <w:p w:rsidR="001A0064" w:rsidRDefault="004F43B0">
            <w:pPr>
              <w:spacing w:after="0" w:line="240" w:lineRule="auto"/>
              <w:ind w:right="141"/>
              <w:jc w:val="center"/>
              <w:rPr>
                <w:rFonts w:ascii="Times New Roman" w:eastAsia="SimSun" w:hAnsi="Times New Roman" w:cs="Times New Roman"/>
                <w:bCs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bCs/>
                <w:lang w:eastAsia="zh-CN" w:bidi="hi-IN"/>
              </w:rPr>
              <w:t>(реквизиты решений об утверждении документа территориального планирования, документации по планировке территории, инвестиционная программа субъекта монополии)</w:t>
            </w:r>
          </w:p>
        </w:tc>
      </w:tr>
      <w:tr w:rsidR="001A0064">
        <w:trPr>
          <w:jc w:val="center"/>
        </w:trPr>
        <w:tc>
          <w:tcPr>
            <w:tcW w:w="9967" w:type="dxa"/>
            <w:gridSpan w:val="3"/>
            <w:shd w:val="clear" w:color="auto" w:fill="auto"/>
          </w:tcPr>
          <w:p w:rsidR="001A0064" w:rsidRDefault="004F43B0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  <w:lang w:eastAsia="en-US"/>
              </w:rPr>
            </w:pPr>
            <w:hyperlink r:id="rId13" w:tooltip="https://главархитектура.тверскаяобласть.рф/" w:history="1">
              <w:r>
                <w:rPr>
                  <w:rStyle w:val="a4"/>
                  <w:rFonts w:ascii="Times New Roman" w:hAnsi="Times New Roman" w:cs="Times New Roman"/>
                  <w:lang w:eastAsia="en-US"/>
                </w:rPr>
                <w:t>https://главархитектура.тверскаяобласть.рф/</w:t>
              </w:r>
            </w:hyperlink>
          </w:p>
          <w:p w:rsidR="001A0064" w:rsidRDefault="004F43B0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  <w:color w:val="0563C1"/>
                <w:u w:val="single"/>
                <w:lang w:eastAsia="en-US"/>
              </w:rPr>
            </w:pPr>
          </w:p>
          <w:p w:rsidR="001A0064" w:rsidRDefault="004F43B0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  <w:color w:val="0563C1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color w:val="0563C1"/>
                <w:u w:val="single"/>
                <w:lang w:eastAsia="en-US"/>
              </w:rPr>
              <w:t>https://kalinin-adm.ru/</w:t>
            </w:r>
          </w:p>
          <w:p w:rsidR="001A0064" w:rsidRDefault="004F43B0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  <w:color w:val="0563C1"/>
                <w:u w:val="single"/>
                <w:lang w:eastAsia="en-US"/>
              </w:rPr>
            </w:pPr>
          </w:p>
          <w:p w:rsidR="001A0064" w:rsidRDefault="004F43B0">
            <w:pPr>
              <w:spacing w:after="0" w:line="240" w:lineRule="auto"/>
              <w:ind w:right="141"/>
              <w:jc w:val="center"/>
              <w:rPr>
                <w:rFonts w:ascii="Times New Roman" w:eastAsia="SimSun" w:hAnsi="Times New Roman" w:cs="Times New Roman"/>
                <w:bCs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bCs/>
                <w:lang w:eastAsia="zh-CN" w:bidi="hi-IN"/>
              </w:rPr>
              <w:t xml:space="preserve"> (сведения об официальных сайтах в информационно-телекоммуникационной сети «Интернет», на которых ра</w:t>
            </w:r>
            <w:r>
              <w:rPr>
                <w:rFonts w:ascii="Times New Roman" w:eastAsia="SimSun" w:hAnsi="Times New Roman" w:cs="Times New Roman"/>
                <w:bCs/>
                <w:lang w:eastAsia="zh-CN" w:bidi="hi-IN"/>
              </w:rPr>
              <w:t>змещены утвержденные документы территориального планирования, документация по планировке территории, инвестиционная программа субъекта естественных монополий)</w:t>
            </w:r>
          </w:p>
        </w:tc>
      </w:tr>
      <w:tr w:rsidR="001A0064">
        <w:trPr>
          <w:jc w:val="center"/>
        </w:trPr>
        <w:tc>
          <w:tcPr>
            <w:tcW w:w="9967" w:type="dxa"/>
            <w:gridSpan w:val="3"/>
            <w:shd w:val="clear" w:color="auto" w:fill="auto"/>
          </w:tcPr>
          <w:p w:rsidR="001A0064" w:rsidRDefault="004F43B0">
            <w:pPr>
              <w:spacing w:after="0" w:line="240" w:lineRule="auto"/>
              <w:ind w:right="141"/>
              <w:jc w:val="center"/>
              <w:rPr>
                <w:rFonts w:ascii="Times New Roman" w:eastAsia="SimSun" w:hAnsi="Times New Roman" w:cs="Times New Roman"/>
                <w:bCs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bCs/>
                <w:lang w:eastAsia="zh-CN" w:bidi="hi-IN"/>
              </w:rPr>
              <w:t>Графическое описание местоположения границ публичного сервитута, а также перечень координат хара</w:t>
            </w:r>
            <w:r>
              <w:rPr>
                <w:rFonts w:ascii="Times New Roman" w:eastAsia="SimSun" w:hAnsi="Times New Roman" w:cs="Times New Roman"/>
                <w:bCs/>
                <w:lang w:eastAsia="zh-CN" w:bidi="hi-IN"/>
              </w:rPr>
              <w:t>ктерных точек границ публичного сервитута прилагается к данному сообщению</w:t>
            </w:r>
          </w:p>
          <w:p w:rsidR="001A0064" w:rsidRDefault="004F43B0">
            <w:pPr>
              <w:spacing w:after="0" w:line="240" w:lineRule="auto"/>
              <w:ind w:right="141"/>
              <w:jc w:val="center"/>
              <w:rPr>
                <w:rFonts w:ascii="Times New Roman" w:eastAsia="SimSun" w:hAnsi="Times New Roman" w:cs="Times New Roman"/>
                <w:bCs/>
                <w:lang w:eastAsia="zh-CN" w:bidi="hi-IN"/>
              </w:rPr>
            </w:pPr>
          </w:p>
          <w:p w:rsidR="001A0064" w:rsidRDefault="004F43B0">
            <w:pPr>
              <w:spacing w:after="0" w:line="240" w:lineRule="auto"/>
              <w:ind w:right="141"/>
              <w:jc w:val="center"/>
              <w:rPr>
                <w:rFonts w:ascii="Times New Roman" w:eastAsia="SimSun" w:hAnsi="Times New Roman" w:cs="Times New Roman"/>
                <w:bCs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bCs/>
                <w:lang w:eastAsia="zh-CN" w:bidi="hi-IN"/>
              </w:rPr>
              <w:t>(описание местоположения границ публичного сервитута)</w:t>
            </w:r>
          </w:p>
        </w:tc>
      </w:tr>
    </w:tbl>
    <w:p w:rsidR="001A0064" w:rsidRDefault="004F43B0">
      <w:pPr>
        <w:spacing w:after="0" w:line="240" w:lineRule="auto"/>
        <w:ind w:right="141" w:firstLine="709"/>
        <w:jc w:val="both"/>
        <w:rPr>
          <w:rFonts w:ascii="Times New Roman" w:eastAsia="SimSun" w:hAnsi="Times New Roman" w:cs="Times New Roman"/>
          <w:b/>
          <w:bCs/>
          <w:sz w:val="27"/>
          <w:szCs w:val="27"/>
          <w:lang w:eastAsia="zh-CN" w:bidi="hi-IN"/>
        </w:rPr>
      </w:pPr>
    </w:p>
    <w:p w:rsidR="001A0064" w:rsidRDefault="004F43B0" w:rsidP="00CD37BF">
      <w:pPr>
        <w:spacing w:after="0" w:line="240" w:lineRule="auto"/>
        <w:ind w:left="709" w:right="140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zh-CN"/>
        </w:rPr>
        <w:t>Приложение: описание местоположения границ публичных сервитутов</w:t>
      </w:r>
      <w:r>
        <w:rPr>
          <w:rFonts w:ascii="Times New Roman" w:eastAsia="Times New Roman" w:hAnsi="Times New Roman" w:cs="Times New Roman"/>
          <w:sz w:val="27"/>
          <w:szCs w:val="27"/>
          <w:lang w:eastAsia="zh-CN"/>
        </w:rPr>
        <w:br/>
      </w:r>
    </w:p>
    <w:p w:rsidR="001A0064" w:rsidRDefault="004F43B0">
      <w:pPr>
        <w:spacing w:after="0"/>
        <w:ind w:right="-1"/>
        <w:rPr>
          <w:rFonts w:ascii="Times New Roman" w:eastAsia="Times New Roman" w:hAnsi="Times New Roman" w:cs="Times New Roman"/>
          <w:sz w:val="27"/>
          <w:szCs w:val="27"/>
        </w:rPr>
      </w:pPr>
    </w:p>
    <w:p w:rsidR="001A0064" w:rsidRDefault="004F43B0">
      <w:pPr>
        <w:spacing w:after="0"/>
        <w:ind w:right="-1"/>
        <w:rPr>
          <w:rFonts w:ascii="Times New Roman" w:eastAsia="Times New Roman" w:hAnsi="Times New Roman" w:cs="Times New Roman"/>
          <w:sz w:val="16"/>
          <w:szCs w:val="16"/>
        </w:rPr>
      </w:pPr>
    </w:p>
    <w:p w:rsidR="001A0064" w:rsidRDefault="004F43B0">
      <w:pPr>
        <w:spacing w:after="0"/>
        <w:ind w:right="-1"/>
        <w:rPr>
          <w:rFonts w:ascii="Times New Roman" w:eastAsia="Times New Roman" w:hAnsi="Times New Roman" w:cs="Times New Roman"/>
          <w:sz w:val="16"/>
          <w:szCs w:val="16"/>
        </w:rPr>
      </w:pPr>
    </w:p>
    <w:p w:rsidR="001A0064" w:rsidRDefault="004F43B0">
      <w:pPr>
        <w:spacing w:after="0"/>
        <w:ind w:right="-1"/>
        <w:rPr>
          <w:rFonts w:ascii="Times New Roman" w:eastAsia="Times New Roman" w:hAnsi="Times New Roman" w:cs="Times New Roman"/>
          <w:sz w:val="16"/>
          <w:szCs w:val="16"/>
        </w:rPr>
      </w:pPr>
    </w:p>
    <w:p w:rsidR="001A0064" w:rsidRDefault="004F43B0">
      <w:pPr>
        <w:spacing w:after="0"/>
        <w:ind w:right="-1"/>
        <w:rPr>
          <w:rFonts w:ascii="Times New Roman" w:eastAsia="Times New Roman" w:hAnsi="Times New Roman" w:cs="Times New Roman"/>
          <w:sz w:val="16"/>
          <w:szCs w:val="16"/>
        </w:rPr>
      </w:pPr>
    </w:p>
    <w:p w:rsidR="001A0064" w:rsidRDefault="004F43B0">
      <w:pPr>
        <w:spacing w:after="0"/>
        <w:ind w:right="-1"/>
        <w:rPr>
          <w:rFonts w:ascii="Times New Roman" w:eastAsia="Times New Roman" w:hAnsi="Times New Roman" w:cs="Times New Roman"/>
          <w:sz w:val="16"/>
          <w:szCs w:val="16"/>
        </w:rPr>
      </w:pPr>
    </w:p>
    <w:p w:rsidR="001A0064" w:rsidRDefault="004F43B0">
      <w:pPr>
        <w:spacing w:after="0"/>
        <w:ind w:right="-1"/>
        <w:rPr>
          <w:rFonts w:ascii="Times New Roman" w:eastAsia="Times New Roman" w:hAnsi="Times New Roman" w:cs="Times New Roman"/>
          <w:sz w:val="16"/>
          <w:szCs w:val="16"/>
        </w:rPr>
      </w:pPr>
    </w:p>
    <w:p w:rsidR="001A0064" w:rsidRDefault="004F43B0">
      <w:pPr>
        <w:spacing w:after="0"/>
        <w:ind w:right="-1"/>
        <w:rPr>
          <w:rFonts w:ascii="Times New Roman" w:eastAsia="Times New Roman" w:hAnsi="Times New Roman" w:cs="Times New Roman"/>
          <w:sz w:val="16"/>
          <w:szCs w:val="16"/>
        </w:rPr>
      </w:pPr>
    </w:p>
    <w:p w:rsidR="001A0064" w:rsidRDefault="004F43B0">
      <w:pPr>
        <w:spacing w:after="0"/>
        <w:ind w:right="-1"/>
        <w:rPr>
          <w:rFonts w:ascii="Times New Roman" w:eastAsia="Times New Roman" w:hAnsi="Times New Roman" w:cs="Times New Roman"/>
          <w:sz w:val="16"/>
          <w:szCs w:val="16"/>
        </w:rPr>
      </w:pPr>
    </w:p>
    <w:p w:rsidR="001A0064" w:rsidRDefault="004F43B0">
      <w:pPr>
        <w:spacing w:after="0"/>
        <w:ind w:right="-1"/>
        <w:rPr>
          <w:rFonts w:ascii="Times New Roman" w:eastAsia="Times New Roman" w:hAnsi="Times New Roman" w:cs="Times New Roman"/>
          <w:sz w:val="16"/>
          <w:szCs w:val="16"/>
        </w:rPr>
      </w:pPr>
    </w:p>
    <w:p w:rsidR="001A0064" w:rsidRDefault="004F43B0">
      <w:pPr>
        <w:spacing w:after="0"/>
        <w:ind w:right="-1"/>
        <w:rPr>
          <w:rFonts w:ascii="Times New Roman" w:eastAsia="Times New Roman" w:hAnsi="Times New Roman" w:cs="Times New Roman"/>
          <w:sz w:val="16"/>
          <w:szCs w:val="16"/>
        </w:rPr>
      </w:pPr>
    </w:p>
    <w:p w:rsidR="001A0064" w:rsidRDefault="004F43B0">
      <w:pPr>
        <w:spacing w:after="0"/>
        <w:ind w:right="-1"/>
        <w:rPr>
          <w:rFonts w:ascii="Times New Roman" w:eastAsia="Times New Roman" w:hAnsi="Times New Roman" w:cs="Times New Roman"/>
          <w:sz w:val="16"/>
          <w:szCs w:val="16"/>
        </w:rPr>
      </w:pPr>
    </w:p>
    <w:p w:rsidR="001A0064" w:rsidRDefault="004F43B0">
      <w:pPr>
        <w:spacing w:after="0"/>
        <w:ind w:right="-1"/>
        <w:rPr>
          <w:rFonts w:ascii="Times New Roman" w:eastAsia="Times New Roman" w:hAnsi="Times New Roman" w:cs="Times New Roman"/>
          <w:sz w:val="16"/>
          <w:szCs w:val="16"/>
        </w:rPr>
      </w:pPr>
    </w:p>
    <w:p w:rsidR="001A0064" w:rsidRDefault="004F43B0">
      <w:pPr>
        <w:spacing w:after="0"/>
        <w:ind w:right="-1"/>
        <w:rPr>
          <w:rFonts w:ascii="Times New Roman" w:eastAsia="Times New Roman" w:hAnsi="Times New Roman" w:cs="Times New Roman"/>
          <w:sz w:val="16"/>
          <w:szCs w:val="16"/>
        </w:rPr>
      </w:pPr>
    </w:p>
    <w:p w:rsidR="001A0064" w:rsidRDefault="004F43B0">
      <w:pPr>
        <w:spacing w:after="0"/>
        <w:ind w:right="-1"/>
        <w:rPr>
          <w:rFonts w:ascii="Times New Roman" w:eastAsia="Times New Roman" w:hAnsi="Times New Roman" w:cs="Times New Roman"/>
          <w:sz w:val="16"/>
          <w:szCs w:val="16"/>
        </w:rPr>
      </w:pPr>
    </w:p>
    <w:p w:rsidR="001A0064" w:rsidRDefault="004F43B0">
      <w:pPr>
        <w:spacing w:after="0"/>
        <w:ind w:right="-1"/>
        <w:rPr>
          <w:rFonts w:ascii="Times New Roman" w:eastAsia="Times New Roman" w:hAnsi="Times New Roman" w:cs="Times New Roman"/>
          <w:sz w:val="16"/>
          <w:szCs w:val="16"/>
        </w:rPr>
      </w:pPr>
    </w:p>
    <w:p w:rsidR="001A0064" w:rsidRDefault="004F43B0">
      <w:pPr>
        <w:spacing w:after="0"/>
        <w:ind w:right="-1"/>
        <w:rPr>
          <w:rFonts w:ascii="Times New Roman" w:eastAsia="Times New Roman" w:hAnsi="Times New Roman" w:cs="Times New Roman"/>
          <w:sz w:val="16"/>
          <w:szCs w:val="16"/>
        </w:rPr>
      </w:pPr>
    </w:p>
    <w:p w:rsidR="001A0064" w:rsidRDefault="004F43B0">
      <w:pPr>
        <w:spacing w:after="0"/>
        <w:ind w:right="-1"/>
        <w:rPr>
          <w:rFonts w:ascii="Times New Roman" w:eastAsia="Times New Roman" w:hAnsi="Times New Roman" w:cs="Times New Roman"/>
          <w:sz w:val="16"/>
          <w:szCs w:val="16"/>
        </w:rPr>
      </w:pPr>
    </w:p>
    <w:p w:rsidR="001A0064" w:rsidRDefault="004F43B0">
      <w:pPr>
        <w:spacing w:after="0"/>
        <w:ind w:right="-1"/>
        <w:rPr>
          <w:rFonts w:ascii="Times New Roman" w:eastAsia="Times New Roman" w:hAnsi="Times New Roman" w:cs="Times New Roman"/>
          <w:sz w:val="16"/>
          <w:szCs w:val="16"/>
        </w:rPr>
      </w:pPr>
    </w:p>
    <w:p w:rsidR="001A0064" w:rsidRDefault="004F43B0">
      <w:pPr>
        <w:spacing w:after="0"/>
        <w:ind w:right="-1"/>
        <w:rPr>
          <w:rFonts w:ascii="Times New Roman" w:eastAsia="Times New Roman" w:hAnsi="Times New Roman" w:cs="Times New Roman"/>
          <w:sz w:val="16"/>
          <w:szCs w:val="16"/>
        </w:rPr>
      </w:pPr>
    </w:p>
    <w:p w:rsidR="001A0064" w:rsidRDefault="004F43B0">
      <w:pPr>
        <w:spacing w:after="0"/>
        <w:ind w:right="-1"/>
        <w:rPr>
          <w:rFonts w:ascii="Times New Roman" w:eastAsia="Times New Roman" w:hAnsi="Times New Roman" w:cs="Times New Roman"/>
          <w:sz w:val="16"/>
          <w:szCs w:val="16"/>
        </w:rPr>
      </w:pPr>
    </w:p>
    <w:p w:rsidR="001A0064" w:rsidRDefault="004F43B0">
      <w:pPr>
        <w:spacing w:after="0"/>
        <w:ind w:right="-1"/>
        <w:rPr>
          <w:rFonts w:ascii="Times New Roman" w:eastAsia="Times New Roman" w:hAnsi="Times New Roman" w:cs="Times New Roman"/>
          <w:sz w:val="16"/>
          <w:szCs w:val="16"/>
        </w:rPr>
      </w:pPr>
    </w:p>
    <w:p w:rsidR="001A0064" w:rsidRDefault="004F43B0">
      <w:pPr>
        <w:spacing w:after="0"/>
        <w:ind w:right="-1"/>
        <w:rPr>
          <w:rFonts w:ascii="Times New Roman" w:eastAsia="Times New Roman" w:hAnsi="Times New Roman" w:cs="Times New Roman"/>
          <w:sz w:val="16"/>
          <w:szCs w:val="16"/>
        </w:rPr>
      </w:pPr>
    </w:p>
    <w:p w:rsidR="001A0064" w:rsidRDefault="004F43B0">
      <w:pPr>
        <w:spacing w:after="0"/>
        <w:ind w:right="-1"/>
        <w:rPr>
          <w:rFonts w:ascii="Times New Roman" w:eastAsia="Times New Roman" w:hAnsi="Times New Roman" w:cs="Times New Roman"/>
          <w:sz w:val="16"/>
          <w:szCs w:val="16"/>
        </w:rPr>
      </w:pPr>
    </w:p>
    <w:p w:rsidR="001A0064" w:rsidRDefault="004F43B0">
      <w:pPr>
        <w:spacing w:after="0"/>
        <w:ind w:right="-1"/>
        <w:rPr>
          <w:rFonts w:ascii="Times New Roman" w:eastAsia="Times New Roman" w:hAnsi="Times New Roman" w:cs="Times New Roman"/>
          <w:sz w:val="16"/>
          <w:szCs w:val="16"/>
        </w:rPr>
      </w:pPr>
    </w:p>
    <w:p w:rsidR="001A0064" w:rsidRDefault="004F43B0">
      <w:pPr>
        <w:spacing w:after="0"/>
        <w:ind w:right="-1"/>
        <w:rPr>
          <w:rFonts w:ascii="Times New Roman" w:eastAsia="Times New Roman" w:hAnsi="Times New Roman" w:cs="Times New Roman"/>
          <w:sz w:val="16"/>
          <w:szCs w:val="16"/>
        </w:rPr>
      </w:pPr>
    </w:p>
    <w:p w:rsidR="001A0064" w:rsidRDefault="004F43B0">
      <w:pPr>
        <w:spacing w:after="0"/>
        <w:ind w:right="-1"/>
        <w:rPr>
          <w:rFonts w:ascii="Times New Roman" w:eastAsia="Times New Roman" w:hAnsi="Times New Roman" w:cs="Times New Roman"/>
          <w:sz w:val="16"/>
          <w:szCs w:val="16"/>
        </w:rPr>
      </w:pPr>
    </w:p>
    <w:p w:rsidR="001A0064" w:rsidRDefault="004F43B0">
      <w:pPr>
        <w:spacing w:after="0"/>
        <w:ind w:right="-1"/>
        <w:rPr>
          <w:rFonts w:ascii="Times New Roman" w:eastAsia="Times New Roman" w:hAnsi="Times New Roman" w:cs="Times New Roman"/>
          <w:sz w:val="16"/>
          <w:szCs w:val="16"/>
        </w:rPr>
      </w:pPr>
    </w:p>
    <w:p w:rsidR="001A0064" w:rsidRDefault="004F43B0">
      <w:pPr>
        <w:spacing w:after="0"/>
        <w:ind w:right="-1"/>
        <w:rPr>
          <w:rFonts w:ascii="Times New Roman" w:eastAsia="Times New Roman" w:hAnsi="Times New Roman" w:cs="Times New Roman"/>
          <w:sz w:val="16"/>
          <w:szCs w:val="16"/>
        </w:rPr>
        <w:sectPr w:rsidR="001A0064" w:rsidSect="00FE0322">
          <w:headerReference w:type="default" r:id="rId14"/>
          <w:footerReference w:type="first" r:id="rId15"/>
          <w:pgSz w:w="11906" w:h="16838"/>
          <w:pgMar w:top="1134" w:right="567" w:bottom="1276" w:left="1134" w:header="567" w:footer="709" w:gutter="0"/>
          <w:cols w:space="1701"/>
          <w:titlePg/>
          <w:docGrid w:linePitch="360"/>
        </w:sectPr>
      </w:pPr>
    </w:p>
    <w:p w:rsidR="00000000" w:rsidRDefault="004F43B0">
      <w:pPr>
        <w:pStyle w:val="Title0"/>
        <w:widowControl w:val="0"/>
        <w:autoSpaceDE w:val="0"/>
        <w:autoSpaceDN w:val="0"/>
        <w:spacing w:before="79"/>
      </w:pPr>
      <w:r>
        <w:lastRenderedPageBreak/>
        <w:t>Приложение</w:t>
      </w:r>
      <w:r>
        <w:rPr>
          <w:spacing w:val="-11"/>
        </w:rPr>
        <w:t xml:space="preserve"> </w:t>
      </w:r>
      <w:r>
        <w:rPr>
          <w:spacing w:val="-10"/>
        </w:rPr>
        <w:t>1</w:t>
      </w:r>
    </w:p>
    <w:p w:rsidR="00000000" w:rsidRDefault="004F43B0">
      <w:pPr>
        <w:pStyle w:val="Title0"/>
        <w:widowControl w:val="0"/>
        <w:tabs>
          <w:tab w:val="left" w:pos="9459"/>
          <w:tab w:val="left" w:pos="9702"/>
          <w:tab w:val="left" w:pos="11010"/>
        </w:tabs>
        <w:autoSpaceDE w:val="0"/>
        <w:autoSpaceDN w:val="0"/>
        <w:spacing w:after="35" w:line="237" w:lineRule="auto"/>
        <w:ind w:right="328"/>
      </w:pPr>
      <w:r>
        <w:t>к</w:t>
      </w:r>
      <w:r>
        <w:rPr>
          <w:spacing w:val="-15"/>
        </w:rPr>
        <w:t xml:space="preserve"> </w:t>
      </w:r>
      <w:r>
        <w:t>распоряжению</w:t>
      </w:r>
      <w:r>
        <w:rPr>
          <w:spacing w:val="-15"/>
        </w:rPr>
        <w:t xml:space="preserve"> </w:t>
      </w:r>
      <w:r>
        <w:t>Рос</w:t>
      </w:r>
      <w:r>
        <w:t xml:space="preserve">желдора от </w:t>
      </w:r>
      <w:r>
        <w:rPr>
          <w:u w:val="single"/>
        </w:rPr>
        <w:tab/>
      </w:r>
      <w:r>
        <w:tab/>
        <w:t xml:space="preserve">№ </w:t>
      </w:r>
      <w:r>
        <w:rPr>
          <w:u w:val="single"/>
        </w:rPr>
        <w:tab/>
      </w: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200"/>
      </w:tblGrid>
      <w:tr w:rsidR="00000000">
        <w:trPr>
          <w:trHeight w:val="2269"/>
        </w:trPr>
        <w:tc>
          <w:tcPr>
            <w:tcW w:w="11200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52"/>
              <w:ind w:left="1708"/>
              <w:jc w:val="lef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Графическое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описание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местоположения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границ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публичного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сервитута</w:t>
            </w: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6"/>
              <w:ind w:left="66" w:right="36" w:firstLine="27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Публичный сервитут в целях обеспечения строительства, реконструкции объектов инфраструктуры при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объекта: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«Создание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высокоскоростной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железнодорожной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магистрали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Санкт</w:t>
            </w:r>
            <w:r>
              <w:rPr>
                <w:i/>
                <w:sz w:val="24"/>
              </w:rPr>
              <w:t>-Петербург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– Москва (участок Крюково (Алабушево) -Обухово)». 6 этап - Строительство участка Новая Тверь (вкл.) -</w:t>
            </w: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2" w:line="275" w:lineRule="exact"/>
              <w:ind w:left="90"/>
              <w:rPr>
                <w:i/>
                <w:sz w:val="24"/>
              </w:rPr>
            </w:pPr>
            <w:r>
              <w:rPr>
                <w:i/>
                <w:sz w:val="24"/>
              </w:rPr>
              <w:t>Высоково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(искл.)»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целей,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предусмотренных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п.2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ч.5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ст.4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Федерального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закона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31.07.2020</w:t>
            </w: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line="275" w:lineRule="exact"/>
              <w:ind w:left="90"/>
              <w:rPr>
                <w:i/>
                <w:sz w:val="24"/>
              </w:rPr>
            </w:pPr>
            <w:r>
              <w:rPr>
                <w:i/>
                <w:sz w:val="24"/>
              </w:rPr>
              <w:t>№254-ФЗ,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границах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кадастрового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квартала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69:10:000</w:t>
            </w:r>
            <w:r>
              <w:rPr>
                <w:i/>
                <w:spacing w:val="-2"/>
                <w:sz w:val="24"/>
              </w:rPr>
              <w:t>0025</w:t>
            </w: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60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Схема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расположения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границ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публичного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сервитута</w:t>
            </w:r>
          </w:p>
        </w:tc>
      </w:tr>
      <w:tr w:rsidR="00000000">
        <w:trPr>
          <w:trHeight w:val="10209"/>
        </w:trPr>
        <w:tc>
          <w:tcPr>
            <w:tcW w:w="11200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69"/>
              <w:ind w:left="3321"/>
              <w:jc w:val="left"/>
              <w:rPr>
                <w:b/>
                <w:position w:val="-16"/>
                <w:sz w:val="24"/>
              </w:rPr>
            </w:pPr>
            <w:r>
              <w:rPr>
                <w:b/>
                <w:sz w:val="24"/>
              </w:rPr>
              <w:t>13</w:t>
            </w:r>
            <w:r>
              <w:rPr>
                <w:b/>
                <w:spacing w:val="79"/>
                <w:sz w:val="24"/>
              </w:rPr>
              <w:t xml:space="preserve"> </w:t>
            </w:r>
            <w:r>
              <w:rPr>
                <w:b/>
                <w:spacing w:val="-5"/>
                <w:position w:val="-16"/>
                <w:sz w:val="24"/>
              </w:rPr>
              <w:t>14</w:t>
            </w:r>
          </w:p>
          <w:p w:rsidR="00000000" w:rsidRDefault="004F43B0">
            <w:pPr>
              <w:pStyle w:val="TableParagraph"/>
              <w:widowControl w:val="0"/>
              <w:tabs>
                <w:tab w:val="left" w:pos="3592"/>
              </w:tabs>
              <w:autoSpaceDE w:val="0"/>
              <w:autoSpaceDN w:val="0"/>
              <w:spacing w:before="78"/>
              <w:ind w:left="345"/>
              <w:jc w:val="left"/>
              <w:rPr>
                <w:b/>
                <w:position w:val="10"/>
                <w:sz w:val="24"/>
              </w:rPr>
            </w:pPr>
            <w:r>
              <w:rPr>
                <w:b/>
                <w:position w:val="10"/>
                <w:sz w:val="24"/>
              </w:rPr>
              <w:pict>
                <v:group id="_x0000_s1025" style="position:absolute;left:0;text-align:left;margin-left:-.5pt;margin-top:-26.75pt;width:561pt;height:512.7pt;z-index:-251661312" coordorigin="-10,-535" coordsize="11220,10254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6" type="#_x0000_t75" style="position:absolute;top:-526;width:11200;height:10235">
                    <v:imagedata r:id="rId16" o:title=""/>
                  </v:shape>
                  <v:shape id="_x0000_s1027" style="position:absolute;top:-526;width:11200;height:10235" coordorigin=",-525" coordsize="11200,10235" path="m11200,6501l4888,-525m3692,6440l6178,5298,9298,9709t-4127,l3692,6440m,3163r216,479l,3740m,6272l696,7813r365,797l,9093m,3740r216,-98l3778,1899,6178,5298,3692,6440,696,7813,,6272m,9093l1061,8610r495,1099m696,7813l3692,6440,5171,9709t-3615,l1061,8610,696,7813m4165,-525l,2238m379,2009l3389,521r504,1032l898,3041,379,2009m3476,430r976,-955m4729,-525r6471,7195m11200,9093r-1022,616m9849,9709l4177,1673,3476,430e" filled="f" strokeweight=".33872mm">
                    <v:path arrowok="t"/>
                  </v:shape>
                  <v:shape id="_x0000_s1028" style="position:absolute;left:11134;top:9680;width:65;height:30" coordorigin="11135,9680" coordsize="65,30" path="m11200,9680r-65,29m11135,9709r65,-29e" filled="f" strokecolor="#005be5" strokeweight=".33872mm">
                    <v:path arrowok="t"/>
                  </v:shape>
                  <v:shape id="_x0000_s1029" style="position:absolute;left:1824;top:-122;width:2224;height:2411" coordorigin="1824,-122" coordsize="2224,2411" path="m1824,1091r63,-109m1895,1167l2072,859t-87,357l2265,732t-118,404l2452,608t-144,448l2638,485m2470,976l2825,361m2632,896l3012,237m2793,817l3198,114m2954,736l3385,-10m3116,656r449,-778m3277,577l3625,-25m3405,554r19,-33m3424,521r52,-90m3479,427l3694,54m3458,663r75,-131m3741,173r27,-46m3511,770r79,-137m2811,2182r77,-132m3564,879r83,-145m2880,2264r169,-294m3617,987r87,-152m2980,2289r230,-398m3669,1095r92,-159m3141,2210r231,-399m3722,1203r96,-166m3302,2132r231,-401m3775,1312r100,-173m3462,2054r232,-402m3828,1419r104,-180m3627,1973r233,-403m3882,1531r109,-187m3782,1904r3,-5m3785,1899r263,-455e" filled="f" strokecolor="red" strokeweight=".16936mm">
                    <v:path arrowok="t"/>
                  </v:shape>
                  <v:shape id="_x0000_s1030" type="#_x0000_t75" style="position:absolute;left:3841;top:1541;width:451;height:728">
                    <v:imagedata r:id="rId17" o:title=""/>
                  </v:shape>
                  <v:shape id="_x0000_s1031" style="position:absolute;left:4099;top:1919;width:5272;height:7361" coordorigin="4100,1920" coordsize="5272,7361" path="m4100,2354r251,-434m4163,2444r251,-435m4226,2534r251,-435m4290,2623r251,-434m4353,2713r251,-435m4417,2803r251,-435m4480,2893r251,-435m4543,2982r251,-434m4607,3072r251,-435m4670,3162r251,-435m4734,3252r251,-435m4797,3341r251,-434m4862,3433r251,-434m4927,3525r250,-435m4990,3614r251,-434m5053,3704r251,-435m5117,3794r251,-435m5180,3884r251,-435m5244,3973r251,-434m5307,4063r251,-435m5370,4153r251,-435m5434,4243r251,-435m5497,4332r251,-435m5561,4422r251,-435m5624,4512r251,-435m5687,4602r251,-435m5751,4691r251,-435m5814,4781r251,-435m5878,4871r251,-435m5941,4961r251,-435m6005,5052r252,-435m6070,5144r252,-435m6134,5234r251,-435m6197,5323r251,-435m6261,5413r251,-435m6324,5503r251,-435m6387,5593r252,-435m6451,5682r251,-435m6514,5772r251,-435m6578,5862r251,-435m6641,5952r251,-435m6704,6041r252,-435m6768,6131r251,-435m6831,6221r251,-435m6895,6311r251,-436m6958,6400r251,-435m7021,6490r252,-435m7086,6581r251,-435m7149,6671r251,-435m7214,6763r252,-435m7278,6853r251,-435m7341,6943r252,-435m7405,7033r251,-435m7468,7122r251,-435m7532,7212r251,-435m7595,7302r251,-435m7658,7392r252,-436m7722,7482r251,-436m7785,7572r252,-436m7849,7661r251,-435m7912,7751r252,-435m7976,7841r251,-435m8039,7930r251,-435m8102,8020r252,-435m8166,8110r251,-435m8229,8200r252,-436m8293,8289r251,-435m8358,8383r252,-436m8422,8472r251,-435m8485,8562r252,-435m8549,8652r251,-436m8612,8741r251,-435m8675,8831r252,-435m8739,8921r251,-435m8802,9011r252,-436m8866,9100r251,-435m8929,9190r252,-435m8992,9280r252,-436m9130,9241r177,-307m9299,9148r72,-124e" filled="f" strokecolor="red" strokeweight=".16936mm">
                    <v:path arrowok="t"/>
                  </v:shape>
                  <v:shape id="_x0000_s1032" style="position:absolute;left:1785;top:-127;width:7629;height:9433" coordorigin="1786,-127" coordsize="7629,9433" path="m3476,430r701,1243l9414,9085r-403,221l6178,5298,3778,1899r-854,418l2756,2115,3893,1553,3389,521,1954,1232,1786,1049,3562,-127r77,125l3778,137,3476,430e" filled="f" strokecolor="red" strokeweight=".33872mm">
                    <v:path arrowok="t"/>
                  </v:shape>
                  <v:shape id="_x0000_s1033" style="position:absolute;left:3432;top:386;width:82;height:82" coordorigin="3432,387" coordsize="82,82" path="m3473,387r-16,3l3444,399r-8,13l3432,428r4,15l3444,456r13,9l3473,468r16,-3l3502,456r9,-13l3514,428r-3,-16l3502,399r-13,-9l3473,387xe" fillcolor="black" stroked="f">
                    <v:path arrowok="t"/>
                  </v:shape>
                  <v:shape id="_x0000_s1034" style="position:absolute;left:3432;top:386;width:82;height:82" coordorigin="3432,387" coordsize="82,82" path="m3514,428r-3,-16l3502,399r-13,-9l3473,387r-16,3l3444,399r-8,13l3432,428r4,15l3444,456r13,9l3473,468r16,-3l3502,456r9,-13l3514,428xe" filled="f" strokeweight=".33872mm">
                    <v:path arrowok="t"/>
                  </v:shape>
                  <v:shape id="_x0000_s1035" style="position:absolute;left:4133;top:1630;width:77;height:82" coordorigin="4133,1630" coordsize="77,82" path="m4172,1630r-15,3l4145,1642r-9,13l4133,1671r3,16l4145,1700r12,9l4172,1712r15,-3l4199,1700r8,-13l4210,1671r-3,-16l4199,1642r-12,-9l4172,1630xe" fillcolor="black" stroked="f">
                    <v:path arrowok="t"/>
                  </v:shape>
                  <v:shape id="_x0000_s1036" style="position:absolute;left:4133;top:1630;width:77;height:82" coordorigin="4133,1630" coordsize="77,82" path="m4210,1671r-3,-16l4199,1642r-12,-9l4172,1630r-15,3l4145,1642r-9,13l4133,1671r3,16l4145,1700r12,9l4172,1712r15,-3l4199,1700r8,-13l4210,1671xe" filled="f" strokeweight=".33872mm">
                    <v:path arrowok="t"/>
                  </v:shape>
                  <v:shape id="_x0000_s1037" style="position:absolute;left:9370;top:9042;width:77;height:82" coordorigin="9371,9042" coordsize="77,82" path="m9409,9042r-15,3l9382,9054r-8,13l9371,9083r3,16l9382,9112r12,8l9409,9124r15,-4l9436,9112r9,-13l9448,9083r-3,-16l9436,9054r-12,-9l9409,9042xe" fillcolor="black" stroked="f">
                    <v:path arrowok="t"/>
                  </v:shape>
                  <v:shape id="_x0000_s1038" style="position:absolute;left:9370;top:9042;width:77;height:82" coordorigin="9371,9042" coordsize="77,82" path="m9448,9083r-3,-16l9436,9054r-12,-9l9409,9042r-15,3l9382,9054r-8,13l9371,9083r3,16l9382,9112r12,8l9409,9124r15,-4l9436,9112r9,-13l9448,9083xe" filled="f" strokeweight=".33872mm">
                    <v:path arrowok="t"/>
                  </v:shape>
                  <v:shape id="_x0000_s1039" style="position:absolute;left:8967;top:9262;width:77;height:82" coordorigin="8968,9263" coordsize="77,82" path="m9006,9263r-15,3l8979,9275r-8,13l8968,9304r3,16l8979,9333r12,8l9006,9344r15,-3l9033,9333r8,-13l9044,9304r-3,-16l9033,9275r-12,-9l9006,9263xe" fillcolor="black" stroked="f">
                    <v:path arrowok="t"/>
                  </v:shape>
                  <v:shape id="_x0000_s1040" style="position:absolute;left:8967;top:9262;width:77;height:82" coordorigin="8968,9263" coordsize="77,82" path="m9044,9304r-3,-16l9033,9275r-12,-9l9006,9263r-15,3l8979,9275r-8,13l8968,9304r3,16l8979,9333r12,8l9006,9344r15,-3l9033,9333r8,-13l9044,9304xe" filled="f" strokeweight=".33872mm">
                    <v:path arrowok="t"/>
                  </v:shape>
                  <v:shape id="_x0000_s1041" style="position:absolute;left:6135;top:5254;width:77;height:82" coordorigin="6135,5254" coordsize="77,82" path="m6174,5254r-15,4l6146,5266r-8,13l6135,5295r3,16l6146,5324r13,9l6174,5336r15,-3l6201,5324r8,-13l6212,5295r-3,-16l6201,5266r-12,-8l6174,5254xe" fillcolor="black" stroked="f">
                    <v:path arrowok="t"/>
                  </v:shape>
                  <v:shape id="_x0000_s1042" style="position:absolute;left:6135;top:5254;width:77;height:82" coordorigin="6135,5254" coordsize="77,82" path="m6212,5295r-3,-16l6201,5266r-12,-8l6174,5254r-15,4l6146,5266r-8,13l6135,5295r3,16l6146,5324r13,9l6174,5336r15,-3l6201,5324r8,-13l6212,5295xe" filled="f" strokeweight=".33872mm">
                    <v:path arrowok="t"/>
                  </v:shape>
                  <v:shape id="_x0000_s1043" style="position:absolute;left:3734;top:1855;width:77;height:82" coordorigin="3735,1856" coordsize="77,82" path="m3773,1856r-15,3l3746,1868r-8,13l3735,1897r3,15l3746,1925r12,9l3773,1937r15,-3l3800,1925r9,-13l3812,1897r-3,-16l3800,1868r-12,-9l3773,1856xe" fillcolor="black" stroked="f">
                    <v:path arrowok="t"/>
                  </v:shape>
                  <v:shape id="_x0000_s1044" style="position:absolute;left:3734;top:1855;width:77;height:82" coordorigin="3735,1856" coordsize="77,82" path="m3812,1897r-3,-16l3800,1868r-12,-9l3773,1856r-15,3l3746,1868r-8,13l3735,1897r3,15l3746,1925r12,9l3773,1937r15,-3l3800,1925r9,-13l3812,1897xe" filled="f" strokeweight=".33872mm">
                    <v:path arrowok="t"/>
                  </v:shape>
                  <v:shape id="_x0000_s1045" type="#_x0000_t75" style="position:absolute;left:2870;top:2263;width:101;height:101">
                    <v:imagedata r:id="rId18" o:title=""/>
                  </v:shape>
                  <v:shape id="_x0000_s1046" type="#_x0000_t75" style="position:absolute;left:2702;top:2062;width:101;height:101">
                    <v:imagedata r:id="rId19" o:title=""/>
                  </v:shape>
                  <v:shape id="_x0000_s1047" style="position:absolute;left:3850;top:1510;width:82;height:77" coordorigin="3850,1510" coordsize="82,77" path="m3891,1510r-16,3l3862,1521r-9,13l3850,1548r3,15l3862,1576r13,8l3891,1587r16,-3l3920,1576r8,-13l3932,1548r-4,-14l3920,1521r-13,-8l3891,1510xe" fillcolor="black" stroked="f">
                    <v:path arrowok="t"/>
                  </v:shape>
                  <v:shape id="_x0000_s1048" style="position:absolute;left:3850;top:1510;width:82;height:77" coordorigin="3850,1510" coordsize="82,77" path="m3932,1548r-4,-14l3920,1521r-13,-8l3891,1510r-16,3l3862,1521r-9,13l3850,1548r3,15l3862,1576r13,8l3891,1587r16,-3l3920,1576r8,-13l3932,1548xe" filled="f" strokeweight=".33872mm">
                    <v:path arrowok="t"/>
                  </v:shape>
                  <v:shape id="_x0000_s1049" style="position:absolute;left:3346;top:477;width:77;height:77" coordorigin="3346,478" coordsize="77,77" path="m3384,478r-15,3l3357,489r-8,12l3346,516r3,15l3357,544r12,8l3384,555r15,-3l3412,544r8,-13l3423,516r-3,-15l3412,489r-13,-8l3384,478xe" fillcolor="black" stroked="f">
                    <v:path arrowok="t"/>
                  </v:shape>
                  <v:shape id="_x0000_s1050" style="position:absolute;left:3346;top:477;width:77;height:77" coordorigin="3346,478" coordsize="77,77" path="m3423,516r-3,-15l3412,489r-13,-8l3384,478r-15,3l3357,489r-8,12l3346,516r3,15l3357,544r12,8l3384,555r15,-3l3412,544r8,-13l3423,516xe" filled="f" strokeweight=".33872mm">
                    <v:path arrowok="t"/>
                  </v:shape>
                  <v:shape id="_x0000_s1051" style="position:absolute;left:1910;top:1188;width:77;height:82" coordorigin="1911,1188" coordsize="77,82" path="m1949,1188r-15,4l1922,1200r-8,13l1911,1229r3,16l1922,1258r12,9l1949,1270r15,-3l1976,1258r8,-13l1987,1229r-3,-16l1976,1200r-12,-8l1949,1188xe" fillcolor="black" stroked="f">
                    <v:path arrowok="t"/>
                  </v:shape>
                  <v:shape id="_x0000_s1052" style="position:absolute;left:1910;top:1188;width:77;height:82" coordorigin="1911,1188" coordsize="77,82" path="m1987,1229r-3,-16l1976,1200r-12,-8l1949,1188r-15,4l1922,1200r-8,13l1911,1229r3,16l1922,1258r12,9l1949,1270r15,-3l1976,1258r8,-13l1987,1229xe" filled="f" strokeweight=".33872mm">
                    <v:path arrowok="t"/>
                  </v:shape>
                  <v:shape id="_x0000_s1053" style="position:absolute;left:1742;top:1006;width:77;height:82" coordorigin="1743,1006" coordsize="77,82" path="m1781,1006r-15,3l1754,1018r-8,13l1743,1047r3,16l1754,1076r12,8l1781,1088r15,-4l1808,1076r8,-13l1819,1047r-3,-16l1808,1018r-12,-9l1781,1006xe" fillcolor="black" stroked="f">
                    <v:path arrowok="t"/>
                  </v:shape>
                  <v:shape id="_x0000_s1054" style="position:absolute;left:1742;top:1006;width:77;height:82" coordorigin="1743,1006" coordsize="77,82" path="m1819,1047r-3,-16l1808,1018r-12,-9l1781,1006r-15,3l1754,1018r-8,13l1743,1047r3,16l1754,1076r12,8l1781,1088r15,-4l1808,1076r8,-13l1819,1047xe" filled="f" strokeweight=".33872mm">
                    <v:path arrowok="t"/>
                  </v:shape>
                  <v:shape id="_x0000_s1055" type="#_x0000_t75" style="position:absolute;left:3509;top:-180;width:173;height:226">
                    <v:imagedata r:id="rId20" o:title=""/>
                  </v:shape>
                  <v:shape id="_x0000_s1056" style="position:absolute;left:3734;top:93;width:77;height:77" coordorigin="3735,94" coordsize="77,77" path="m3773,94r-15,3l3746,105r-8,12l3735,132r3,15l3746,160r12,8l3773,171r15,-3l3800,160r9,-13l3812,132r-3,-15l3800,105r-12,-8l3773,94xe" fillcolor="black" stroked="f">
                    <v:path arrowok="t"/>
                  </v:shape>
                  <v:shape id="_x0000_s1057" style="position:absolute;left:3734;top:93;width:77;height:77" coordorigin="3735,94" coordsize="77,77" path="m3812,132r-3,-15l3800,105r-12,-8l3773,94r-15,3l3746,105r-8,12l3735,132r3,15l3746,160r12,8l3773,171r15,-3l3800,160r9,-13l3812,132xe" filled="f" strokeweight=".33872mm">
                    <v:path arrowok="t"/>
                  </v:shape>
                  <v:shape id="_x0000_s1058" type="#_x0000_t75" style="position:absolute;left:3653;top:1375;width:116;height:173">
                    <v:imagedata r:id="rId21" o:title=""/>
                  </v:shape>
                  <v:shape id="_x0000_s1059" type="#_x0000_t75" style="position:absolute;left:2544;top:1980;width:116;height:173">
                    <v:imagedata r:id="rId22" o:title=""/>
                  </v:shape>
                  <v:shape id="_x0000_s1060" type="#_x0000_t75" style="position:absolute;left:2861;top:2431;width:111;height:173">
                    <v:imagedata r:id="rId23" o:title=""/>
                  </v:shape>
                  <v:shape id="_x0000_s1061" type="#_x0000_t75" style="position:absolute;left:3686;top:2009;width:116;height:173">
                    <v:imagedata r:id="rId24" o:title=""/>
                  </v:shape>
                  <v:shape id="_x0000_s1062" type="#_x0000_t75" style="position:absolute;left:6072;top:5417;width:116;height:173">
                    <v:imagedata r:id="rId25" o:title=""/>
                  </v:shape>
                  <v:shape id="_x0000_s1063" style="position:absolute;left:8823;top:9310;width:106;height:164" coordorigin="8824,9311" coordsize="106,164" path="m8824,9412r,24l8881,9436r,38l8915,9474r,-38l8929,9436r,-24l8915,9412r,-101l8896,9311r-72,101m8833,9412r48,-63l8881,9412r-48,e" filled="f" strokecolor="white" strokeweight=".16936mm">
                    <v:path arrowok="t"/>
                  </v:shape>
                  <v:shape id="_x0000_s1064" type="#_x0000_t75" style="position:absolute;left:9452;top:8826;width:116;height:173">
                    <v:imagedata r:id="rId26" o:title=""/>
                  </v:shape>
                  <v:shape id="_x0000_s1065" style="position:absolute;left:3610;top:348;width:740;height:1263" coordorigin="3610,348" coordsize="740,1263" path="m4340,1611r9,-48l4345,1563r-5,9l4330,1577r-5,l4316,1577r-34,l4301,1563r15,-19l4325,1529r5,-9l4340,1500r,-14l4340,1476r-5,-9l4330,1457r-9,-5l4306,1448r-9,l4282,1448r-14,9l4253,1472r-9,19l4249,1491r14,-15l4277,1472r15,4l4301,1481r5,10l4306,1500r,20l4297,1539r-5,9l4277,1563r-14,19l4244,1606r,5l4340,1611m3672,348r-4,l3610,377r5,5l3624,377r10,l3634,382r5,5l3639,396r,87l3639,492r-5,5l3629,507r-5,l3615,507r-5,l3610,512r86,l3696,507r-4,l3682,507r-5,l3672,497r,-5l3672,483r,-135e" filled="f" strokecolor="white" strokeweight=".16936mm">
                    <v:path arrowok="t"/>
                  </v:shape>
                  <v:shape id="_x0000_s1066" type="#_x0000_t75" style="position:absolute;left:3859;top:132;width:221;height:178">
                    <v:imagedata r:id="rId27" o:title=""/>
                  </v:shape>
                  <v:shape id="_x0000_s1067" type="#_x0000_t75" style="position:absolute;left:3715;top:-223;width:221;height:173">
                    <v:imagedata r:id="rId28" o:title=""/>
                  </v:shape>
                  <v:shape id="_x0000_s1068" type="#_x0000_t75" style="position:absolute;left:3336;top:-391;width:221;height:178">
                    <v:imagedata r:id="rId29" o:title=""/>
                  </v:shape>
                  <v:shape id="_x0000_s1069" style="position:absolute;left:1497;top:823;width:212;height:164" coordorigin="1498,824" coordsize="212,164" path="m1560,824r-5,l1498,852r5,5l1517,852r5,l1527,857r,5l1527,872r,86l1527,968r,9l1517,982r-5,l1503,982r-5,l1498,987r86,l1584,982r-5,l1570,982r-5,l1560,972r,-4l1560,958r,-134m1704,987r5,-43l1704,944r,4l1699,953r-4,5l1690,958r-15,l1642,958r19,-19l1675,924r10,-14l1695,896r4,-15l1704,862r,-5l1699,848r-9,-10l1680,828r-9,l1661,824r-19,4l1627,833r-9,15l1608,867r5,5l1627,857r15,-5l1651,852r10,5l1666,867r5,14l1666,896r-5,19l1651,924r-9,20l1627,963r-24,24l1704,987e" filled="f" strokecolor="white" strokeweight=".16936mm">
                    <v:path arrowok="t"/>
                  </v:shape>
                  <v:shape id="_x0000_s1070" type="#_x0000_t75" style="position:absolute;left:1901;top:1361;width:197;height:173">
                    <v:imagedata r:id="rId30" o:title=""/>
                  </v:shape>
                  <v:shape id="_x0000_s1071" type="#_x0000_t75" style="position:absolute;left:3187;top:655;width:221;height:178">
                    <v:imagedata r:id="rId31" o:title=""/>
                  </v:shape>
                </v:group>
              </w:pict>
            </w:r>
            <w:r>
              <w:rPr>
                <w:spacing w:val="-2"/>
                <w:sz w:val="24"/>
              </w:rPr>
              <w:t>69:10:0000025:2415</w:t>
            </w:r>
            <w:r>
              <w:rPr>
                <w:sz w:val="24"/>
              </w:rPr>
              <w:tab/>
            </w:r>
            <w:r>
              <w:rPr>
                <w:b/>
                <w:position w:val="-10"/>
                <w:sz w:val="24"/>
              </w:rPr>
              <w:t>1</w:t>
            </w:r>
            <w:r>
              <w:rPr>
                <w:b/>
                <w:spacing w:val="70"/>
                <w:position w:val="-10"/>
                <w:sz w:val="24"/>
              </w:rPr>
              <w:t xml:space="preserve"> </w:t>
            </w:r>
            <w:r>
              <w:rPr>
                <w:b/>
                <w:spacing w:val="-5"/>
                <w:position w:val="10"/>
                <w:sz w:val="24"/>
              </w:rPr>
              <w:t>15</w:t>
            </w:r>
          </w:p>
          <w:p w:rsidR="00000000" w:rsidRDefault="004F43B0">
            <w:pPr>
              <w:pStyle w:val="TableParagraph"/>
              <w:widowControl w:val="0"/>
              <w:tabs>
                <w:tab w:val="left" w:pos="3172"/>
              </w:tabs>
              <w:autoSpaceDE w:val="0"/>
              <w:autoSpaceDN w:val="0"/>
              <w:spacing w:before="37"/>
              <w:ind w:left="1482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position w:val="-15"/>
                <w:sz w:val="24"/>
              </w:rPr>
              <w:t>12</w:t>
            </w:r>
            <w:r>
              <w:rPr>
                <w:b/>
                <w:position w:val="-15"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10</w:t>
            </w:r>
          </w:p>
          <w:p w:rsidR="00000000" w:rsidRDefault="004F43B0">
            <w:pPr>
              <w:pStyle w:val="TableParagraph"/>
              <w:widowControl w:val="0"/>
              <w:tabs>
                <w:tab w:val="left" w:pos="3650"/>
                <w:tab w:val="left" w:pos="4240"/>
              </w:tabs>
              <w:autoSpaceDE w:val="0"/>
              <w:autoSpaceDN w:val="0"/>
              <w:spacing w:before="274" w:line="322" w:lineRule="exact"/>
              <w:ind w:left="1888"/>
              <w:jc w:val="left"/>
              <w:rPr>
                <w:b/>
                <w:position w:val="-6"/>
                <w:sz w:val="24"/>
              </w:rPr>
            </w:pPr>
            <w:r>
              <w:rPr>
                <w:b/>
                <w:spacing w:val="-5"/>
                <w:position w:val="1"/>
                <w:sz w:val="24"/>
              </w:rPr>
              <w:t>11</w:t>
            </w:r>
            <w:r>
              <w:rPr>
                <w:b/>
                <w:position w:val="1"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9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position w:val="-6"/>
                <w:sz w:val="24"/>
              </w:rPr>
              <w:t>2</w:t>
            </w:r>
          </w:p>
          <w:p w:rsidR="00000000" w:rsidRDefault="004F43B0">
            <w:pPr>
              <w:pStyle w:val="TableParagraph"/>
              <w:widowControl w:val="0"/>
              <w:tabs>
                <w:tab w:val="left" w:pos="8122"/>
              </w:tabs>
              <w:autoSpaceDE w:val="0"/>
              <w:autoSpaceDN w:val="0"/>
              <w:spacing w:line="282" w:lineRule="exact"/>
              <w:ind w:left="1137"/>
              <w:jc w:val="left"/>
              <w:rPr>
                <w:sz w:val="24"/>
              </w:rPr>
            </w:pPr>
            <w:r>
              <w:rPr>
                <w:spacing w:val="-2"/>
                <w:position w:val="-3"/>
                <w:sz w:val="24"/>
              </w:rPr>
              <w:t>69:10:0000025:3252</w:t>
            </w:r>
            <w:r>
              <w:rPr>
                <w:position w:val="-3"/>
                <w:sz w:val="24"/>
              </w:rPr>
              <w:tab/>
            </w:r>
            <w:r>
              <w:rPr>
                <w:spacing w:val="-2"/>
                <w:sz w:val="24"/>
              </w:rPr>
              <w:t>69:10:0000025:1257</w:t>
            </w:r>
          </w:p>
          <w:p w:rsidR="00000000" w:rsidRDefault="004F43B0">
            <w:pPr>
              <w:pStyle w:val="TableParagraph"/>
              <w:widowControl w:val="0"/>
              <w:tabs>
                <w:tab w:val="left" w:pos="3683"/>
              </w:tabs>
              <w:autoSpaceDE w:val="0"/>
              <w:autoSpaceDN w:val="0"/>
              <w:spacing w:before="10"/>
              <w:ind w:left="2541"/>
              <w:jc w:val="left"/>
              <w:rPr>
                <w:b/>
                <w:position w:val="-2"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position w:val="-2"/>
                <w:sz w:val="24"/>
              </w:rPr>
              <w:t>6</w:t>
            </w: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45"/>
              <w:ind w:left="2853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267"/>
              <w:ind w:left="6029"/>
              <w:jc w:val="left"/>
              <w:rPr>
                <w:sz w:val="24"/>
              </w:rPr>
            </w:pPr>
            <w:r>
              <w:rPr>
                <w:color w:val="005BE5"/>
                <w:spacing w:val="-2"/>
                <w:sz w:val="24"/>
              </w:rPr>
              <w:t>69:10:0000025</w:t>
            </w: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24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24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24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24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4"/>
              <w:jc w:val="left"/>
              <w:rPr>
                <w:sz w:val="24"/>
              </w:rPr>
            </w:pPr>
          </w:p>
          <w:p w:rsidR="00000000" w:rsidRDefault="004F43B0">
            <w:pPr>
              <w:pStyle w:val="TableParagraph"/>
              <w:widowControl w:val="0"/>
              <w:tabs>
                <w:tab w:val="left" w:pos="6883"/>
              </w:tabs>
              <w:autoSpaceDE w:val="0"/>
              <w:autoSpaceDN w:val="0"/>
              <w:spacing w:before="1"/>
              <w:ind w:left="1881"/>
              <w:jc w:val="left"/>
              <w:rPr>
                <w:sz w:val="24"/>
              </w:rPr>
            </w:pPr>
            <w:r>
              <w:rPr>
                <w:spacing w:val="-2"/>
                <w:position w:val="-10"/>
                <w:sz w:val="24"/>
              </w:rPr>
              <w:t>69:10:0000025:1651</w:t>
            </w:r>
            <w:r>
              <w:rPr>
                <w:position w:val="-10"/>
                <w:sz w:val="24"/>
              </w:rPr>
              <w:tab/>
            </w:r>
            <w:r>
              <w:rPr>
                <w:spacing w:val="-2"/>
                <w:sz w:val="24"/>
              </w:rPr>
              <w:t>69:10:0000025:4148</w:t>
            </w: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0"/>
              <w:jc w:val="left"/>
              <w:rPr>
                <w:sz w:val="24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ind w:left="6069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24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24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24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24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24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24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202"/>
              <w:jc w:val="left"/>
              <w:rPr>
                <w:sz w:val="24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ind w:left="1175"/>
              <w:rPr>
                <w:sz w:val="24"/>
              </w:rPr>
            </w:pPr>
            <w:r>
              <w:rPr>
                <w:spacing w:val="-2"/>
                <w:sz w:val="24"/>
              </w:rPr>
              <w:t>69:10:0000025:1648</w:t>
            </w: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253"/>
              <w:ind w:left="179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69:10:0000025:1653</w:t>
            </w: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94"/>
              <w:ind w:right="1603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204"/>
              <w:ind w:right="2242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000000">
        <w:trPr>
          <w:trHeight w:val="2764"/>
        </w:trPr>
        <w:tc>
          <w:tcPr>
            <w:tcW w:w="11200" w:type="dxa"/>
          </w:tcPr>
          <w:p w:rsidR="00000000" w:rsidRDefault="004F43B0">
            <w:pPr>
              <w:pStyle w:val="TableParagraph"/>
              <w:widowControl w:val="0"/>
              <w:tabs>
                <w:tab w:val="left" w:pos="9291"/>
              </w:tabs>
              <w:autoSpaceDE w:val="0"/>
              <w:autoSpaceDN w:val="0"/>
              <w:spacing w:before="126"/>
              <w:ind w:left="13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pict>
                <v:group id="_x0000_s1072" style="position:absolute;left:0;text-align:left;margin-left:4.55pt;margin-top:26.6pt;width:37.95pt;height:12.05pt;z-index:-251660288;mso-position-horizontal-relative:text;mso-position-vertical-relative:text" coordorigin="91,532" coordsize="759,241">
                  <v:shape id="_x0000_s1073" type="#_x0000_t75" style="position:absolute;left:96;top:537;width:749;height:231">
                    <v:imagedata r:id="rId32" o:title=""/>
                  </v:shape>
                  <v:rect id="_x0000_s1074" style="position:absolute;left:100;top:542;width:740;height:221" filled="f" strokecolor="red" strokeweight=".33872mm"/>
                </v:group>
              </w:pict>
            </w:r>
            <w:r>
              <w:rPr>
                <w:b/>
                <w:spacing w:val="-5"/>
                <w:position w:val="2"/>
                <w:sz w:val="24"/>
              </w:rPr>
              <w:t>Усло</w:t>
            </w:r>
            <w:r>
              <w:rPr>
                <w:b/>
                <w:spacing w:val="-5"/>
                <w:position w:val="2"/>
                <w:sz w:val="24"/>
              </w:rPr>
              <w:t>вные</w:t>
            </w:r>
            <w:r>
              <w:rPr>
                <w:b/>
                <w:spacing w:val="-1"/>
                <w:position w:val="2"/>
                <w:sz w:val="24"/>
              </w:rPr>
              <w:t xml:space="preserve"> </w:t>
            </w:r>
            <w:r>
              <w:rPr>
                <w:b/>
                <w:spacing w:val="-2"/>
                <w:position w:val="2"/>
                <w:sz w:val="24"/>
              </w:rPr>
              <w:t>обозначения:</w:t>
            </w:r>
            <w:r>
              <w:rPr>
                <w:b/>
                <w:position w:val="2"/>
                <w:sz w:val="24"/>
              </w:rPr>
              <w:tab/>
            </w:r>
            <w:r>
              <w:rPr>
                <w:b/>
                <w:sz w:val="24"/>
              </w:rPr>
              <w:t>Масштаб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1:500</w:t>
            </w:r>
          </w:p>
          <w:p w:rsidR="00000000" w:rsidRDefault="004F43B0">
            <w:pPr>
              <w:pStyle w:val="TableParagraph"/>
              <w:widowControl w:val="0"/>
              <w:numPr>
                <w:ilvl w:val="0"/>
                <w:numId w:val="4"/>
              </w:numPr>
              <w:tabs>
                <w:tab w:val="left" w:pos="1148"/>
              </w:tabs>
              <w:autoSpaceDE w:val="0"/>
              <w:autoSpaceDN w:val="0"/>
              <w:spacing w:before="89"/>
              <w:ind w:left="1148" w:hanging="138"/>
              <w:jc w:val="left"/>
              <w:rPr>
                <w:sz w:val="24"/>
              </w:rPr>
            </w:pPr>
            <w:r>
              <w:rPr>
                <w:sz w:val="24"/>
              </w:rPr>
              <w:t>Проектные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сервитута</w:t>
            </w:r>
          </w:p>
          <w:p w:rsidR="00000000" w:rsidRDefault="004F43B0">
            <w:pPr>
              <w:pStyle w:val="TableParagraph"/>
              <w:widowControl w:val="0"/>
              <w:tabs>
                <w:tab w:val="left" w:pos="1002"/>
              </w:tabs>
              <w:autoSpaceDE w:val="0"/>
              <w:autoSpaceDN w:val="0"/>
              <w:spacing w:before="44"/>
              <w:ind w:left="508"/>
              <w:jc w:val="left"/>
              <w:rPr>
                <w:sz w:val="24"/>
              </w:rPr>
            </w:pPr>
            <w:r>
              <w:rPr>
                <w:sz w:val="24"/>
              </w:rPr>
              <w:pict>
                <v:group id="_x0000_s1075" style="position:absolute;left:0;text-align:left;margin-left:18.5pt;margin-top:13.2pt;width:4.85pt;height:4.85pt;z-index:-251657216" coordorigin="370,264" coordsize="97,97">
                  <v:shape id="_x0000_s1076" style="position:absolute;left:379;top:273;width:77;height:77" coordorigin="379,273" coordsize="77,77" path="m418,273r-15,3l390,285r-8,12l379,312r3,15l390,339r13,8l418,350r15,-3l445,339r8,-12l456,312r-3,-15l445,285r-12,-9l418,273xe" fillcolor="black" stroked="f">
                    <v:path arrowok="t"/>
                  </v:shape>
                  <v:shape id="_x0000_s1077" style="position:absolute;left:379;top:273;width:77;height:77" coordorigin="379,273" coordsize="77,77" path="m456,312r-3,-15l445,285r-12,-9l418,273r-15,3l390,285r-8,12l379,312r3,15l390,339r13,8l418,350r15,-3l445,339r8,-12l456,312xe" filled="f" strokeweight=".33872mm">
                    <v:path arrowok="t"/>
                  </v:shape>
                </v:group>
              </w:pict>
            </w:r>
            <w:r>
              <w:rPr>
                <w:rFonts w:ascii="Arial" w:hAnsi="Arial"/>
                <w:b/>
                <w:spacing w:val="-10"/>
                <w:position w:val="10"/>
                <w:sz w:val="19"/>
              </w:rPr>
              <w:t>1</w:t>
            </w:r>
            <w:r>
              <w:rPr>
                <w:rFonts w:ascii="Arial" w:hAnsi="Arial"/>
                <w:b/>
                <w:position w:val="10"/>
                <w:sz w:val="19"/>
              </w:rPr>
              <w:tab/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сервитута</w:t>
            </w:r>
          </w:p>
          <w:p w:rsidR="00000000" w:rsidRDefault="004F43B0">
            <w:pPr>
              <w:pStyle w:val="TableParagraph"/>
              <w:widowControl w:val="0"/>
              <w:numPr>
                <w:ilvl w:val="0"/>
                <w:numId w:val="4"/>
              </w:numPr>
              <w:tabs>
                <w:tab w:val="left" w:pos="1138"/>
              </w:tabs>
              <w:autoSpaceDE w:val="0"/>
              <w:autoSpaceDN w:val="0"/>
              <w:spacing w:before="79"/>
              <w:ind w:left="1138" w:hanging="138"/>
              <w:jc w:val="left"/>
              <w:rPr>
                <w:sz w:val="24"/>
              </w:rPr>
            </w:pPr>
            <w:r>
              <w:rPr>
                <w:sz w:val="24"/>
              </w:rPr>
              <w:t>Границы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участков,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содержатся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ЕГРН</w:t>
            </w: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99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pict>
                <v:group id="_x0000_s1078" style="position:absolute;left:0;text-align:left;margin-left:4.8pt;margin-top:-6.2pt;width:36.75pt;height:1pt;z-index:-251659264" coordorigin="96,-124" coordsize="735,20">
                  <v:line id="_x0000_s1079" style="position:absolute" from="96,-115" to="831,-115" strokeweight=".33872mm"/>
                </v:group>
              </w:pict>
            </w:r>
            <w:r>
              <w:rPr>
                <w:position w:val="1"/>
                <w:sz w:val="19"/>
              </w:rPr>
              <w:t>69:10:0000025:1651</w:t>
            </w:r>
            <w:r>
              <w:rPr>
                <w:spacing w:val="60"/>
                <w:w w:val="150"/>
                <w:position w:val="1"/>
                <w:sz w:val="19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Кадастровый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участк</w:t>
            </w:r>
            <w:r>
              <w:rPr>
                <w:spacing w:val="-2"/>
                <w:sz w:val="24"/>
              </w:rPr>
              <w:t>а</w:t>
            </w:r>
          </w:p>
          <w:p w:rsidR="00000000" w:rsidRDefault="004F43B0">
            <w:pPr>
              <w:pStyle w:val="TableParagraph"/>
              <w:widowControl w:val="0"/>
              <w:numPr>
                <w:ilvl w:val="0"/>
                <w:numId w:val="4"/>
              </w:numPr>
              <w:tabs>
                <w:tab w:val="left" w:pos="1140"/>
              </w:tabs>
              <w:autoSpaceDE w:val="0"/>
              <w:autoSpaceDN w:val="0"/>
              <w:spacing w:before="65"/>
              <w:ind w:left="1140" w:hanging="138"/>
              <w:jc w:val="left"/>
              <w:rPr>
                <w:sz w:val="24"/>
              </w:rPr>
            </w:pPr>
            <w:r>
              <w:rPr>
                <w:sz w:val="24"/>
              </w:rPr>
              <w:t>Граница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кадастрового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квартала</w:t>
            </w: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83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pict>
                <v:group id="_x0000_s1080" style="position:absolute;left:0;text-align:left;margin-left:4.8pt;margin-top:-7.5pt;width:36.75pt;height:1pt;z-index:-251658240" coordorigin="96,-150" coordsize="735,20">
                  <v:line id="_x0000_s1081" style="position:absolute" from="96,-140" to="831,-140" strokecolor="#005be5" strokeweight=".33872mm"/>
                </v:group>
              </w:pict>
            </w:r>
            <w:r>
              <w:rPr>
                <w:color w:val="005BE5"/>
                <w:sz w:val="19"/>
              </w:rPr>
              <w:t>69:10:0000025</w:t>
            </w:r>
            <w:r>
              <w:rPr>
                <w:color w:val="005BE5"/>
                <w:spacing w:val="48"/>
                <w:sz w:val="19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кадастрового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квартала</w:t>
            </w:r>
          </w:p>
        </w:tc>
      </w:tr>
    </w:tbl>
    <w:p w:rsidR="00000000" w:rsidRDefault="004F43B0">
      <w:pPr>
        <w:pStyle w:val="TableParagraph"/>
        <w:widowControl w:val="0"/>
        <w:autoSpaceDE w:val="0"/>
        <w:autoSpaceDN w:val="0"/>
        <w:jc w:val="left"/>
        <w:rPr>
          <w:sz w:val="24"/>
        </w:rPr>
        <w:sectPr w:rsidR="00000000">
          <w:type w:val="continuous"/>
          <w:pgSz w:w="11920" w:h="16850"/>
          <w:pgMar w:top="220" w:right="283" w:bottom="0" w:left="283" w:header="720" w:footer="720" w:gutter="0"/>
          <w:cols w:space="720"/>
        </w:sectPr>
      </w:pPr>
    </w:p>
    <w:tbl>
      <w:tblPr>
        <w:tblW w:w="0" w:type="auto"/>
        <w:tblInd w:w="8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45"/>
        <w:gridCol w:w="5188"/>
        <w:gridCol w:w="4127"/>
      </w:tblGrid>
      <w:tr w:rsidR="00000000">
        <w:trPr>
          <w:trHeight w:val="639"/>
        </w:trPr>
        <w:tc>
          <w:tcPr>
            <w:tcW w:w="10160" w:type="dxa"/>
            <w:gridSpan w:val="3"/>
            <w:tcBorders>
              <w:bottom w:val="nil"/>
            </w:tcBorders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42"/>
              <w:ind w:left="659"/>
              <w:jc w:val="lef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>Графическое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описание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местоположения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границ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публичного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сервитута</w:t>
            </w:r>
          </w:p>
        </w:tc>
      </w:tr>
      <w:tr w:rsidR="00000000">
        <w:trPr>
          <w:trHeight w:val="2212"/>
        </w:trPr>
        <w:tc>
          <w:tcPr>
            <w:tcW w:w="10160" w:type="dxa"/>
            <w:gridSpan w:val="3"/>
            <w:tcBorders>
              <w:top w:val="nil"/>
              <w:bottom w:val="single" w:sz="2" w:space="0" w:color="000000"/>
            </w:tcBorders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76" w:line="228" w:lineRule="auto"/>
              <w:ind w:left="20" w:right="2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Публичный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сервитут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в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целях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обеспечения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строительства,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реконструкции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 xml:space="preserve">объектов </w:t>
            </w:r>
            <w:r>
              <w:rPr>
                <w:i/>
                <w:sz w:val="28"/>
              </w:rPr>
              <w:t>инфраструктуры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при реализации объек</w:t>
            </w:r>
            <w:r>
              <w:rPr>
                <w:i/>
                <w:sz w:val="28"/>
              </w:rPr>
              <w:t>та: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«Создание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высокоскоростной железнодорожной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магистрали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Санкт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Петербург – Москва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(участок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Крюково (Алабушево)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-Обухово)».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6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этап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-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Строительство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участка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Новая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Тверь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(вкл.)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- Высоково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(искл.)»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для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z w:val="28"/>
              </w:rPr>
              <w:t>целей,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z w:val="28"/>
              </w:rPr>
              <w:t>предусмотренных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z w:val="28"/>
              </w:rPr>
              <w:t>п.2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ч.5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ст.4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Федерального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закона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от</w:t>
            </w:r>
            <w:r>
              <w:rPr>
                <w:i/>
                <w:sz w:val="28"/>
              </w:rPr>
              <w:t xml:space="preserve"> 31.07.2020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№254-ФЗ,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границах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кадастрового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квартала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69:10:0000025</w:t>
            </w:r>
          </w:p>
        </w:tc>
      </w:tr>
      <w:tr w:rsidR="00000000">
        <w:trPr>
          <w:trHeight w:val="336"/>
        </w:trPr>
        <w:tc>
          <w:tcPr>
            <w:tcW w:w="10160" w:type="dxa"/>
            <w:gridSpan w:val="3"/>
            <w:tcBorders>
              <w:top w:val="single" w:sz="2" w:space="0" w:color="000000"/>
            </w:tcBorders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line="179" w:lineRule="exact"/>
              <w:ind w:left="20" w:right="2"/>
              <w:rPr>
                <w:sz w:val="16"/>
              </w:rPr>
            </w:pPr>
            <w:r>
              <w:rPr>
                <w:spacing w:val="-4"/>
                <w:sz w:val="16"/>
              </w:rPr>
              <w:t>(наименование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объекта,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местоположение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границ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которого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описано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(далее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-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объект))</w:t>
            </w:r>
          </w:p>
        </w:tc>
      </w:tr>
      <w:tr w:rsidR="00000000">
        <w:trPr>
          <w:trHeight w:val="431"/>
        </w:trPr>
        <w:tc>
          <w:tcPr>
            <w:tcW w:w="10160" w:type="dxa"/>
            <w:gridSpan w:val="3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51"/>
              <w:ind w:left="2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Раздел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1</w:t>
            </w:r>
          </w:p>
        </w:tc>
      </w:tr>
      <w:tr w:rsidR="00000000">
        <w:trPr>
          <w:trHeight w:val="443"/>
        </w:trPr>
        <w:tc>
          <w:tcPr>
            <w:tcW w:w="10160" w:type="dxa"/>
            <w:gridSpan w:val="3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56"/>
              <w:ind w:left="20" w:right="1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об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объекте</w:t>
            </w:r>
          </w:p>
        </w:tc>
      </w:tr>
      <w:tr w:rsidR="00000000">
        <w:trPr>
          <w:trHeight w:val="429"/>
        </w:trPr>
        <w:tc>
          <w:tcPr>
            <w:tcW w:w="845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84"/>
              <w:ind w:left="19" w:right="3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5188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84"/>
              <w:ind w:left="1357"/>
              <w:jc w:val="left"/>
              <w:rPr>
                <w:b/>
              </w:rPr>
            </w:pPr>
            <w:r>
              <w:rPr>
                <w:b/>
                <w:spacing w:val="-4"/>
              </w:rPr>
              <w:t>Характеристики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  <w:tc>
          <w:tcPr>
            <w:tcW w:w="412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84"/>
              <w:ind w:left="819"/>
              <w:jc w:val="left"/>
              <w:rPr>
                <w:b/>
              </w:rPr>
            </w:pPr>
            <w:r>
              <w:rPr>
                <w:b/>
                <w:spacing w:val="-2"/>
              </w:rPr>
              <w:t>Описание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характеристик</w:t>
            </w:r>
          </w:p>
        </w:tc>
      </w:tr>
      <w:tr w:rsidR="00000000">
        <w:trPr>
          <w:trHeight w:val="328"/>
        </w:trPr>
        <w:tc>
          <w:tcPr>
            <w:tcW w:w="845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3"/>
              <w:ind w:left="19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5188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3"/>
              <w:ind w:left="15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412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3"/>
              <w:ind w:left="19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</w:tr>
      <w:tr w:rsidR="00000000">
        <w:trPr>
          <w:trHeight w:val="428"/>
        </w:trPr>
        <w:tc>
          <w:tcPr>
            <w:tcW w:w="845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83"/>
              <w:ind w:left="19" w:right="3"/>
            </w:pPr>
            <w:r>
              <w:rPr>
                <w:spacing w:val="-5"/>
              </w:rPr>
              <w:t>1.</w:t>
            </w:r>
          </w:p>
        </w:tc>
        <w:tc>
          <w:tcPr>
            <w:tcW w:w="5188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83"/>
              <w:ind w:left="71"/>
              <w:jc w:val="left"/>
            </w:pPr>
            <w:r>
              <w:rPr>
                <w:spacing w:val="-4"/>
              </w:rPr>
              <w:t>Местоположен</w:t>
            </w:r>
            <w:r>
              <w:rPr>
                <w:spacing w:val="-4"/>
              </w:rPr>
              <w:t>ие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412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83"/>
              <w:ind w:left="123"/>
              <w:jc w:val="left"/>
            </w:pPr>
            <w:r>
              <w:rPr>
                <w:spacing w:val="-2"/>
              </w:rPr>
              <w:t>Тверская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область,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м.о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Калининский</w:t>
            </w:r>
          </w:p>
        </w:tc>
      </w:tr>
      <w:tr w:rsidR="00000000">
        <w:trPr>
          <w:trHeight w:val="659"/>
        </w:trPr>
        <w:tc>
          <w:tcPr>
            <w:tcW w:w="845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98"/>
              <w:ind w:left="19" w:right="3"/>
            </w:pPr>
            <w:r>
              <w:rPr>
                <w:spacing w:val="-5"/>
              </w:rPr>
              <w:t>2.</w:t>
            </w:r>
          </w:p>
        </w:tc>
        <w:tc>
          <w:tcPr>
            <w:tcW w:w="5188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78" w:line="246" w:lineRule="exact"/>
              <w:ind w:left="71"/>
              <w:jc w:val="left"/>
            </w:pPr>
            <w:r>
              <w:rPr>
                <w:spacing w:val="-2"/>
              </w:rPr>
              <w:t>Площадь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объекта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+/-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величина</w:t>
            </w: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line="246" w:lineRule="exact"/>
              <w:ind w:left="71"/>
              <w:jc w:val="left"/>
            </w:pPr>
            <w:r>
              <w:rPr>
                <w:spacing w:val="-2"/>
              </w:rPr>
              <w:t>погрешности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определения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площади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(Р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+/-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Дельта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Р)</w:t>
            </w:r>
          </w:p>
        </w:tc>
        <w:tc>
          <w:tcPr>
            <w:tcW w:w="412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98"/>
              <w:ind w:left="123"/>
              <w:jc w:val="left"/>
            </w:pPr>
            <w:r>
              <w:t>422</w:t>
            </w:r>
            <w:r>
              <w:rPr>
                <w:spacing w:val="-11"/>
              </w:rPr>
              <w:t xml:space="preserve"> </w:t>
            </w:r>
            <w:r>
              <w:t>+/-</w:t>
            </w:r>
            <w:r>
              <w:rPr>
                <w:spacing w:val="-11"/>
              </w:rPr>
              <w:t xml:space="preserve"> </w:t>
            </w:r>
            <w:r>
              <w:t>7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м²</w:t>
            </w:r>
          </w:p>
        </w:tc>
      </w:tr>
      <w:tr w:rsidR="00000000">
        <w:trPr>
          <w:trHeight w:val="8136"/>
        </w:trPr>
        <w:tc>
          <w:tcPr>
            <w:tcW w:w="845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43"/>
              <w:jc w:val="left"/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ind w:left="19" w:right="3"/>
            </w:pPr>
            <w:r>
              <w:rPr>
                <w:spacing w:val="-5"/>
              </w:rPr>
              <w:t>3.</w:t>
            </w:r>
          </w:p>
        </w:tc>
        <w:tc>
          <w:tcPr>
            <w:tcW w:w="5188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43"/>
              <w:jc w:val="left"/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ind w:left="71"/>
              <w:jc w:val="left"/>
            </w:pPr>
            <w:r>
              <w:rPr>
                <w:spacing w:val="-2"/>
              </w:rPr>
              <w:t>Иные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характеристики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412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86" w:line="228" w:lineRule="auto"/>
              <w:ind w:left="70" w:firstLine="52"/>
              <w:jc w:val="left"/>
            </w:pPr>
            <w:r>
              <w:rPr>
                <w:spacing w:val="-2"/>
              </w:rPr>
              <w:t>Вид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объекта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реестра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границ: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 xml:space="preserve">Граница </w:t>
            </w:r>
            <w:r>
              <w:t>публичного сервиту</w:t>
            </w:r>
            <w:r>
              <w:t>та</w:t>
            </w: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2" w:line="228" w:lineRule="auto"/>
              <w:ind w:left="70" w:right="107"/>
              <w:jc w:val="left"/>
            </w:pPr>
            <w:r>
              <w:rPr>
                <w:spacing w:val="-2"/>
              </w:rPr>
              <w:t>Кадастровый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номер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квартала: 69:10:0000025</w:t>
            </w: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line="230" w:lineRule="auto"/>
              <w:ind w:left="70"/>
              <w:jc w:val="left"/>
            </w:pPr>
            <w:r>
              <w:t xml:space="preserve">Орган, принявший решение об установлении публичного сервитута: </w:t>
            </w:r>
            <w:r>
              <w:rPr>
                <w:spacing w:val="-2"/>
              </w:rPr>
              <w:t>Федеральное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агентство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железнодорожного транспорта</w:t>
            </w: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line="230" w:lineRule="auto"/>
              <w:ind w:left="70" w:right="107"/>
              <w:jc w:val="left"/>
            </w:pPr>
            <w:r>
              <w:rPr>
                <w:spacing w:val="-2"/>
              </w:rPr>
              <w:t>Цель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установления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публичного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сервитута: </w:t>
            </w:r>
            <w:r>
              <w:t>Публичный</w:t>
            </w:r>
            <w:r>
              <w:rPr>
                <w:spacing w:val="-14"/>
              </w:rPr>
              <w:t xml:space="preserve"> </w:t>
            </w:r>
            <w:r>
              <w:t>сервитут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целях</w:t>
            </w:r>
            <w:r>
              <w:rPr>
                <w:spacing w:val="-13"/>
              </w:rPr>
              <w:t xml:space="preserve"> </w:t>
            </w:r>
            <w:r>
              <w:t>обеспечения строительства, реко</w:t>
            </w:r>
            <w:r>
              <w:t xml:space="preserve">нструкции объектов </w:t>
            </w:r>
            <w:r>
              <w:rPr>
                <w:spacing w:val="-2"/>
              </w:rPr>
              <w:t>инфраструктуры</w:t>
            </w:r>
            <w:r>
              <w:rPr>
                <w:spacing w:val="36"/>
              </w:rPr>
              <w:t xml:space="preserve"> </w:t>
            </w:r>
            <w:r>
              <w:rPr>
                <w:spacing w:val="-2"/>
              </w:rPr>
              <w:t>при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реализации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объекта:</w:t>
            </w: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line="228" w:lineRule="auto"/>
              <w:ind w:left="70" w:right="148"/>
              <w:jc w:val="left"/>
            </w:pPr>
            <w:r>
              <w:t>«Создание высокоскоростной железнодорожной магистрали Санкт-Петербург –</w:t>
            </w:r>
            <w:r>
              <w:rPr>
                <w:spacing w:val="40"/>
              </w:rPr>
              <w:t xml:space="preserve"> </w:t>
            </w:r>
            <w:r>
              <w:t xml:space="preserve">Москва (участок Крюково (Алабушево) -Обухово)». 6 этап - </w:t>
            </w:r>
            <w:r>
              <w:rPr>
                <w:spacing w:val="-2"/>
              </w:rPr>
              <w:t>Строительство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участка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Новая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Тверь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(вкл.)</w:t>
            </w: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line="230" w:lineRule="auto"/>
              <w:ind w:left="70" w:right="141"/>
              <w:jc w:val="left"/>
            </w:pPr>
            <w:r>
              <w:t>-</w:t>
            </w:r>
            <w:r>
              <w:rPr>
                <w:spacing w:val="40"/>
              </w:rPr>
              <w:t xml:space="preserve"> </w:t>
            </w:r>
            <w:r>
              <w:t>Высоково (искл.)» для целе</w:t>
            </w:r>
            <w:r>
              <w:t xml:space="preserve">й, предусмотренных п.2 ч.5 ст.4 </w:t>
            </w:r>
            <w:r>
              <w:rPr>
                <w:spacing w:val="-2"/>
              </w:rPr>
              <w:t>Федерального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закона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от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31.07.2020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№254-</w:t>
            </w:r>
            <w:r>
              <w:t xml:space="preserve">ФЗ, в границах кадастрового квартала </w:t>
            </w:r>
            <w:r>
              <w:rPr>
                <w:spacing w:val="-2"/>
              </w:rPr>
              <w:t>69:10:0000025</w:t>
            </w: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line="230" w:lineRule="auto"/>
              <w:ind w:left="70"/>
              <w:jc w:val="left"/>
            </w:pPr>
            <w:r>
              <w:t xml:space="preserve">Срок публичного сервитута: продолжительность: 27 месяцев Обладатель публичного сервитута: </w:t>
            </w:r>
            <w:r>
              <w:rPr>
                <w:spacing w:val="-2"/>
              </w:rPr>
              <w:t>Юридическое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лицо,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зарегистрированное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в </w:t>
            </w:r>
            <w:r>
              <w:t>Росси</w:t>
            </w:r>
            <w:r>
              <w:t>йской Федерации Общество с ограниченной ответственностью «ВСМ Две</w:t>
            </w:r>
            <w:r>
              <w:rPr>
                <w:spacing w:val="-14"/>
              </w:rPr>
              <w:t xml:space="preserve"> </w:t>
            </w:r>
            <w:r>
              <w:t>Столицы»</w:t>
            </w:r>
            <w:r>
              <w:rPr>
                <w:spacing w:val="-14"/>
              </w:rPr>
              <w:t xml:space="preserve"> </w:t>
            </w:r>
            <w:r>
              <w:t>(ИНН:</w:t>
            </w:r>
            <w:r>
              <w:rPr>
                <w:spacing w:val="-14"/>
              </w:rPr>
              <w:t xml:space="preserve"> </w:t>
            </w:r>
            <w:r>
              <w:t>9726064201,</w:t>
            </w:r>
            <w:r>
              <w:rPr>
                <w:spacing w:val="-13"/>
              </w:rPr>
              <w:t xml:space="preserve"> </w:t>
            </w:r>
            <w:r>
              <w:t>ОГРН:</w:t>
            </w: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line="230" w:lineRule="auto"/>
              <w:ind w:left="70" w:right="107"/>
              <w:jc w:val="left"/>
            </w:pPr>
            <w:r>
              <w:t xml:space="preserve">1247700011900, адрес эл. почты: </w:t>
            </w:r>
            <w:hyperlink r:id="rId33" w:history="1">
              <w:r>
                <w:t>info@vsm2stl.ru</w:t>
              </w:r>
            </w:hyperlink>
            <w:r>
              <w:t>,</w:t>
            </w:r>
            <w:r>
              <w:rPr>
                <w:spacing w:val="-14"/>
              </w:rPr>
              <w:t xml:space="preserve"> </w:t>
            </w:r>
            <w:r>
              <w:t>почтовый</w:t>
            </w:r>
            <w:r>
              <w:rPr>
                <w:spacing w:val="-14"/>
              </w:rPr>
              <w:t xml:space="preserve"> </w:t>
            </w:r>
            <w:r>
              <w:t>адрес:</w:t>
            </w:r>
            <w:r>
              <w:rPr>
                <w:spacing w:val="-14"/>
              </w:rPr>
              <w:t xml:space="preserve"> </w:t>
            </w:r>
            <w:r>
              <w:t xml:space="preserve">121614, </w:t>
            </w:r>
            <w:r>
              <w:rPr>
                <w:spacing w:val="-2"/>
              </w:rPr>
              <w:t>г.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Москва,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вн.тер.г.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муниципальный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округ </w:t>
            </w:r>
            <w:r>
              <w:t>Кры</w:t>
            </w:r>
            <w:r>
              <w:t>латское, ул. Крылатская, д. 17, к. 2)</w:t>
            </w:r>
          </w:p>
        </w:tc>
      </w:tr>
      <w:tr w:rsidR="00000000">
        <w:trPr>
          <w:trHeight w:val="988"/>
        </w:trPr>
        <w:tc>
          <w:tcPr>
            <w:tcW w:w="10160" w:type="dxa"/>
            <w:gridSpan w:val="3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</w:pPr>
          </w:p>
        </w:tc>
      </w:tr>
    </w:tbl>
    <w:p w:rsidR="00000000" w:rsidRDefault="004F43B0">
      <w:pPr>
        <w:pStyle w:val="TableParagraph"/>
        <w:widowControl w:val="0"/>
        <w:autoSpaceDE w:val="0"/>
        <w:autoSpaceDN w:val="0"/>
        <w:jc w:val="left"/>
        <w:sectPr w:rsidR="00000000">
          <w:pgSz w:w="11910" w:h="16850"/>
          <w:pgMar w:top="540" w:right="279" w:bottom="825" w:left="283" w:header="720" w:footer="720" w:gutter="0"/>
          <w:cols w:space="720"/>
        </w:sectPr>
      </w:pPr>
    </w:p>
    <w:tbl>
      <w:tblPr>
        <w:tblW w:w="0" w:type="auto"/>
        <w:tblInd w:w="8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37"/>
        <w:gridCol w:w="1342"/>
        <w:gridCol w:w="1358"/>
        <w:gridCol w:w="1867"/>
        <w:gridCol w:w="1747"/>
        <w:gridCol w:w="1804"/>
      </w:tblGrid>
      <w:tr w:rsidR="00000000">
        <w:trPr>
          <w:trHeight w:val="601"/>
        </w:trPr>
        <w:tc>
          <w:tcPr>
            <w:tcW w:w="10155" w:type="dxa"/>
            <w:gridSpan w:val="6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57"/>
              <w:ind w:left="2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>Раздел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2</w:t>
            </w:r>
          </w:p>
        </w:tc>
      </w:tr>
      <w:tr w:rsidR="00000000">
        <w:trPr>
          <w:trHeight w:val="558"/>
        </w:trPr>
        <w:tc>
          <w:tcPr>
            <w:tcW w:w="10155" w:type="dxa"/>
            <w:gridSpan w:val="6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4"/>
              <w:ind w:left="25" w:right="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Сведения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местоположении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границ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объекта</w:t>
            </w:r>
          </w:p>
        </w:tc>
      </w:tr>
      <w:tr w:rsidR="00000000">
        <w:trPr>
          <w:trHeight w:val="429"/>
        </w:trPr>
        <w:tc>
          <w:tcPr>
            <w:tcW w:w="10155" w:type="dxa"/>
            <w:gridSpan w:val="6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34"/>
              <w:ind w:left="71"/>
              <w:jc w:val="left"/>
            </w:pPr>
            <w:r>
              <w:t>1.</w:t>
            </w:r>
            <w:r>
              <w:rPr>
                <w:spacing w:val="-16"/>
              </w:rPr>
              <w:t xml:space="preserve"> </w:t>
            </w:r>
            <w:r>
              <w:t>Система</w:t>
            </w:r>
            <w:r>
              <w:rPr>
                <w:spacing w:val="-14"/>
              </w:rPr>
              <w:t xml:space="preserve"> </w:t>
            </w:r>
            <w:r>
              <w:t>координат</w:t>
            </w:r>
            <w:r>
              <w:rPr>
                <w:spacing w:val="69"/>
              </w:rPr>
              <w:t xml:space="preserve"> </w:t>
            </w:r>
            <w:r>
              <w:t>МСК-69,</w:t>
            </w:r>
            <w:r>
              <w:rPr>
                <w:spacing w:val="-13"/>
              </w:rPr>
              <w:t xml:space="preserve"> </w:t>
            </w:r>
            <w:r>
              <w:t>зона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</w:tr>
      <w:tr w:rsidR="00000000">
        <w:trPr>
          <w:trHeight w:val="328"/>
        </w:trPr>
        <w:tc>
          <w:tcPr>
            <w:tcW w:w="10155" w:type="dxa"/>
            <w:gridSpan w:val="6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3"/>
              <w:ind w:left="71"/>
              <w:jc w:val="left"/>
            </w:pPr>
            <w:r>
              <w:rPr>
                <w:spacing w:val="-2"/>
              </w:rPr>
              <w:t>2.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Сведения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характерных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точках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границ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</w:tr>
      <w:tr w:rsidR="00000000">
        <w:trPr>
          <w:trHeight w:val="772"/>
        </w:trPr>
        <w:tc>
          <w:tcPr>
            <w:tcW w:w="2037" w:type="dxa"/>
            <w:vMerge w:val="restart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67"/>
              <w:jc w:val="left"/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line="228" w:lineRule="auto"/>
              <w:ind w:left="66" w:right="49" w:hanging="1"/>
              <w:rPr>
                <w:b/>
              </w:rPr>
            </w:pPr>
            <w:r>
              <w:rPr>
                <w:b/>
                <w:spacing w:val="-2"/>
              </w:rPr>
              <w:t>Обозначение характерных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точек границ</w:t>
            </w:r>
          </w:p>
        </w:tc>
        <w:tc>
          <w:tcPr>
            <w:tcW w:w="2700" w:type="dxa"/>
            <w:gridSpan w:val="2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"/>
              <w:jc w:val="left"/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ind w:left="605"/>
              <w:jc w:val="left"/>
              <w:rPr>
                <w:b/>
              </w:rPr>
            </w:pPr>
            <w:r>
              <w:rPr>
                <w:b/>
                <w:spacing w:val="-2"/>
              </w:rPr>
              <w:t>Координаты,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1867" w:type="dxa"/>
            <w:vMerge w:val="restart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77" w:line="228" w:lineRule="auto"/>
              <w:ind w:left="313" w:right="286" w:firstLine="1"/>
              <w:rPr>
                <w:b/>
              </w:rPr>
            </w:pPr>
            <w:r>
              <w:rPr>
                <w:b/>
                <w:spacing w:val="-4"/>
              </w:rPr>
              <w:t xml:space="preserve">Метод </w:t>
            </w:r>
            <w:r>
              <w:rPr>
                <w:b/>
                <w:spacing w:val="-2"/>
              </w:rPr>
              <w:t>определения коорд</w:t>
            </w:r>
            <w:r>
              <w:rPr>
                <w:b/>
                <w:spacing w:val="-2"/>
              </w:rPr>
              <w:t xml:space="preserve">инат </w:t>
            </w:r>
            <w:r>
              <w:rPr>
                <w:b/>
                <w:spacing w:val="-4"/>
              </w:rPr>
              <w:t xml:space="preserve">характерной </w:t>
            </w:r>
            <w:r>
              <w:rPr>
                <w:b/>
                <w:spacing w:val="-2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57" w:line="228" w:lineRule="auto"/>
              <w:ind w:left="83" w:right="61" w:firstLine="2"/>
              <w:rPr>
                <w:b/>
              </w:rPr>
            </w:pPr>
            <w:r>
              <w:rPr>
                <w:b/>
                <w:spacing w:val="-2"/>
              </w:rPr>
              <w:t xml:space="preserve">Средняя </w:t>
            </w:r>
            <w:r>
              <w:rPr>
                <w:b/>
                <w:spacing w:val="-4"/>
              </w:rPr>
              <w:t xml:space="preserve">квадратическая </w:t>
            </w:r>
            <w:r>
              <w:rPr>
                <w:b/>
                <w:spacing w:val="-2"/>
              </w:rPr>
              <w:t xml:space="preserve">погрешность положения характерной </w:t>
            </w:r>
            <w:r>
              <w:rPr>
                <w:b/>
              </w:rPr>
              <w:t>точки (Мt), м</w:t>
            </w:r>
          </w:p>
        </w:tc>
        <w:tc>
          <w:tcPr>
            <w:tcW w:w="1804" w:type="dxa"/>
            <w:vMerge w:val="restart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77" w:line="228" w:lineRule="auto"/>
              <w:ind w:left="155" w:right="129" w:hanging="3"/>
              <w:rPr>
                <w:b/>
              </w:rPr>
            </w:pPr>
            <w:r>
              <w:rPr>
                <w:b/>
                <w:spacing w:val="-2"/>
              </w:rPr>
              <w:t xml:space="preserve">Описание обозначения </w:t>
            </w:r>
            <w:r>
              <w:rPr>
                <w:b/>
              </w:rPr>
              <w:t xml:space="preserve">точки на </w:t>
            </w:r>
            <w:r>
              <w:rPr>
                <w:b/>
                <w:spacing w:val="-2"/>
              </w:rPr>
              <w:t>местности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(при наличии)</w:t>
            </w:r>
          </w:p>
        </w:tc>
      </w:tr>
      <w:tr w:rsidR="00000000">
        <w:trPr>
          <w:trHeight w:val="774"/>
        </w:trPr>
        <w:tc>
          <w:tcPr>
            <w:tcW w:w="2037" w:type="dxa"/>
            <w:vMerge/>
            <w:tcBorders>
              <w:top w:val="nil"/>
            </w:tcBorders>
          </w:tcPr>
          <w:p w:rsidR="00000000" w:rsidRDefault="004F43B0">
            <w:pPr>
              <w:pStyle w:val="Normal0"/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342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"/>
              <w:jc w:val="left"/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ind w:left="14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1358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"/>
              <w:jc w:val="left"/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ind w:left="26"/>
              <w:rPr>
                <w:b/>
              </w:rPr>
            </w:pPr>
            <w:r>
              <w:rPr>
                <w:b/>
                <w:spacing w:val="-10"/>
              </w:rPr>
              <w:t>Y</w:t>
            </w:r>
          </w:p>
        </w:tc>
        <w:tc>
          <w:tcPr>
            <w:tcW w:w="1867" w:type="dxa"/>
            <w:vMerge/>
            <w:tcBorders>
              <w:top w:val="nil"/>
            </w:tcBorders>
          </w:tcPr>
          <w:p w:rsidR="00000000" w:rsidRDefault="004F43B0">
            <w:pPr>
              <w:pStyle w:val="Normal0"/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000000" w:rsidRDefault="004F43B0">
            <w:pPr>
              <w:pStyle w:val="Normal0"/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804" w:type="dxa"/>
            <w:vMerge/>
            <w:tcBorders>
              <w:top w:val="nil"/>
            </w:tcBorders>
          </w:tcPr>
          <w:p w:rsidR="00000000" w:rsidRDefault="004F43B0">
            <w:pPr>
              <w:pStyle w:val="Normal0"/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000000">
        <w:trPr>
          <w:trHeight w:val="328"/>
        </w:trPr>
        <w:tc>
          <w:tcPr>
            <w:tcW w:w="203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3"/>
              <w:ind w:left="17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342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3"/>
              <w:ind w:left="13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1358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3"/>
              <w:ind w:left="25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186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3"/>
              <w:ind w:left="27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3"/>
              <w:ind w:left="24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1804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3"/>
              <w:ind w:left="25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</w:tr>
      <w:tr w:rsidR="00000000">
        <w:trPr>
          <w:trHeight w:val="487"/>
        </w:trPr>
        <w:tc>
          <w:tcPr>
            <w:tcW w:w="203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17"/>
            </w:pPr>
            <w:r>
              <w:rPr>
                <w:spacing w:val="-10"/>
              </w:rPr>
              <w:t>1</w:t>
            </w:r>
          </w:p>
        </w:tc>
        <w:tc>
          <w:tcPr>
            <w:tcW w:w="1342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12"/>
            </w:pPr>
            <w:r>
              <w:rPr>
                <w:spacing w:val="-2"/>
              </w:rPr>
              <w:t>277156.65</w:t>
            </w:r>
          </w:p>
        </w:tc>
        <w:tc>
          <w:tcPr>
            <w:tcW w:w="1358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23"/>
            </w:pPr>
            <w:r>
              <w:rPr>
                <w:spacing w:val="-2"/>
              </w:rPr>
              <w:t>2280485.41</w:t>
            </w:r>
          </w:p>
        </w:tc>
        <w:tc>
          <w:tcPr>
            <w:tcW w:w="186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line="240" w:lineRule="exact"/>
              <w:ind w:left="666" w:hanging="447"/>
              <w:jc w:val="left"/>
            </w:pPr>
            <w:r>
              <w:rPr>
                <w:spacing w:val="-4"/>
              </w:rPr>
              <w:t xml:space="preserve">Аналитический </w:t>
            </w:r>
            <w:r>
              <w:rPr>
                <w:spacing w:val="-2"/>
              </w:rPr>
              <w:t>метод</w:t>
            </w:r>
          </w:p>
        </w:tc>
        <w:tc>
          <w:tcPr>
            <w:tcW w:w="174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19"/>
            </w:pPr>
            <w:r>
              <w:rPr>
                <w:spacing w:val="-5"/>
              </w:rPr>
              <w:t>0.1</w:t>
            </w:r>
          </w:p>
        </w:tc>
        <w:tc>
          <w:tcPr>
            <w:tcW w:w="1804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21"/>
            </w:pPr>
            <w:r>
              <w:t>-</w:t>
            </w:r>
          </w:p>
        </w:tc>
      </w:tr>
      <w:tr w:rsidR="00000000">
        <w:trPr>
          <w:trHeight w:val="486"/>
        </w:trPr>
        <w:tc>
          <w:tcPr>
            <w:tcW w:w="203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17"/>
            </w:pPr>
            <w:r>
              <w:rPr>
                <w:spacing w:val="-10"/>
              </w:rPr>
              <w:t>2</w:t>
            </w:r>
          </w:p>
        </w:tc>
        <w:tc>
          <w:tcPr>
            <w:tcW w:w="1342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12"/>
            </w:pPr>
            <w:r>
              <w:rPr>
                <w:spacing w:val="-2"/>
              </w:rPr>
              <w:t>277145.68</w:t>
            </w:r>
          </w:p>
        </w:tc>
        <w:tc>
          <w:tcPr>
            <w:tcW w:w="1358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23"/>
            </w:pPr>
            <w:r>
              <w:rPr>
                <w:spacing w:val="-2"/>
              </w:rPr>
              <w:t>2280491.60</w:t>
            </w:r>
          </w:p>
        </w:tc>
        <w:tc>
          <w:tcPr>
            <w:tcW w:w="186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line="240" w:lineRule="exact"/>
              <w:ind w:left="666" w:hanging="447"/>
              <w:jc w:val="left"/>
            </w:pPr>
            <w:r>
              <w:rPr>
                <w:spacing w:val="-4"/>
              </w:rPr>
              <w:t>Аналитичес</w:t>
            </w:r>
            <w:r>
              <w:rPr>
                <w:spacing w:val="-4"/>
              </w:rPr>
              <w:t xml:space="preserve">кий </w:t>
            </w:r>
            <w:r>
              <w:rPr>
                <w:spacing w:val="-2"/>
              </w:rPr>
              <w:t>метод</w:t>
            </w:r>
          </w:p>
        </w:tc>
        <w:tc>
          <w:tcPr>
            <w:tcW w:w="174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19"/>
            </w:pPr>
            <w:r>
              <w:rPr>
                <w:spacing w:val="-5"/>
              </w:rPr>
              <w:t>0.1</w:t>
            </w:r>
          </w:p>
        </w:tc>
        <w:tc>
          <w:tcPr>
            <w:tcW w:w="1804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21"/>
            </w:pPr>
            <w:r>
              <w:t>-</w:t>
            </w:r>
          </w:p>
        </w:tc>
      </w:tr>
      <w:tr w:rsidR="00000000">
        <w:trPr>
          <w:trHeight w:val="486"/>
        </w:trPr>
        <w:tc>
          <w:tcPr>
            <w:tcW w:w="203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17"/>
            </w:pPr>
            <w:r>
              <w:rPr>
                <w:spacing w:val="-10"/>
              </w:rPr>
              <w:t>3</w:t>
            </w:r>
          </w:p>
        </w:tc>
        <w:tc>
          <w:tcPr>
            <w:tcW w:w="1342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12"/>
            </w:pPr>
            <w:r>
              <w:rPr>
                <w:spacing w:val="-2"/>
              </w:rPr>
              <w:t>277080.32</w:t>
            </w:r>
          </w:p>
        </w:tc>
        <w:tc>
          <w:tcPr>
            <w:tcW w:w="1358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23"/>
            </w:pPr>
            <w:r>
              <w:rPr>
                <w:spacing w:val="-2"/>
              </w:rPr>
              <w:t>2280537.74</w:t>
            </w:r>
          </w:p>
        </w:tc>
        <w:tc>
          <w:tcPr>
            <w:tcW w:w="186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line="240" w:lineRule="exact"/>
              <w:ind w:left="666" w:hanging="447"/>
              <w:jc w:val="left"/>
            </w:pPr>
            <w:r>
              <w:rPr>
                <w:spacing w:val="-4"/>
              </w:rPr>
              <w:t xml:space="preserve">Аналитический </w:t>
            </w:r>
            <w:r>
              <w:rPr>
                <w:spacing w:val="-2"/>
              </w:rPr>
              <w:t>метод</w:t>
            </w:r>
          </w:p>
        </w:tc>
        <w:tc>
          <w:tcPr>
            <w:tcW w:w="174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19"/>
            </w:pPr>
            <w:r>
              <w:rPr>
                <w:spacing w:val="-5"/>
              </w:rPr>
              <w:t>0.1</w:t>
            </w:r>
          </w:p>
        </w:tc>
        <w:tc>
          <w:tcPr>
            <w:tcW w:w="1804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21"/>
            </w:pPr>
            <w:r>
              <w:t>-</w:t>
            </w:r>
          </w:p>
        </w:tc>
      </w:tr>
      <w:tr w:rsidR="00000000">
        <w:trPr>
          <w:trHeight w:val="486"/>
        </w:trPr>
        <w:tc>
          <w:tcPr>
            <w:tcW w:w="203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1342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12"/>
            </w:pPr>
            <w:r>
              <w:rPr>
                <w:spacing w:val="-2"/>
              </w:rPr>
              <w:t>277078.39</w:t>
            </w:r>
          </w:p>
        </w:tc>
        <w:tc>
          <w:tcPr>
            <w:tcW w:w="1358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23"/>
            </w:pPr>
            <w:r>
              <w:rPr>
                <w:spacing w:val="-2"/>
              </w:rPr>
              <w:t>2280534.22</w:t>
            </w:r>
          </w:p>
        </w:tc>
        <w:tc>
          <w:tcPr>
            <w:tcW w:w="186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line="240" w:lineRule="exact"/>
              <w:ind w:left="666" w:hanging="447"/>
              <w:jc w:val="left"/>
            </w:pPr>
            <w:r>
              <w:rPr>
                <w:spacing w:val="-4"/>
              </w:rPr>
              <w:t xml:space="preserve">Аналитический </w:t>
            </w:r>
            <w:r>
              <w:rPr>
                <w:spacing w:val="-2"/>
              </w:rPr>
              <w:t>метод</w:t>
            </w:r>
          </w:p>
        </w:tc>
        <w:tc>
          <w:tcPr>
            <w:tcW w:w="174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19"/>
            </w:pPr>
            <w:r>
              <w:rPr>
                <w:spacing w:val="-5"/>
              </w:rPr>
              <w:t>0.1</w:t>
            </w:r>
          </w:p>
        </w:tc>
        <w:tc>
          <w:tcPr>
            <w:tcW w:w="1804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21"/>
            </w:pPr>
            <w:r>
              <w:t>-</w:t>
            </w:r>
          </w:p>
        </w:tc>
      </w:tr>
      <w:tr w:rsidR="00000000">
        <w:trPr>
          <w:trHeight w:val="486"/>
        </w:trPr>
        <w:tc>
          <w:tcPr>
            <w:tcW w:w="203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17"/>
            </w:pPr>
            <w:r>
              <w:rPr>
                <w:spacing w:val="-10"/>
              </w:rPr>
              <w:t>5</w:t>
            </w:r>
          </w:p>
        </w:tc>
        <w:tc>
          <w:tcPr>
            <w:tcW w:w="1342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12"/>
            </w:pPr>
            <w:r>
              <w:rPr>
                <w:spacing w:val="-2"/>
              </w:rPr>
              <w:t>277113.73</w:t>
            </w:r>
          </w:p>
        </w:tc>
        <w:tc>
          <w:tcPr>
            <w:tcW w:w="1358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23"/>
            </w:pPr>
            <w:r>
              <w:rPr>
                <w:spacing w:val="-2"/>
              </w:rPr>
              <w:t>2280509.24</w:t>
            </w:r>
          </w:p>
        </w:tc>
        <w:tc>
          <w:tcPr>
            <w:tcW w:w="186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line="240" w:lineRule="exact"/>
              <w:ind w:left="666" w:hanging="447"/>
              <w:jc w:val="left"/>
            </w:pPr>
            <w:r>
              <w:rPr>
                <w:spacing w:val="-4"/>
              </w:rPr>
              <w:t xml:space="preserve">Аналитический </w:t>
            </w:r>
            <w:r>
              <w:rPr>
                <w:spacing w:val="-2"/>
              </w:rPr>
              <w:t>метод</w:t>
            </w:r>
          </w:p>
        </w:tc>
        <w:tc>
          <w:tcPr>
            <w:tcW w:w="174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19"/>
            </w:pPr>
            <w:r>
              <w:rPr>
                <w:spacing w:val="-5"/>
              </w:rPr>
              <w:t>0.1</w:t>
            </w:r>
          </w:p>
        </w:tc>
        <w:tc>
          <w:tcPr>
            <w:tcW w:w="1804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21"/>
            </w:pPr>
            <w:r>
              <w:t>-</w:t>
            </w:r>
          </w:p>
        </w:tc>
      </w:tr>
      <w:tr w:rsidR="00000000">
        <w:trPr>
          <w:trHeight w:val="486"/>
        </w:trPr>
        <w:tc>
          <w:tcPr>
            <w:tcW w:w="203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17"/>
            </w:pPr>
            <w:r>
              <w:rPr>
                <w:spacing w:val="-10"/>
              </w:rPr>
              <w:t>6</w:t>
            </w:r>
          </w:p>
        </w:tc>
        <w:tc>
          <w:tcPr>
            <w:tcW w:w="1342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12"/>
            </w:pPr>
            <w:r>
              <w:rPr>
                <w:spacing w:val="-2"/>
              </w:rPr>
              <w:t>277143.70</w:t>
            </w:r>
          </w:p>
        </w:tc>
        <w:tc>
          <w:tcPr>
            <w:tcW w:w="1358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23"/>
            </w:pPr>
            <w:r>
              <w:rPr>
                <w:spacing w:val="-2"/>
              </w:rPr>
              <w:t>2280488.06</w:t>
            </w:r>
          </w:p>
        </w:tc>
        <w:tc>
          <w:tcPr>
            <w:tcW w:w="186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line="240" w:lineRule="exact"/>
              <w:ind w:left="666" w:hanging="447"/>
              <w:jc w:val="left"/>
            </w:pPr>
            <w:r>
              <w:rPr>
                <w:spacing w:val="-4"/>
              </w:rPr>
              <w:t xml:space="preserve">Аналитический </w:t>
            </w:r>
            <w:r>
              <w:rPr>
                <w:spacing w:val="-2"/>
              </w:rPr>
              <w:t>метод</w:t>
            </w:r>
          </w:p>
        </w:tc>
        <w:tc>
          <w:tcPr>
            <w:tcW w:w="174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19"/>
            </w:pPr>
            <w:r>
              <w:rPr>
                <w:spacing w:val="-5"/>
              </w:rPr>
              <w:t>0.1</w:t>
            </w:r>
          </w:p>
        </w:tc>
        <w:tc>
          <w:tcPr>
            <w:tcW w:w="1804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21"/>
            </w:pPr>
            <w:r>
              <w:t>-</w:t>
            </w:r>
          </w:p>
        </w:tc>
      </w:tr>
      <w:tr w:rsidR="00000000">
        <w:trPr>
          <w:trHeight w:val="486"/>
        </w:trPr>
        <w:tc>
          <w:tcPr>
            <w:tcW w:w="203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17"/>
            </w:pPr>
            <w:r>
              <w:rPr>
                <w:spacing w:val="-10"/>
              </w:rPr>
              <w:t>7</w:t>
            </w:r>
          </w:p>
        </w:tc>
        <w:tc>
          <w:tcPr>
            <w:tcW w:w="1342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12"/>
            </w:pPr>
            <w:r>
              <w:rPr>
                <w:spacing w:val="-2"/>
              </w:rPr>
              <w:t>277140.01</w:t>
            </w:r>
          </w:p>
        </w:tc>
        <w:tc>
          <w:tcPr>
            <w:tcW w:w="1358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23"/>
            </w:pPr>
            <w:r>
              <w:rPr>
                <w:spacing w:val="-2"/>
              </w:rPr>
              <w:t>2280480.52</w:t>
            </w:r>
          </w:p>
        </w:tc>
        <w:tc>
          <w:tcPr>
            <w:tcW w:w="186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line="240" w:lineRule="exact"/>
              <w:ind w:left="666" w:hanging="447"/>
              <w:jc w:val="left"/>
            </w:pPr>
            <w:r>
              <w:rPr>
                <w:spacing w:val="-4"/>
              </w:rPr>
              <w:t xml:space="preserve">Аналитический </w:t>
            </w:r>
            <w:r>
              <w:rPr>
                <w:spacing w:val="-2"/>
              </w:rPr>
              <w:t>ме</w:t>
            </w:r>
            <w:r>
              <w:rPr>
                <w:spacing w:val="-2"/>
              </w:rPr>
              <w:t>тод</w:t>
            </w:r>
          </w:p>
        </w:tc>
        <w:tc>
          <w:tcPr>
            <w:tcW w:w="174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19"/>
            </w:pPr>
            <w:r>
              <w:rPr>
                <w:spacing w:val="-5"/>
              </w:rPr>
              <w:t>0.1</w:t>
            </w:r>
          </w:p>
        </w:tc>
        <w:tc>
          <w:tcPr>
            <w:tcW w:w="1804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21"/>
            </w:pPr>
            <w:r>
              <w:t>-</w:t>
            </w:r>
          </w:p>
        </w:tc>
      </w:tr>
      <w:tr w:rsidR="00000000">
        <w:trPr>
          <w:trHeight w:val="487"/>
        </w:trPr>
        <w:tc>
          <w:tcPr>
            <w:tcW w:w="203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17"/>
            </w:pPr>
            <w:r>
              <w:rPr>
                <w:spacing w:val="-10"/>
              </w:rPr>
              <w:t>8</w:t>
            </w:r>
          </w:p>
        </w:tc>
        <w:tc>
          <w:tcPr>
            <w:tcW w:w="1342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12"/>
            </w:pPr>
            <w:r>
              <w:rPr>
                <w:spacing w:val="-2"/>
              </w:rPr>
              <w:t>277141.77</w:t>
            </w:r>
          </w:p>
        </w:tc>
        <w:tc>
          <w:tcPr>
            <w:tcW w:w="1358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23"/>
            </w:pPr>
            <w:r>
              <w:rPr>
                <w:spacing w:val="-2"/>
              </w:rPr>
              <w:t>2280479.07</w:t>
            </w:r>
          </w:p>
        </w:tc>
        <w:tc>
          <w:tcPr>
            <w:tcW w:w="186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line="240" w:lineRule="exact"/>
              <w:ind w:left="666" w:hanging="447"/>
              <w:jc w:val="left"/>
            </w:pPr>
            <w:r>
              <w:rPr>
                <w:spacing w:val="-4"/>
              </w:rPr>
              <w:t xml:space="preserve">Аналитический </w:t>
            </w:r>
            <w:r>
              <w:rPr>
                <w:spacing w:val="-2"/>
              </w:rPr>
              <w:t>метод</w:t>
            </w:r>
          </w:p>
        </w:tc>
        <w:tc>
          <w:tcPr>
            <w:tcW w:w="174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19"/>
            </w:pPr>
            <w:r>
              <w:rPr>
                <w:spacing w:val="-5"/>
              </w:rPr>
              <w:t>0.1</w:t>
            </w:r>
          </w:p>
        </w:tc>
        <w:tc>
          <w:tcPr>
            <w:tcW w:w="1804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21"/>
            </w:pPr>
            <w:r>
              <w:t>-</w:t>
            </w:r>
          </w:p>
        </w:tc>
      </w:tr>
      <w:tr w:rsidR="00000000">
        <w:trPr>
          <w:trHeight w:val="484"/>
        </w:trPr>
        <w:tc>
          <w:tcPr>
            <w:tcW w:w="203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17"/>
            </w:pPr>
            <w:r>
              <w:rPr>
                <w:spacing w:val="-10"/>
              </w:rPr>
              <w:t>9</w:t>
            </w:r>
          </w:p>
        </w:tc>
        <w:tc>
          <w:tcPr>
            <w:tcW w:w="1342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12"/>
            </w:pPr>
            <w:r>
              <w:rPr>
                <w:spacing w:val="-2"/>
              </w:rPr>
              <w:t>277146.76</w:t>
            </w:r>
          </w:p>
        </w:tc>
        <w:tc>
          <w:tcPr>
            <w:tcW w:w="1358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23"/>
            </w:pPr>
            <w:r>
              <w:rPr>
                <w:spacing w:val="-2"/>
              </w:rPr>
              <w:t>2280489.10</w:t>
            </w:r>
          </w:p>
        </w:tc>
        <w:tc>
          <w:tcPr>
            <w:tcW w:w="186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line="240" w:lineRule="exact"/>
              <w:ind w:left="666" w:hanging="447"/>
              <w:jc w:val="left"/>
            </w:pPr>
            <w:r>
              <w:rPr>
                <w:spacing w:val="-4"/>
              </w:rPr>
              <w:t xml:space="preserve">Аналитический </w:t>
            </w:r>
            <w:r>
              <w:rPr>
                <w:spacing w:val="-2"/>
              </w:rPr>
              <w:t>метод</w:t>
            </w:r>
          </w:p>
        </w:tc>
        <w:tc>
          <w:tcPr>
            <w:tcW w:w="174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19"/>
            </w:pPr>
            <w:r>
              <w:rPr>
                <w:spacing w:val="-5"/>
              </w:rPr>
              <w:t>0.1</w:t>
            </w:r>
          </w:p>
        </w:tc>
        <w:tc>
          <w:tcPr>
            <w:tcW w:w="1804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21"/>
            </w:pPr>
            <w:r>
              <w:t>-</w:t>
            </w:r>
          </w:p>
        </w:tc>
      </w:tr>
      <w:tr w:rsidR="00000000">
        <w:trPr>
          <w:trHeight w:val="488"/>
        </w:trPr>
        <w:tc>
          <w:tcPr>
            <w:tcW w:w="203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4"/>
              <w:ind w:left="12"/>
            </w:pPr>
            <w:r>
              <w:rPr>
                <w:spacing w:val="-5"/>
              </w:rPr>
              <w:t>10</w:t>
            </w:r>
          </w:p>
        </w:tc>
        <w:tc>
          <w:tcPr>
            <w:tcW w:w="1342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4"/>
              <w:ind w:left="12"/>
            </w:pPr>
            <w:r>
              <w:rPr>
                <w:spacing w:val="-2"/>
              </w:rPr>
              <w:t>277155.85</w:t>
            </w:r>
          </w:p>
        </w:tc>
        <w:tc>
          <w:tcPr>
            <w:tcW w:w="1358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4"/>
              <w:ind w:left="23"/>
            </w:pPr>
            <w:r>
              <w:rPr>
                <w:spacing w:val="-2"/>
              </w:rPr>
              <w:t>2280484.64</w:t>
            </w:r>
          </w:p>
        </w:tc>
        <w:tc>
          <w:tcPr>
            <w:tcW w:w="186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line="240" w:lineRule="exact"/>
              <w:ind w:left="666" w:hanging="447"/>
              <w:jc w:val="left"/>
            </w:pPr>
            <w:r>
              <w:rPr>
                <w:spacing w:val="-4"/>
              </w:rPr>
              <w:t xml:space="preserve">Аналитический </w:t>
            </w:r>
            <w:r>
              <w:rPr>
                <w:spacing w:val="-2"/>
              </w:rPr>
              <w:t>метод</w:t>
            </w:r>
          </w:p>
        </w:tc>
        <w:tc>
          <w:tcPr>
            <w:tcW w:w="174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4"/>
              <w:ind w:left="19"/>
            </w:pPr>
            <w:r>
              <w:rPr>
                <w:spacing w:val="-5"/>
              </w:rPr>
              <w:t>0.1</w:t>
            </w:r>
          </w:p>
        </w:tc>
        <w:tc>
          <w:tcPr>
            <w:tcW w:w="1804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4"/>
              <w:ind w:left="21"/>
            </w:pPr>
            <w:r>
              <w:t>-</w:t>
            </w:r>
          </w:p>
        </w:tc>
      </w:tr>
      <w:tr w:rsidR="00000000">
        <w:trPr>
          <w:trHeight w:val="484"/>
        </w:trPr>
        <w:tc>
          <w:tcPr>
            <w:tcW w:w="203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12"/>
            </w:pPr>
            <w:r>
              <w:rPr>
                <w:spacing w:val="-5"/>
              </w:rPr>
              <w:t>11</w:t>
            </w:r>
          </w:p>
        </w:tc>
        <w:tc>
          <w:tcPr>
            <w:tcW w:w="1342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12"/>
            </w:pPr>
            <w:r>
              <w:rPr>
                <w:spacing w:val="-2"/>
              </w:rPr>
              <w:t>277149.54</w:t>
            </w:r>
          </w:p>
        </w:tc>
        <w:tc>
          <w:tcPr>
            <w:tcW w:w="1358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23"/>
            </w:pPr>
            <w:r>
              <w:rPr>
                <w:spacing w:val="-2"/>
              </w:rPr>
              <w:t>2280471.88</w:t>
            </w:r>
          </w:p>
        </w:tc>
        <w:tc>
          <w:tcPr>
            <w:tcW w:w="186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line="242" w:lineRule="exact"/>
              <w:ind w:left="666" w:hanging="447"/>
              <w:jc w:val="left"/>
            </w:pPr>
            <w:r>
              <w:rPr>
                <w:spacing w:val="-4"/>
              </w:rPr>
              <w:t xml:space="preserve">Аналитический </w:t>
            </w:r>
            <w:r>
              <w:rPr>
                <w:spacing w:val="-2"/>
              </w:rPr>
              <w:t>метод</w:t>
            </w:r>
          </w:p>
        </w:tc>
        <w:tc>
          <w:tcPr>
            <w:tcW w:w="174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19"/>
            </w:pPr>
            <w:r>
              <w:rPr>
                <w:spacing w:val="-5"/>
              </w:rPr>
              <w:t>0.1</w:t>
            </w:r>
          </w:p>
        </w:tc>
        <w:tc>
          <w:tcPr>
            <w:tcW w:w="1804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21"/>
            </w:pPr>
            <w:r>
              <w:t>-</w:t>
            </w:r>
          </w:p>
        </w:tc>
      </w:tr>
      <w:tr w:rsidR="00000000">
        <w:trPr>
          <w:trHeight w:val="486"/>
        </w:trPr>
        <w:tc>
          <w:tcPr>
            <w:tcW w:w="203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4"/>
              <w:ind w:left="12"/>
            </w:pPr>
            <w:r>
              <w:rPr>
                <w:spacing w:val="-5"/>
              </w:rPr>
              <w:t>12</w:t>
            </w:r>
          </w:p>
        </w:tc>
        <w:tc>
          <w:tcPr>
            <w:tcW w:w="1342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4"/>
              <w:ind w:left="12"/>
            </w:pPr>
            <w:r>
              <w:rPr>
                <w:spacing w:val="-2"/>
              </w:rPr>
              <w:t>277151.14</w:t>
            </w:r>
          </w:p>
        </w:tc>
        <w:tc>
          <w:tcPr>
            <w:tcW w:w="1358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4"/>
              <w:ind w:left="23"/>
            </w:pPr>
            <w:r>
              <w:rPr>
                <w:spacing w:val="-2"/>
              </w:rPr>
              <w:t>2280470.46</w:t>
            </w:r>
          </w:p>
        </w:tc>
        <w:tc>
          <w:tcPr>
            <w:tcW w:w="186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line="242" w:lineRule="exact"/>
              <w:ind w:left="666" w:hanging="447"/>
              <w:jc w:val="left"/>
            </w:pPr>
            <w:r>
              <w:rPr>
                <w:spacing w:val="-4"/>
              </w:rPr>
              <w:t xml:space="preserve">Аналитический </w:t>
            </w:r>
            <w:r>
              <w:rPr>
                <w:spacing w:val="-2"/>
              </w:rPr>
              <w:t>метод</w:t>
            </w:r>
          </w:p>
        </w:tc>
        <w:tc>
          <w:tcPr>
            <w:tcW w:w="174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4"/>
              <w:ind w:left="19"/>
            </w:pPr>
            <w:r>
              <w:rPr>
                <w:spacing w:val="-5"/>
              </w:rPr>
              <w:t>0.1</w:t>
            </w:r>
          </w:p>
        </w:tc>
        <w:tc>
          <w:tcPr>
            <w:tcW w:w="1804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4"/>
              <w:ind w:left="21"/>
            </w:pPr>
            <w:r>
              <w:t>-</w:t>
            </w:r>
          </w:p>
        </w:tc>
      </w:tr>
      <w:tr w:rsidR="00000000">
        <w:trPr>
          <w:trHeight w:val="486"/>
        </w:trPr>
        <w:tc>
          <w:tcPr>
            <w:tcW w:w="203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12"/>
            </w:pPr>
            <w:r>
              <w:rPr>
                <w:spacing w:val="-5"/>
              </w:rPr>
              <w:t>13</w:t>
            </w:r>
          </w:p>
        </w:tc>
        <w:tc>
          <w:tcPr>
            <w:tcW w:w="1342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12"/>
            </w:pPr>
            <w:r>
              <w:rPr>
                <w:spacing w:val="-2"/>
              </w:rPr>
              <w:t>277161.61</w:t>
            </w:r>
          </w:p>
        </w:tc>
        <w:tc>
          <w:tcPr>
            <w:tcW w:w="1358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23"/>
            </w:pPr>
            <w:r>
              <w:rPr>
                <w:spacing w:val="-2"/>
              </w:rPr>
              <w:t>2280486.25</w:t>
            </w:r>
          </w:p>
        </w:tc>
        <w:tc>
          <w:tcPr>
            <w:tcW w:w="186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line="242" w:lineRule="exact"/>
              <w:ind w:left="666" w:hanging="447"/>
              <w:jc w:val="left"/>
            </w:pPr>
            <w:r>
              <w:rPr>
                <w:spacing w:val="-4"/>
              </w:rPr>
              <w:t xml:space="preserve">Аналитический </w:t>
            </w:r>
            <w:r>
              <w:rPr>
                <w:spacing w:val="-2"/>
              </w:rPr>
              <w:t>метод</w:t>
            </w:r>
          </w:p>
        </w:tc>
        <w:tc>
          <w:tcPr>
            <w:tcW w:w="174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19"/>
            </w:pPr>
            <w:r>
              <w:rPr>
                <w:spacing w:val="-5"/>
              </w:rPr>
              <w:t>0.1</w:t>
            </w:r>
          </w:p>
        </w:tc>
        <w:tc>
          <w:tcPr>
            <w:tcW w:w="1804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21"/>
            </w:pPr>
            <w:r>
              <w:t>-</w:t>
            </w:r>
          </w:p>
        </w:tc>
      </w:tr>
      <w:tr w:rsidR="00000000">
        <w:trPr>
          <w:trHeight w:val="486"/>
        </w:trPr>
        <w:tc>
          <w:tcPr>
            <w:tcW w:w="203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12"/>
            </w:pPr>
            <w:r>
              <w:rPr>
                <w:spacing w:val="-5"/>
              </w:rPr>
              <w:t>14</w:t>
            </w:r>
          </w:p>
        </w:tc>
        <w:tc>
          <w:tcPr>
            <w:tcW w:w="1342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12"/>
            </w:pPr>
            <w:r>
              <w:rPr>
                <w:spacing w:val="-2"/>
              </w:rPr>
              <w:t>277160.45</w:t>
            </w:r>
          </w:p>
        </w:tc>
        <w:tc>
          <w:tcPr>
            <w:tcW w:w="1358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23"/>
            </w:pPr>
            <w:r>
              <w:rPr>
                <w:spacing w:val="-2"/>
              </w:rPr>
              <w:t>2280486.85</w:t>
            </w:r>
          </w:p>
        </w:tc>
        <w:tc>
          <w:tcPr>
            <w:tcW w:w="186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line="242" w:lineRule="exact"/>
              <w:ind w:left="666" w:hanging="447"/>
              <w:jc w:val="left"/>
            </w:pPr>
            <w:r>
              <w:rPr>
                <w:spacing w:val="-4"/>
              </w:rPr>
              <w:t xml:space="preserve">Аналитический </w:t>
            </w:r>
            <w:r>
              <w:rPr>
                <w:spacing w:val="-2"/>
              </w:rPr>
              <w:t>метод</w:t>
            </w:r>
          </w:p>
        </w:tc>
        <w:tc>
          <w:tcPr>
            <w:tcW w:w="174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19"/>
            </w:pPr>
            <w:r>
              <w:rPr>
                <w:spacing w:val="-5"/>
              </w:rPr>
              <w:t>0.1</w:t>
            </w:r>
          </w:p>
        </w:tc>
        <w:tc>
          <w:tcPr>
            <w:tcW w:w="1804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21"/>
            </w:pPr>
            <w:r>
              <w:t>-</w:t>
            </w:r>
          </w:p>
        </w:tc>
      </w:tr>
      <w:tr w:rsidR="00000000">
        <w:trPr>
          <w:trHeight w:val="487"/>
        </w:trPr>
        <w:tc>
          <w:tcPr>
            <w:tcW w:w="203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3"/>
              <w:ind w:left="12"/>
            </w:pPr>
            <w:r>
              <w:rPr>
                <w:spacing w:val="-5"/>
              </w:rPr>
              <w:t>15</w:t>
            </w:r>
          </w:p>
        </w:tc>
        <w:tc>
          <w:tcPr>
            <w:tcW w:w="1342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3"/>
              <w:ind w:left="12"/>
            </w:pPr>
            <w:r>
              <w:rPr>
                <w:spacing w:val="-2"/>
              </w:rPr>
              <w:t>277159.29</w:t>
            </w:r>
          </w:p>
        </w:tc>
        <w:tc>
          <w:tcPr>
            <w:tcW w:w="1358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3"/>
              <w:ind w:left="23"/>
            </w:pPr>
            <w:r>
              <w:rPr>
                <w:spacing w:val="-2"/>
              </w:rPr>
              <w:t>2280488.10</w:t>
            </w:r>
          </w:p>
        </w:tc>
        <w:tc>
          <w:tcPr>
            <w:tcW w:w="186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line="242" w:lineRule="exact"/>
              <w:ind w:left="666" w:hanging="447"/>
              <w:jc w:val="left"/>
            </w:pPr>
            <w:r>
              <w:rPr>
                <w:spacing w:val="-4"/>
              </w:rPr>
              <w:t xml:space="preserve">Аналитический </w:t>
            </w:r>
            <w:r>
              <w:rPr>
                <w:spacing w:val="-2"/>
              </w:rPr>
              <w:t>метод</w:t>
            </w:r>
          </w:p>
        </w:tc>
        <w:tc>
          <w:tcPr>
            <w:tcW w:w="174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3"/>
              <w:ind w:left="19"/>
            </w:pPr>
            <w:r>
              <w:rPr>
                <w:spacing w:val="-5"/>
              </w:rPr>
              <w:t>0.1</w:t>
            </w:r>
          </w:p>
        </w:tc>
        <w:tc>
          <w:tcPr>
            <w:tcW w:w="1804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3"/>
              <w:ind w:left="21"/>
            </w:pPr>
            <w:r>
              <w:t>-</w:t>
            </w:r>
          </w:p>
        </w:tc>
      </w:tr>
      <w:tr w:rsidR="00000000">
        <w:trPr>
          <w:trHeight w:val="486"/>
        </w:trPr>
        <w:tc>
          <w:tcPr>
            <w:tcW w:w="203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17"/>
            </w:pPr>
            <w:r>
              <w:rPr>
                <w:spacing w:val="-10"/>
              </w:rPr>
              <w:t>1</w:t>
            </w:r>
          </w:p>
        </w:tc>
        <w:tc>
          <w:tcPr>
            <w:tcW w:w="1342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12"/>
            </w:pPr>
            <w:r>
              <w:rPr>
                <w:spacing w:val="-2"/>
              </w:rPr>
              <w:t>277156.65</w:t>
            </w:r>
          </w:p>
        </w:tc>
        <w:tc>
          <w:tcPr>
            <w:tcW w:w="1358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23"/>
            </w:pPr>
            <w:r>
              <w:rPr>
                <w:spacing w:val="-2"/>
              </w:rPr>
              <w:t>2280485.41</w:t>
            </w:r>
          </w:p>
        </w:tc>
        <w:tc>
          <w:tcPr>
            <w:tcW w:w="186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line="242" w:lineRule="exact"/>
              <w:ind w:left="666" w:hanging="447"/>
              <w:jc w:val="left"/>
            </w:pPr>
            <w:r>
              <w:rPr>
                <w:spacing w:val="-4"/>
              </w:rPr>
              <w:t xml:space="preserve">Аналитический </w:t>
            </w:r>
            <w:r>
              <w:rPr>
                <w:spacing w:val="-2"/>
              </w:rPr>
              <w:t>метод</w:t>
            </w:r>
          </w:p>
        </w:tc>
        <w:tc>
          <w:tcPr>
            <w:tcW w:w="174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19"/>
            </w:pPr>
            <w:r>
              <w:rPr>
                <w:spacing w:val="-5"/>
              </w:rPr>
              <w:t>0.1</w:t>
            </w:r>
          </w:p>
        </w:tc>
        <w:tc>
          <w:tcPr>
            <w:tcW w:w="1804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12"/>
              <w:ind w:left="21"/>
            </w:pPr>
            <w:r>
              <w:t>-</w:t>
            </w:r>
          </w:p>
        </w:tc>
      </w:tr>
      <w:tr w:rsidR="00000000">
        <w:trPr>
          <w:trHeight w:val="328"/>
        </w:trPr>
        <w:tc>
          <w:tcPr>
            <w:tcW w:w="10155" w:type="dxa"/>
            <w:gridSpan w:val="6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3"/>
              <w:ind w:left="71"/>
              <w:jc w:val="left"/>
            </w:pPr>
            <w:r>
              <w:t>3.</w:t>
            </w:r>
            <w:r>
              <w:rPr>
                <w:spacing w:val="-15"/>
              </w:rPr>
              <w:t xml:space="preserve"> </w:t>
            </w:r>
            <w:r>
              <w:t>Сведения</w:t>
            </w:r>
            <w:r>
              <w:rPr>
                <w:spacing w:val="32"/>
              </w:rPr>
              <w:t xml:space="preserve"> </w:t>
            </w:r>
            <w:r>
              <w:t>о</w:t>
            </w:r>
            <w:r>
              <w:rPr>
                <w:spacing w:val="34"/>
              </w:rPr>
              <w:t xml:space="preserve"> </w:t>
            </w:r>
            <w:r>
              <w:t>характерных</w:t>
            </w:r>
            <w:r>
              <w:rPr>
                <w:spacing w:val="33"/>
              </w:rPr>
              <w:t xml:space="preserve"> </w:t>
            </w:r>
            <w:r>
              <w:t>точках</w:t>
            </w:r>
            <w:r>
              <w:rPr>
                <w:spacing w:val="33"/>
              </w:rPr>
              <w:t xml:space="preserve"> </w:t>
            </w:r>
            <w:r>
              <w:t>части</w:t>
            </w:r>
            <w:r>
              <w:rPr>
                <w:spacing w:val="31"/>
              </w:rPr>
              <w:t xml:space="preserve"> </w:t>
            </w:r>
            <w:r>
              <w:t>(часте</w:t>
            </w:r>
            <w:r>
              <w:t>й)</w:t>
            </w:r>
            <w:r>
              <w:rPr>
                <w:spacing w:val="34"/>
              </w:rPr>
              <w:t xml:space="preserve"> </w:t>
            </w:r>
            <w:r>
              <w:t>границы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</w:tr>
      <w:tr w:rsidR="00000000">
        <w:trPr>
          <w:trHeight w:val="774"/>
        </w:trPr>
        <w:tc>
          <w:tcPr>
            <w:tcW w:w="2037" w:type="dxa"/>
            <w:vMerge w:val="restart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67"/>
              <w:jc w:val="left"/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line="228" w:lineRule="auto"/>
              <w:ind w:left="66" w:right="49" w:hanging="1"/>
              <w:rPr>
                <w:b/>
              </w:rPr>
            </w:pPr>
            <w:r>
              <w:rPr>
                <w:b/>
                <w:spacing w:val="-2"/>
              </w:rPr>
              <w:t xml:space="preserve">Обозначение </w:t>
            </w:r>
            <w:r>
              <w:rPr>
                <w:b/>
                <w:spacing w:val="-2"/>
              </w:rPr>
              <w:lastRenderedPageBreak/>
              <w:t>характерных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точек </w:t>
            </w:r>
            <w:r>
              <w:rPr>
                <w:b/>
              </w:rPr>
              <w:t>части границы</w:t>
            </w:r>
          </w:p>
        </w:tc>
        <w:tc>
          <w:tcPr>
            <w:tcW w:w="2700" w:type="dxa"/>
            <w:gridSpan w:val="2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"/>
              <w:jc w:val="left"/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ind w:left="605"/>
              <w:jc w:val="left"/>
              <w:rPr>
                <w:b/>
              </w:rPr>
            </w:pPr>
            <w:r>
              <w:rPr>
                <w:b/>
                <w:spacing w:val="-2"/>
              </w:rPr>
              <w:t>Координаты,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1867" w:type="dxa"/>
            <w:vMerge w:val="restart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75" w:line="230" w:lineRule="auto"/>
              <w:ind w:left="313" w:right="286" w:firstLine="1"/>
              <w:rPr>
                <w:b/>
              </w:rPr>
            </w:pPr>
            <w:r>
              <w:rPr>
                <w:b/>
                <w:spacing w:val="-4"/>
              </w:rPr>
              <w:t xml:space="preserve">Метод </w:t>
            </w:r>
            <w:r>
              <w:rPr>
                <w:b/>
                <w:spacing w:val="-2"/>
              </w:rPr>
              <w:t xml:space="preserve">определения </w:t>
            </w:r>
            <w:r>
              <w:rPr>
                <w:b/>
                <w:spacing w:val="-2"/>
              </w:rPr>
              <w:lastRenderedPageBreak/>
              <w:t xml:space="preserve">координат </w:t>
            </w:r>
            <w:r>
              <w:rPr>
                <w:b/>
                <w:spacing w:val="-4"/>
              </w:rPr>
              <w:t xml:space="preserve">характерной </w:t>
            </w:r>
            <w:r>
              <w:rPr>
                <w:b/>
                <w:spacing w:val="-2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57" w:line="228" w:lineRule="auto"/>
              <w:ind w:left="83" w:right="61" w:firstLine="2"/>
              <w:rPr>
                <w:b/>
              </w:rPr>
            </w:pPr>
            <w:r>
              <w:rPr>
                <w:b/>
                <w:spacing w:val="-2"/>
              </w:rPr>
              <w:lastRenderedPageBreak/>
              <w:t xml:space="preserve">Средняя </w:t>
            </w:r>
            <w:r>
              <w:rPr>
                <w:b/>
                <w:spacing w:val="-4"/>
              </w:rPr>
              <w:t xml:space="preserve">квадратическая </w:t>
            </w:r>
            <w:r>
              <w:rPr>
                <w:b/>
                <w:spacing w:val="-2"/>
              </w:rPr>
              <w:lastRenderedPageBreak/>
              <w:t xml:space="preserve">погрешность положения характерной </w:t>
            </w:r>
            <w:r>
              <w:rPr>
                <w:b/>
              </w:rPr>
              <w:t>точки (Мt), м</w:t>
            </w:r>
          </w:p>
        </w:tc>
        <w:tc>
          <w:tcPr>
            <w:tcW w:w="1804" w:type="dxa"/>
            <w:vMerge w:val="restart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75" w:line="230" w:lineRule="auto"/>
              <w:ind w:left="155" w:right="129" w:hanging="3"/>
              <w:rPr>
                <w:b/>
              </w:rPr>
            </w:pPr>
            <w:r>
              <w:rPr>
                <w:b/>
                <w:spacing w:val="-2"/>
              </w:rPr>
              <w:lastRenderedPageBreak/>
              <w:t xml:space="preserve">Описание обозначения </w:t>
            </w:r>
            <w:r>
              <w:rPr>
                <w:b/>
              </w:rPr>
              <w:lastRenderedPageBreak/>
              <w:t xml:space="preserve">точки на </w:t>
            </w:r>
            <w:r>
              <w:rPr>
                <w:b/>
                <w:spacing w:val="-2"/>
              </w:rPr>
              <w:t>местности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(при наличии)</w:t>
            </w:r>
          </w:p>
        </w:tc>
      </w:tr>
      <w:tr w:rsidR="00000000">
        <w:trPr>
          <w:trHeight w:val="772"/>
        </w:trPr>
        <w:tc>
          <w:tcPr>
            <w:tcW w:w="2037" w:type="dxa"/>
            <w:vMerge/>
            <w:tcBorders>
              <w:top w:val="nil"/>
            </w:tcBorders>
          </w:tcPr>
          <w:p w:rsidR="00000000" w:rsidRDefault="004F43B0">
            <w:pPr>
              <w:pStyle w:val="Normal0"/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342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"/>
              <w:jc w:val="left"/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ind w:left="14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1358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"/>
              <w:jc w:val="left"/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ind w:left="26"/>
              <w:rPr>
                <w:b/>
              </w:rPr>
            </w:pPr>
            <w:r>
              <w:rPr>
                <w:b/>
                <w:spacing w:val="-10"/>
              </w:rPr>
              <w:t>Y</w:t>
            </w:r>
          </w:p>
        </w:tc>
        <w:tc>
          <w:tcPr>
            <w:tcW w:w="1867" w:type="dxa"/>
            <w:vMerge/>
            <w:tcBorders>
              <w:top w:val="nil"/>
            </w:tcBorders>
          </w:tcPr>
          <w:p w:rsidR="00000000" w:rsidRDefault="004F43B0">
            <w:pPr>
              <w:pStyle w:val="Normal0"/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000000" w:rsidRDefault="004F43B0">
            <w:pPr>
              <w:pStyle w:val="Normal0"/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804" w:type="dxa"/>
            <w:vMerge/>
            <w:tcBorders>
              <w:top w:val="nil"/>
            </w:tcBorders>
          </w:tcPr>
          <w:p w:rsidR="00000000" w:rsidRDefault="004F43B0">
            <w:pPr>
              <w:pStyle w:val="Normal0"/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000000">
        <w:trPr>
          <w:trHeight w:val="328"/>
        </w:trPr>
        <w:tc>
          <w:tcPr>
            <w:tcW w:w="203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3"/>
              <w:ind w:left="17"/>
              <w:rPr>
                <w:b/>
              </w:rPr>
            </w:pPr>
            <w:r>
              <w:rPr>
                <w:b/>
                <w:spacing w:val="-10"/>
              </w:rPr>
              <w:lastRenderedPageBreak/>
              <w:t>1</w:t>
            </w:r>
          </w:p>
        </w:tc>
        <w:tc>
          <w:tcPr>
            <w:tcW w:w="1342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3"/>
              <w:ind w:left="13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1358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3"/>
              <w:ind w:left="25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186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3"/>
              <w:ind w:left="27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3"/>
              <w:ind w:left="24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1804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3"/>
              <w:ind w:left="25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</w:tr>
      <w:tr w:rsidR="00000000">
        <w:trPr>
          <w:trHeight w:val="316"/>
        </w:trPr>
        <w:tc>
          <w:tcPr>
            <w:tcW w:w="203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28"/>
              <w:ind w:left="13"/>
            </w:pPr>
            <w:r>
              <w:t>-</w:t>
            </w:r>
          </w:p>
        </w:tc>
        <w:tc>
          <w:tcPr>
            <w:tcW w:w="1342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28"/>
              <w:ind w:left="15"/>
            </w:pPr>
            <w:r>
              <w:t>-</w:t>
            </w:r>
          </w:p>
        </w:tc>
        <w:tc>
          <w:tcPr>
            <w:tcW w:w="1358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28"/>
              <w:ind w:left="22"/>
            </w:pPr>
            <w:r>
              <w:t>-</w:t>
            </w:r>
          </w:p>
        </w:tc>
        <w:tc>
          <w:tcPr>
            <w:tcW w:w="186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28"/>
              <w:ind w:left="23"/>
            </w:pPr>
            <w:r>
              <w:t>-</w:t>
            </w:r>
          </w:p>
        </w:tc>
        <w:tc>
          <w:tcPr>
            <w:tcW w:w="174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28"/>
              <w:ind w:left="20"/>
            </w:pPr>
            <w:r>
              <w:t>-</w:t>
            </w:r>
          </w:p>
        </w:tc>
        <w:tc>
          <w:tcPr>
            <w:tcW w:w="1804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28"/>
              <w:ind w:left="21"/>
            </w:pPr>
            <w:r>
              <w:t>-</w:t>
            </w:r>
          </w:p>
        </w:tc>
      </w:tr>
      <w:tr w:rsidR="00000000">
        <w:trPr>
          <w:trHeight w:val="642"/>
        </w:trPr>
        <w:tc>
          <w:tcPr>
            <w:tcW w:w="10155" w:type="dxa"/>
            <w:gridSpan w:val="6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</w:pPr>
          </w:p>
        </w:tc>
      </w:tr>
    </w:tbl>
    <w:p w:rsidR="00000000" w:rsidRDefault="004F43B0">
      <w:pPr>
        <w:pStyle w:val="TableParagraph"/>
        <w:widowControl w:val="0"/>
        <w:autoSpaceDE w:val="0"/>
        <w:autoSpaceDN w:val="0"/>
        <w:jc w:val="left"/>
        <w:sectPr w:rsidR="00000000">
          <w:type w:val="continuous"/>
          <w:pgSz w:w="11910" w:h="16850"/>
          <w:pgMar w:top="540" w:right="279" w:bottom="860" w:left="283" w:header="720" w:footer="720" w:gutter="0"/>
          <w:cols w:space="720"/>
        </w:sectPr>
      </w:pPr>
    </w:p>
    <w:tbl>
      <w:tblPr>
        <w:tblW w:w="0" w:type="auto"/>
        <w:tblInd w:w="8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04"/>
        <w:gridCol w:w="1073"/>
        <w:gridCol w:w="1075"/>
        <w:gridCol w:w="1075"/>
        <w:gridCol w:w="1018"/>
        <w:gridCol w:w="1519"/>
        <w:gridCol w:w="1690"/>
        <w:gridCol w:w="1303"/>
      </w:tblGrid>
      <w:tr w:rsidR="00000000">
        <w:trPr>
          <w:trHeight w:val="545"/>
        </w:trPr>
        <w:tc>
          <w:tcPr>
            <w:tcW w:w="10157" w:type="dxa"/>
            <w:gridSpan w:val="8"/>
            <w:tcBorders>
              <w:bottom w:val="single" w:sz="2" w:space="0" w:color="000000"/>
            </w:tcBorders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06"/>
              <w:ind w:left="2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>Раздел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3</w:t>
            </w:r>
          </w:p>
        </w:tc>
      </w:tr>
      <w:tr w:rsidR="00000000">
        <w:trPr>
          <w:trHeight w:val="567"/>
        </w:trPr>
        <w:tc>
          <w:tcPr>
            <w:tcW w:w="10157" w:type="dxa"/>
            <w:gridSpan w:val="8"/>
            <w:tcBorders>
              <w:top w:val="single" w:sz="2" w:space="0" w:color="000000"/>
            </w:tcBorders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91"/>
              <w:ind w:left="592"/>
              <w:jc w:val="lef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Сведения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местоположении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измененных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(уточненных)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границ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объекта</w:t>
            </w:r>
          </w:p>
        </w:tc>
      </w:tr>
      <w:tr w:rsidR="00000000">
        <w:trPr>
          <w:trHeight w:val="428"/>
        </w:trPr>
        <w:tc>
          <w:tcPr>
            <w:tcW w:w="10157" w:type="dxa"/>
            <w:gridSpan w:val="8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83"/>
              <w:ind w:left="71"/>
              <w:jc w:val="left"/>
            </w:pPr>
            <w:r>
              <w:t>1.</w:t>
            </w:r>
            <w:r>
              <w:rPr>
                <w:spacing w:val="-15"/>
              </w:rPr>
              <w:t xml:space="preserve"> </w:t>
            </w:r>
            <w:r>
              <w:t>Система</w:t>
            </w:r>
            <w:r>
              <w:rPr>
                <w:spacing w:val="-13"/>
              </w:rPr>
              <w:t xml:space="preserve"> </w:t>
            </w:r>
            <w:r>
              <w:t>координат</w:t>
            </w:r>
            <w:r>
              <w:rPr>
                <w:spacing w:val="77"/>
              </w:rPr>
              <w:t xml:space="preserve"> </w:t>
            </w:r>
            <w:r>
              <w:rPr>
                <w:spacing w:val="-10"/>
              </w:rPr>
              <w:t>-</w:t>
            </w:r>
          </w:p>
        </w:tc>
      </w:tr>
      <w:tr w:rsidR="00000000">
        <w:trPr>
          <w:trHeight w:val="328"/>
        </w:trPr>
        <w:tc>
          <w:tcPr>
            <w:tcW w:w="10157" w:type="dxa"/>
            <w:gridSpan w:val="8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3"/>
              <w:ind w:left="71"/>
              <w:jc w:val="left"/>
            </w:pPr>
            <w:r>
              <w:rPr>
                <w:spacing w:val="-2"/>
              </w:rPr>
              <w:t>2.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Сведения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характерных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точках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границ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</w:tr>
      <w:tr w:rsidR="00000000">
        <w:trPr>
          <w:trHeight w:val="774"/>
        </w:trPr>
        <w:tc>
          <w:tcPr>
            <w:tcW w:w="1404" w:type="dxa"/>
            <w:vMerge w:val="restart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67"/>
              <w:jc w:val="left"/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line="228" w:lineRule="auto"/>
              <w:ind w:left="47" w:right="26" w:firstLine="19"/>
              <w:jc w:val="both"/>
              <w:rPr>
                <w:b/>
              </w:rPr>
            </w:pPr>
            <w:r>
              <w:rPr>
                <w:b/>
                <w:spacing w:val="-2"/>
              </w:rPr>
              <w:t>Обозначение характерных точек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границ</w:t>
            </w:r>
          </w:p>
        </w:tc>
        <w:tc>
          <w:tcPr>
            <w:tcW w:w="2148" w:type="dxa"/>
            <w:gridSpan w:val="2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44" w:line="230" w:lineRule="auto"/>
              <w:ind w:left="345" w:hanging="44"/>
              <w:jc w:val="left"/>
              <w:rPr>
                <w:b/>
              </w:rPr>
            </w:pPr>
            <w:r>
              <w:rPr>
                <w:b/>
                <w:spacing w:val="-4"/>
              </w:rPr>
              <w:t xml:space="preserve">Существующие </w:t>
            </w:r>
            <w:r>
              <w:rPr>
                <w:b/>
              </w:rPr>
              <w:t>координаты,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м</w:t>
            </w:r>
          </w:p>
        </w:tc>
        <w:tc>
          <w:tcPr>
            <w:tcW w:w="2093" w:type="dxa"/>
            <w:gridSpan w:val="2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26" w:line="228" w:lineRule="auto"/>
              <w:ind w:left="317" w:right="298" w:firstLine="112"/>
              <w:jc w:val="both"/>
              <w:rPr>
                <w:b/>
              </w:rPr>
            </w:pPr>
            <w:r>
              <w:rPr>
                <w:b/>
                <w:spacing w:val="-2"/>
              </w:rPr>
              <w:t>Измене</w:t>
            </w:r>
            <w:r>
              <w:rPr>
                <w:b/>
                <w:spacing w:val="-2"/>
              </w:rPr>
              <w:t>нные (уточненные) координаты,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м</w:t>
            </w:r>
          </w:p>
        </w:tc>
        <w:tc>
          <w:tcPr>
            <w:tcW w:w="1519" w:type="dxa"/>
            <w:vMerge w:val="restart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75" w:line="230" w:lineRule="auto"/>
              <w:ind w:left="137" w:right="114" w:hanging="4"/>
              <w:rPr>
                <w:b/>
              </w:rPr>
            </w:pPr>
            <w:r>
              <w:rPr>
                <w:b/>
                <w:spacing w:val="-2"/>
              </w:rPr>
              <w:t xml:space="preserve">Метод определения координат </w:t>
            </w:r>
            <w:r>
              <w:rPr>
                <w:b/>
                <w:spacing w:val="-4"/>
              </w:rPr>
              <w:t>характерной точки</w:t>
            </w:r>
          </w:p>
        </w:tc>
        <w:tc>
          <w:tcPr>
            <w:tcW w:w="1690" w:type="dxa"/>
            <w:vMerge w:val="restart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57" w:line="228" w:lineRule="auto"/>
              <w:ind w:left="56" w:right="31" w:hanging="3"/>
              <w:rPr>
                <w:b/>
              </w:rPr>
            </w:pPr>
            <w:r>
              <w:rPr>
                <w:b/>
                <w:spacing w:val="-2"/>
              </w:rPr>
              <w:t xml:space="preserve">Средняя </w:t>
            </w:r>
            <w:r>
              <w:rPr>
                <w:b/>
                <w:spacing w:val="-4"/>
              </w:rPr>
              <w:t xml:space="preserve">квадратическая </w:t>
            </w:r>
            <w:r>
              <w:rPr>
                <w:b/>
                <w:spacing w:val="-2"/>
              </w:rPr>
              <w:t xml:space="preserve">погрешность положения характерной </w:t>
            </w:r>
            <w:r>
              <w:rPr>
                <w:b/>
              </w:rPr>
              <w:t>точки (Мt), м</w:t>
            </w:r>
          </w:p>
        </w:tc>
        <w:tc>
          <w:tcPr>
            <w:tcW w:w="1303" w:type="dxa"/>
            <w:vMerge w:val="restart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57" w:line="228" w:lineRule="auto"/>
              <w:ind w:left="23"/>
              <w:rPr>
                <w:b/>
              </w:rPr>
            </w:pPr>
            <w:r>
              <w:rPr>
                <w:b/>
                <w:spacing w:val="-2"/>
              </w:rPr>
              <w:t xml:space="preserve">Описание </w:t>
            </w:r>
            <w:r>
              <w:rPr>
                <w:b/>
                <w:spacing w:val="-4"/>
              </w:rPr>
              <w:t xml:space="preserve">обозначения </w:t>
            </w:r>
            <w:r>
              <w:rPr>
                <w:b/>
              </w:rPr>
              <w:t xml:space="preserve">точки на </w:t>
            </w:r>
            <w:r>
              <w:rPr>
                <w:b/>
                <w:spacing w:val="-2"/>
              </w:rPr>
              <w:t xml:space="preserve">местности </w:t>
            </w:r>
            <w:r>
              <w:rPr>
                <w:b/>
                <w:spacing w:val="-4"/>
              </w:rPr>
              <w:t xml:space="preserve">(при </w:t>
            </w:r>
            <w:r>
              <w:rPr>
                <w:b/>
                <w:spacing w:val="-2"/>
              </w:rPr>
              <w:t>наличии)</w:t>
            </w:r>
          </w:p>
        </w:tc>
      </w:tr>
      <w:tr w:rsidR="00000000">
        <w:trPr>
          <w:trHeight w:val="772"/>
        </w:trPr>
        <w:tc>
          <w:tcPr>
            <w:tcW w:w="1404" w:type="dxa"/>
            <w:vMerge/>
            <w:tcBorders>
              <w:top w:val="nil"/>
            </w:tcBorders>
          </w:tcPr>
          <w:p w:rsidR="00000000" w:rsidRDefault="004F43B0">
            <w:pPr>
              <w:pStyle w:val="Normal0"/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73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"/>
              <w:jc w:val="left"/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ind w:left="22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1075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"/>
              <w:jc w:val="left"/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ind w:left="21"/>
              <w:rPr>
                <w:b/>
              </w:rPr>
            </w:pPr>
            <w:r>
              <w:rPr>
                <w:b/>
                <w:spacing w:val="-10"/>
              </w:rPr>
              <w:t>Y</w:t>
            </w:r>
          </w:p>
        </w:tc>
        <w:tc>
          <w:tcPr>
            <w:tcW w:w="1075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"/>
              <w:jc w:val="left"/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ind w:left="21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1018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"/>
              <w:jc w:val="left"/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ind w:left="22"/>
              <w:rPr>
                <w:b/>
              </w:rPr>
            </w:pPr>
            <w:r>
              <w:rPr>
                <w:b/>
                <w:spacing w:val="-10"/>
              </w:rPr>
              <w:t>Y</w:t>
            </w:r>
          </w:p>
        </w:tc>
        <w:tc>
          <w:tcPr>
            <w:tcW w:w="1519" w:type="dxa"/>
            <w:vMerge/>
            <w:tcBorders>
              <w:top w:val="nil"/>
            </w:tcBorders>
          </w:tcPr>
          <w:p w:rsidR="00000000" w:rsidRDefault="004F43B0">
            <w:pPr>
              <w:pStyle w:val="Normal0"/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:rsidR="00000000" w:rsidRDefault="004F43B0">
            <w:pPr>
              <w:pStyle w:val="Normal0"/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000000" w:rsidRDefault="004F43B0">
            <w:pPr>
              <w:pStyle w:val="Normal0"/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000000">
        <w:trPr>
          <w:trHeight w:val="328"/>
        </w:trPr>
        <w:tc>
          <w:tcPr>
            <w:tcW w:w="1404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3"/>
              <w:ind w:left="16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073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3"/>
              <w:ind w:left="21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1075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3"/>
              <w:ind w:left="20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1075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3"/>
              <w:ind w:left="20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018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3"/>
              <w:ind w:left="21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1519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3"/>
              <w:ind w:left="18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1690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3"/>
              <w:ind w:left="21"/>
              <w:rPr>
                <w:b/>
              </w:rPr>
            </w:pPr>
            <w:r>
              <w:rPr>
                <w:b/>
                <w:spacing w:val="-10"/>
              </w:rPr>
              <w:t>7</w:t>
            </w:r>
          </w:p>
        </w:tc>
        <w:tc>
          <w:tcPr>
            <w:tcW w:w="1303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3"/>
              <w:ind w:left="23" w:right="4"/>
              <w:rPr>
                <w:b/>
              </w:rPr>
            </w:pPr>
            <w:r>
              <w:rPr>
                <w:b/>
                <w:spacing w:val="-10"/>
              </w:rPr>
              <w:t>8</w:t>
            </w:r>
          </w:p>
        </w:tc>
      </w:tr>
      <w:tr w:rsidR="00000000">
        <w:trPr>
          <w:trHeight w:val="313"/>
        </w:trPr>
        <w:tc>
          <w:tcPr>
            <w:tcW w:w="1404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28"/>
              <w:ind w:left="13"/>
            </w:pPr>
            <w:r>
              <w:t>-</w:t>
            </w:r>
          </w:p>
        </w:tc>
        <w:tc>
          <w:tcPr>
            <w:tcW w:w="1073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28"/>
              <w:ind w:left="17"/>
            </w:pPr>
            <w:r>
              <w:t>-</w:t>
            </w:r>
          </w:p>
        </w:tc>
        <w:tc>
          <w:tcPr>
            <w:tcW w:w="1075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28"/>
              <w:ind w:left="16"/>
            </w:pPr>
            <w:r>
              <w:t>-</w:t>
            </w:r>
          </w:p>
        </w:tc>
        <w:tc>
          <w:tcPr>
            <w:tcW w:w="1075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28"/>
              <w:ind w:left="17"/>
            </w:pPr>
            <w:r>
              <w:t>-</w:t>
            </w:r>
          </w:p>
        </w:tc>
        <w:tc>
          <w:tcPr>
            <w:tcW w:w="1018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28"/>
              <w:ind w:left="17"/>
            </w:pPr>
            <w:r>
              <w:t>-</w:t>
            </w:r>
          </w:p>
        </w:tc>
        <w:tc>
          <w:tcPr>
            <w:tcW w:w="1519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28"/>
              <w:ind w:left="15"/>
            </w:pPr>
            <w:r>
              <w:t>-</w:t>
            </w:r>
          </w:p>
        </w:tc>
        <w:tc>
          <w:tcPr>
            <w:tcW w:w="1690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28"/>
              <w:ind w:left="18"/>
            </w:pPr>
            <w:r>
              <w:t>-</w:t>
            </w:r>
          </w:p>
        </w:tc>
        <w:tc>
          <w:tcPr>
            <w:tcW w:w="1303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</w:pPr>
          </w:p>
        </w:tc>
      </w:tr>
      <w:tr w:rsidR="00000000">
        <w:trPr>
          <w:trHeight w:val="331"/>
        </w:trPr>
        <w:tc>
          <w:tcPr>
            <w:tcW w:w="10157" w:type="dxa"/>
            <w:gridSpan w:val="8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6"/>
              <w:ind w:left="71"/>
              <w:jc w:val="left"/>
            </w:pPr>
            <w:r>
              <w:t>3.</w:t>
            </w:r>
            <w:r>
              <w:rPr>
                <w:spacing w:val="-15"/>
              </w:rPr>
              <w:t xml:space="preserve"> </w:t>
            </w:r>
            <w:r>
              <w:t>Сведения</w:t>
            </w:r>
            <w:r>
              <w:rPr>
                <w:spacing w:val="32"/>
              </w:rPr>
              <w:t xml:space="preserve"> </w:t>
            </w:r>
            <w:r>
              <w:t>о</w:t>
            </w:r>
            <w:r>
              <w:rPr>
                <w:spacing w:val="34"/>
              </w:rPr>
              <w:t xml:space="preserve"> </w:t>
            </w:r>
            <w:r>
              <w:t>характерных</w:t>
            </w:r>
            <w:r>
              <w:rPr>
                <w:spacing w:val="33"/>
              </w:rPr>
              <w:t xml:space="preserve"> </w:t>
            </w:r>
            <w:r>
              <w:t>точках</w:t>
            </w:r>
            <w:r>
              <w:rPr>
                <w:spacing w:val="33"/>
              </w:rPr>
              <w:t xml:space="preserve"> </w:t>
            </w:r>
            <w:r>
              <w:t>части</w:t>
            </w:r>
            <w:r>
              <w:rPr>
                <w:spacing w:val="31"/>
              </w:rPr>
              <w:t xml:space="preserve"> </w:t>
            </w:r>
            <w:r>
              <w:t>(частей)</w:t>
            </w:r>
            <w:r>
              <w:rPr>
                <w:spacing w:val="34"/>
              </w:rPr>
              <w:t xml:space="preserve"> </w:t>
            </w:r>
            <w:r>
              <w:t>границы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</w:tr>
      <w:tr w:rsidR="00000000">
        <w:trPr>
          <w:trHeight w:val="772"/>
        </w:trPr>
        <w:tc>
          <w:tcPr>
            <w:tcW w:w="1404" w:type="dxa"/>
            <w:vMerge w:val="restart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42"/>
              <w:jc w:val="left"/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line="230" w:lineRule="auto"/>
              <w:ind w:left="54" w:right="36" w:hanging="1"/>
              <w:rPr>
                <w:b/>
              </w:rPr>
            </w:pPr>
            <w:r>
              <w:rPr>
                <w:b/>
                <w:spacing w:val="-2"/>
              </w:rPr>
              <w:t xml:space="preserve">Обозначение </w:t>
            </w:r>
            <w:r>
              <w:rPr>
                <w:b/>
                <w:spacing w:val="-4"/>
              </w:rPr>
              <w:t xml:space="preserve">характерных </w:t>
            </w:r>
            <w:r>
              <w:rPr>
                <w:b/>
              </w:rPr>
              <w:t xml:space="preserve">точек части </w:t>
            </w:r>
            <w:r>
              <w:rPr>
                <w:b/>
                <w:spacing w:val="-2"/>
              </w:rPr>
              <w:t>границы</w:t>
            </w:r>
          </w:p>
        </w:tc>
        <w:tc>
          <w:tcPr>
            <w:tcW w:w="2148" w:type="dxa"/>
            <w:gridSpan w:val="2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42" w:line="230" w:lineRule="auto"/>
              <w:ind w:left="345" w:hanging="44"/>
              <w:jc w:val="left"/>
              <w:rPr>
                <w:b/>
              </w:rPr>
            </w:pPr>
            <w:r>
              <w:rPr>
                <w:b/>
                <w:spacing w:val="-4"/>
              </w:rPr>
              <w:t xml:space="preserve">Существующие </w:t>
            </w:r>
            <w:r>
              <w:rPr>
                <w:b/>
              </w:rPr>
              <w:t>координаты,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м</w:t>
            </w:r>
          </w:p>
        </w:tc>
        <w:tc>
          <w:tcPr>
            <w:tcW w:w="2093" w:type="dxa"/>
            <w:gridSpan w:val="2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24" w:line="228" w:lineRule="auto"/>
              <w:ind w:left="317" w:right="298" w:firstLine="112"/>
              <w:jc w:val="both"/>
              <w:rPr>
                <w:b/>
              </w:rPr>
            </w:pPr>
            <w:r>
              <w:rPr>
                <w:b/>
                <w:spacing w:val="-2"/>
              </w:rPr>
              <w:t>Измененные (уточненные) координаты,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м</w:t>
            </w:r>
          </w:p>
        </w:tc>
        <w:tc>
          <w:tcPr>
            <w:tcW w:w="1519" w:type="dxa"/>
            <w:vMerge w:val="restart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77" w:line="228" w:lineRule="auto"/>
              <w:ind w:left="137" w:right="114" w:hanging="4"/>
              <w:rPr>
                <w:b/>
              </w:rPr>
            </w:pPr>
            <w:r>
              <w:rPr>
                <w:b/>
                <w:spacing w:val="-2"/>
              </w:rPr>
              <w:t xml:space="preserve">Метод определения координат </w:t>
            </w:r>
            <w:r>
              <w:rPr>
                <w:b/>
                <w:spacing w:val="-4"/>
              </w:rPr>
              <w:t>характерной точки</w:t>
            </w:r>
          </w:p>
        </w:tc>
        <w:tc>
          <w:tcPr>
            <w:tcW w:w="1690" w:type="dxa"/>
            <w:vMerge w:val="restart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55" w:line="228" w:lineRule="auto"/>
              <w:ind w:left="56" w:right="31" w:hanging="3"/>
              <w:rPr>
                <w:b/>
              </w:rPr>
            </w:pPr>
            <w:r>
              <w:rPr>
                <w:b/>
                <w:spacing w:val="-2"/>
              </w:rPr>
              <w:t xml:space="preserve">Средняя </w:t>
            </w:r>
            <w:r>
              <w:rPr>
                <w:b/>
                <w:spacing w:val="-4"/>
              </w:rPr>
              <w:t xml:space="preserve">квадратическая </w:t>
            </w:r>
            <w:r>
              <w:rPr>
                <w:b/>
                <w:spacing w:val="-2"/>
              </w:rPr>
              <w:t>погрешность по</w:t>
            </w:r>
            <w:r>
              <w:rPr>
                <w:b/>
                <w:spacing w:val="-2"/>
              </w:rPr>
              <w:t xml:space="preserve">ложения характерной </w:t>
            </w:r>
            <w:r>
              <w:rPr>
                <w:b/>
              </w:rPr>
              <w:t>точки (Мt), м</w:t>
            </w:r>
          </w:p>
        </w:tc>
        <w:tc>
          <w:tcPr>
            <w:tcW w:w="1303" w:type="dxa"/>
            <w:vMerge w:val="restart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55" w:line="228" w:lineRule="auto"/>
              <w:ind w:left="23"/>
              <w:rPr>
                <w:b/>
              </w:rPr>
            </w:pPr>
            <w:r>
              <w:rPr>
                <w:b/>
                <w:spacing w:val="-2"/>
              </w:rPr>
              <w:t xml:space="preserve">Описание </w:t>
            </w:r>
            <w:r>
              <w:rPr>
                <w:b/>
                <w:spacing w:val="-4"/>
              </w:rPr>
              <w:t xml:space="preserve">обозначения </w:t>
            </w:r>
            <w:r>
              <w:rPr>
                <w:b/>
              </w:rPr>
              <w:t xml:space="preserve">точки на </w:t>
            </w:r>
            <w:r>
              <w:rPr>
                <w:b/>
                <w:spacing w:val="-2"/>
              </w:rPr>
              <w:t xml:space="preserve">местности </w:t>
            </w:r>
            <w:r>
              <w:rPr>
                <w:b/>
                <w:spacing w:val="-4"/>
              </w:rPr>
              <w:t xml:space="preserve">(при </w:t>
            </w:r>
            <w:r>
              <w:rPr>
                <w:b/>
                <w:spacing w:val="-2"/>
              </w:rPr>
              <w:t>наличии)</w:t>
            </w:r>
          </w:p>
        </w:tc>
      </w:tr>
      <w:tr w:rsidR="00000000">
        <w:trPr>
          <w:trHeight w:val="772"/>
        </w:trPr>
        <w:tc>
          <w:tcPr>
            <w:tcW w:w="1404" w:type="dxa"/>
            <w:vMerge/>
            <w:tcBorders>
              <w:top w:val="nil"/>
            </w:tcBorders>
          </w:tcPr>
          <w:p w:rsidR="00000000" w:rsidRDefault="004F43B0">
            <w:pPr>
              <w:pStyle w:val="Normal0"/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73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"/>
              <w:jc w:val="left"/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ind w:left="22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1075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"/>
              <w:jc w:val="left"/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ind w:left="21"/>
              <w:rPr>
                <w:b/>
              </w:rPr>
            </w:pPr>
            <w:r>
              <w:rPr>
                <w:b/>
                <w:spacing w:val="-10"/>
              </w:rPr>
              <w:t>Y</w:t>
            </w:r>
          </w:p>
        </w:tc>
        <w:tc>
          <w:tcPr>
            <w:tcW w:w="1075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"/>
              <w:jc w:val="left"/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ind w:left="21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1018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"/>
              <w:jc w:val="left"/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ind w:left="22"/>
              <w:rPr>
                <w:b/>
              </w:rPr>
            </w:pPr>
            <w:r>
              <w:rPr>
                <w:b/>
                <w:spacing w:val="-10"/>
              </w:rPr>
              <w:t>Y</w:t>
            </w:r>
          </w:p>
        </w:tc>
        <w:tc>
          <w:tcPr>
            <w:tcW w:w="1519" w:type="dxa"/>
            <w:vMerge/>
            <w:tcBorders>
              <w:top w:val="nil"/>
            </w:tcBorders>
          </w:tcPr>
          <w:p w:rsidR="00000000" w:rsidRDefault="004F43B0">
            <w:pPr>
              <w:pStyle w:val="Normal0"/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:rsidR="00000000" w:rsidRDefault="004F43B0">
            <w:pPr>
              <w:pStyle w:val="Normal0"/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000000" w:rsidRDefault="004F43B0">
            <w:pPr>
              <w:pStyle w:val="Normal0"/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000000">
        <w:trPr>
          <w:trHeight w:val="330"/>
        </w:trPr>
        <w:tc>
          <w:tcPr>
            <w:tcW w:w="1404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5"/>
              <w:ind w:left="16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073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5"/>
              <w:ind w:left="21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1075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5"/>
              <w:ind w:left="20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1075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5"/>
              <w:ind w:left="20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018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5"/>
              <w:ind w:left="21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1519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5"/>
              <w:ind w:left="18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1690" w:type="dxa"/>
            <w:tcBorders>
              <w:right w:val="nil"/>
            </w:tcBorders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5"/>
              <w:ind w:left="19"/>
              <w:rPr>
                <w:b/>
              </w:rPr>
            </w:pPr>
            <w:r>
              <w:rPr>
                <w:b/>
                <w:spacing w:val="-10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5"/>
              <w:ind w:left="26"/>
              <w:rPr>
                <w:b/>
              </w:rPr>
            </w:pPr>
            <w:r>
              <w:rPr>
                <w:b/>
                <w:spacing w:val="-10"/>
              </w:rPr>
              <w:t>8</w:t>
            </w:r>
          </w:p>
        </w:tc>
      </w:tr>
      <w:tr w:rsidR="00000000">
        <w:trPr>
          <w:trHeight w:val="313"/>
        </w:trPr>
        <w:tc>
          <w:tcPr>
            <w:tcW w:w="1404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26"/>
              <w:ind w:left="13"/>
            </w:pPr>
            <w:r>
              <w:t>-</w:t>
            </w:r>
          </w:p>
        </w:tc>
        <w:tc>
          <w:tcPr>
            <w:tcW w:w="1073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26"/>
              <w:ind w:left="17"/>
            </w:pPr>
            <w:r>
              <w:t>-</w:t>
            </w:r>
          </w:p>
        </w:tc>
        <w:tc>
          <w:tcPr>
            <w:tcW w:w="1075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26"/>
              <w:ind w:left="16"/>
            </w:pPr>
            <w:r>
              <w:t>-</w:t>
            </w:r>
          </w:p>
        </w:tc>
        <w:tc>
          <w:tcPr>
            <w:tcW w:w="1075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26"/>
              <w:ind w:left="17"/>
            </w:pPr>
            <w:r>
              <w:t>-</w:t>
            </w:r>
          </w:p>
        </w:tc>
        <w:tc>
          <w:tcPr>
            <w:tcW w:w="1018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26"/>
              <w:ind w:left="17"/>
            </w:pPr>
            <w:r>
              <w:t>-</w:t>
            </w:r>
          </w:p>
        </w:tc>
        <w:tc>
          <w:tcPr>
            <w:tcW w:w="1519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26"/>
              <w:ind w:left="15"/>
            </w:pPr>
            <w:r>
              <w:t>-</w:t>
            </w:r>
          </w:p>
        </w:tc>
        <w:tc>
          <w:tcPr>
            <w:tcW w:w="1690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26"/>
              <w:ind w:left="18"/>
            </w:pPr>
            <w:r>
              <w:t>-</w:t>
            </w:r>
          </w:p>
        </w:tc>
        <w:tc>
          <w:tcPr>
            <w:tcW w:w="1303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</w:pPr>
          </w:p>
        </w:tc>
      </w:tr>
      <w:tr w:rsidR="00000000">
        <w:trPr>
          <w:trHeight w:val="8396"/>
        </w:trPr>
        <w:tc>
          <w:tcPr>
            <w:tcW w:w="10157" w:type="dxa"/>
            <w:gridSpan w:val="8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</w:pPr>
          </w:p>
        </w:tc>
      </w:tr>
    </w:tbl>
    <w:p w:rsidR="00000000" w:rsidRDefault="004F43B0">
      <w:pPr>
        <w:pStyle w:val="TableParagraph"/>
        <w:widowControl w:val="0"/>
        <w:autoSpaceDE w:val="0"/>
        <w:autoSpaceDN w:val="0"/>
        <w:jc w:val="left"/>
        <w:sectPr w:rsidR="00000000">
          <w:type w:val="continuous"/>
          <w:pgSz w:w="11910" w:h="16850"/>
          <w:pgMar w:top="540" w:right="279" w:bottom="280" w:left="283" w:header="720" w:footer="720" w:gutter="0"/>
          <w:cols w:space="720"/>
        </w:sectPr>
      </w:pPr>
    </w:p>
    <w:p w:rsidR="00000000" w:rsidRDefault="004F43B0">
      <w:pPr>
        <w:pStyle w:val="Normal0"/>
        <w:widowControl w:val="0"/>
        <w:autoSpaceDE w:val="0"/>
        <w:autoSpaceDN w:val="0"/>
        <w:spacing w:before="80" w:line="215" w:lineRule="exact"/>
        <w:ind w:left="7312"/>
        <w:rPr>
          <w:sz w:val="20"/>
        </w:rPr>
      </w:pPr>
      <w:r>
        <w:rPr>
          <w:sz w:val="20"/>
        </w:rPr>
        <w:lastRenderedPageBreak/>
        <w:pict>
          <v:group id="_x0000_s1082" style="position:absolute;left:0;text-align:left;margin-left:50pt;margin-top:38.65pt;width:512.3pt;height:798.2pt;z-index:-251656192;mso-position-horizontal-relative:page;mso-position-vertical-relative:page" coordorigin="1000,773" coordsize="10246,15964">
            <v:shape id="_x0000_s1083" type="#_x0000_t75" style="position:absolute;left:1006;top:2025;width:10233;height:14240">
              <v:imagedata r:id="rId34" o:title=""/>
            </v:shape>
            <v:line id="_x0000_s1084" style="position:absolute" from="1020,2047" to="1020,16730" strokecolor="white" strokeweight=".69pt"/>
            <v:line id="_x0000_s1085" style="position:absolute" from="11225,2047" to="11225,16730" strokecolor="white" strokeweight=".69pt"/>
            <v:line id="_x0000_s1086" style="position:absolute" from="1020,2047" to="11225,2047" strokeweight=".69pt"/>
            <v:line id="_x0000_s1087" style="position:absolute" from="1020,16730" to="11225,16730" strokecolor="white" strokeweight=".69pt"/>
            <v:line id="_x0000_s1088" style="position:absolute" from="1007,794" to="1007,16277" strokeweight=".69pt"/>
            <v:line id="_x0000_s1089" style="position:absolute" from="1034,794" to="1034,16277" strokeweight=".69pt"/>
            <v:line id="_x0000_s1090" style="position:absolute" from="11211,794" to="11211,16277" strokeweight=".69pt"/>
            <v:line id="_x0000_s1091" style="position:absolute" from="11239,794" to="11239,16277" strokeweight=".69pt"/>
            <v:line id="_x0000_s1092" style="position:absolute" from="1020,807" to="11225,807" strokeweight=".69pt"/>
            <v:line id="_x0000_s1093" style="position:absolute" from="1020,780" to="11225,780" strokeweight=".69pt"/>
            <v:line id="_x0000_s1094" style="position:absolute" from="1020,16290" to="11225,16290" strokeweight=".69pt"/>
            <v:line id="_x0000_s1095" style="position:absolute" from="1020,16263" to="11225,16263" strokeweight=".69pt"/>
            <w10:wrap anchorx="page" anchory="page"/>
          </v:group>
        </w:pict>
      </w:r>
      <w:bookmarkStart w:id="0" w:name="Чертеж"/>
      <w:bookmarkEnd w:id="0"/>
      <w:r>
        <w:rPr>
          <w:sz w:val="20"/>
        </w:rPr>
        <w:t xml:space="preserve">Приложение </w:t>
      </w:r>
      <w:r>
        <w:rPr>
          <w:spacing w:val="-10"/>
          <w:sz w:val="20"/>
        </w:rPr>
        <w:t>1</w:t>
      </w:r>
    </w:p>
    <w:p w:rsidR="00000000" w:rsidRDefault="004F43B0">
      <w:pPr>
        <w:pStyle w:val="Normal0"/>
        <w:widowControl w:val="0"/>
        <w:autoSpaceDE w:val="0"/>
        <w:autoSpaceDN w:val="0"/>
        <w:spacing w:line="200" w:lineRule="exact"/>
        <w:ind w:left="7312"/>
        <w:rPr>
          <w:sz w:val="20"/>
        </w:rPr>
      </w:pP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распоряжению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Росжелдора</w:t>
      </w:r>
    </w:p>
    <w:p w:rsidR="00000000" w:rsidRDefault="004F43B0">
      <w:pPr>
        <w:pStyle w:val="Normal0"/>
        <w:widowControl w:val="0"/>
        <w:tabs>
          <w:tab w:val="left" w:pos="8800"/>
          <w:tab w:val="left" w:pos="10235"/>
        </w:tabs>
        <w:autoSpaceDE w:val="0"/>
        <w:autoSpaceDN w:val="0"/>
        <w:spacing w:line="215" w:lineRule="exact"/>
        <w:ind w:left="7312"/>
        <w:rPr>
          <w:sz w:val="20"/>
        </w:rPr>
      </w:pPr>
      <w:r>
        <w:rPr>
          <w:spacing w:val="-5"/>
          <w:sz w:val="20"/>
        </w:rPr>
        <w:t>от</w:t>
      </w:r>
      <w:r>
        <w:rPr>
          <w:sz w:val="20"/>
          <w:u w:val="single"/>
        </w:rPr>
        <w:tab/>
      </w:r>
      <w:r>
        <w:rPr>
          <w:spacing w:val="-10"/>
          <w:sz w:val="20"/>
        </w:rPr>
        <w:t>№</w:t>
      </w:r>
      <w:r>
        <w:rPr>
          <w:sz w:val="20"/>
          <w:u w:val="single"/>
        </w:rPr>
        <w:tab/>
      </w:r>
    </w:p>
    <w:p w:rsidR="00000000" w:rsidRDefault="004F43B0">
      <w:pPr>
        <w:pStyle w:val="Heading10"/>
        <w:widowControl w:val="0"/>
        <w:autoSpaceDE w:val="0"/>
        <w:autoSpaceDN w:val="0"/>
        <w:spacing w:before="77"/>
        <w:ind w:left="43"/>
      </w:pPr>
      <w:r>
        <w:t>Графическое</w:t>
      </w:r>
      <w:r>
        <w:rPr>
          <w:spacing w:val="7"/>
        </w:rPr>
        <w:t xml:space="preserve"> </w:t>
      </w:r>
      <w:r>
        <w:t>описание</w:t>
      </w:r>
      <w:r>
        <w:rPr>
          <w:spacing w:val="8"/>
        </w:rPr>
        <w:t xml:space="preserve"> </w:t>
      </w:r>
      <w:r>
        <w:t>местоположения</w:t>
      </w:r>
      <w:r>
        <w:rPr>
          <w:spacing w:val="8"/>
        </w:rPr>
        <w:t xml:space="preserve"> </w:t>
      </w:r>
      <w:r>
        <w:t>границ</w:t>
      </w:r>
      <w:r>
        <w:rPr>
          <w:spacing w:val="8"/>
        </w:rPr>
        <w:t xml:space="preserve"> </w:t>
      </w:r>
      <w:r>
        <w:t>публичного</w:t>
      </w:r>
      <w:r>
        <w:rPr>
          <w:spacing w:val="8"/>
        </w:rPr>
        <w:t xml:space="preserve"> </w:t>
      </w:r>
      <w:r>
        <w:rPr>
          <w:spacing w:val="-2"/>
        </w:rPr>
        <w:t>сервитута</w:t>
      </w:r>
    </w:p>
    <w:p w:rsidR="00000000" w:rsidRDefault="004F43B0">
      <w:pPr>
        <w:pStyle w:val="BodyText0"/>
        <w:widowControl w:val="0"/>
        <w:autoSpaceDE w:val="0"/>
        <w:autoSpaceDN w:val="0"/>
      </w:pPr>
      <w:r>
        <w:t>Публ</w:t>
      </w:r>
      <w:r>
        <w:t>ичный</w:t>
      </w:r>
      <w:r>
        <w:rPr>
          <w:spacing w:val="5"/>
        </w:rPr>
        <w:t xml:space="preserve"> </w:t>
      </w:r>
      <w:r>
        <w:t>сервитут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целях</w:t>
      </w:r>
      <w:r>
        <w:rPr>
          <w:spacing w:val="5"/>
        </w:rPr>
        <w:t xml:space="preserve"> </w:t>
      </w:r>
      <w:r>
        <w:t>обеспечения</w:t>
      </w:r>
      <w:r>
        <w:rPr>
          <w:spacing w:val="5"/>
        </w:rPr>
        <w:t xml:space="preserve"> </w:t>
      </w:r>
      <w:r>
        <w:t>строительства,</w:t>
      </w:r>
      <w:r>
        <w:rPr>
          <w:spacing w:val="5"/>
        </w:rPr>
        <w:t xml:space="preserve"> </w:t>
      </w:r>
      <w:r>
        <w:t>реконструкции</w:t>
      </w:r>
      <w:r>
        <w:rPr>
          <w:spacing w:val="5"/>
        </w:rPr>
        <w:t xml:space="preserve"> </w:t>
      </w:r>
      <w:r>
        <w:t>объектов</w:t>
      </w:r>
      <w:r>
        <w:rPr>
          <w:spacing w:val="5"/>
        </w:rPr>
        <w:t xml:space="preserve"> </w:t>
      </w:r>
      <w:r>
        <w:t>инфраструктуры</w:t>
      </w:r>
      <w:r>
        <w:rPr>
          <w:spacing w:val="5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реализации</w:t>
      </w:r>
      <w:r>
        <w:rPr>
          <w:spacing w:val="5"/>
        </w:rPr>
        <w:t xml:space="preserve"> </w:t>
      </w:r>
      <w:r>
        <w:rPr>
          <w:spacing w:val="-2"/>
        </w:rPr>
        <w:t>объекта:</w:t>
      </w:r>
    </w:p>
    <w:p w:rsidR="00000000" w:rsidRDefault="004F43B0">
      <w:pPr>
        <w:pStyle w:val="BodyText0"/>
        <w:widowControl w:val="0"/>
        <w:autoSpaceDE w:val="0"/>
        <w:autoSpaceDN w:val="0"/>
        <w:spacing w:before="2"/>
        <w:ind w:left="44"/>
      </w:pPr>
      <w:r>
        <w:t>«Создание</w:t>
      </w:r>
      <w:r>
        <w:rPr>
          <w:spacing w:val="7"/>
        </w:rPr>
        <w:t xml:space="preserve"> </w:t>
      </w:r>
      <w:r>
        <w:t>высокоскоростной</w:t>
      </w:r>
      <w:r>
        <w:rPr>
          <w:spacing w:val="7"/>
        </w:rPr>
        <w:t xml:space="preserve"> </w:t>
      </w:r>
      <w:r>
        <w:t>железнодорожной</w:t>
      </w:r>
      <w:r>
        <w:rPr>
          <w:spacing w:val="7"/>
        </w:rPr>
        <w:t xml:space="preserve"> </w:t>
      </w:r>
      <w:r>
        <w:t>магистрали</w:t>
      </w:r>
      <w:r>
        <w:rPr>
          <w:spacing w:val="7"/>
        </w:rPr>
        <w:t xml:space="preserve"> </w:t>
      </w:r>
      <w:r>
        <w:t>Санкт-Петербург</w:t>
      </w:r>
      <w:r>
        <w:rPr>
          <w:spacing w:val="8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Москва</w:t>
      </w:r>
      <w:r>
        <w:rPr>
          <w:spacing w:val="7"/>
        </w:rPr>
        <w:t xml:space="preserve"> </w:t>
      </w:r>
      <w:r>
        <w:t>(участок</w:t>
      </w:r>
      <w:r>
        <w:rPr>
          <w:spacing w:val="7"/>
        </w:rPr>
        <w:t xml:space="preserve"> </w:t>
      </w:r>
      <w:r>
        <w:t>Крюково</w:t>
      </w:r>
      <w:r>
        <w:rPr>
          <w:spacing w:val="7"/>
        </w:rPr>
        <w:t xml:space="preserve"> </w:t>
      </w:r>
      <w:r>
        <w:t>(Алабушево)</w:t>
      </w:r>
      <w:r>
        <w:rPr>
          <w:spacing w:val="8"/>
        </w:rPr>
        <w:t xml:space="preserve"> </w:t>
      </w:r>
      <w:r>
        <w:t>-</w:t>
      </w:r>
      <w:r>
        <w:rPr>
          <w:spacing w:val="-2"/>
        </w:rPr>
        <w:t>Обухово)».</w:t>
      </w:r>
    </w:p>
    <w:p w:rsidR="00000000" w:rsidRDefault="004F43B0">
      <w:pPr>
        <w:pStyle w:val="BodyText0"/>
        <w:widowControl w:val="0"/>
        <w:autoSpaceDE w:val="0"/>
        <w:autoSpaceDN w:val="0"/>
        <w:spacing w:line="242" w:lineRule="auto"/>
        <w:ind w:left="262" w:right="444"/>
      </w:pPr>
      <w:r>
        <w:t>6 этап - Строительство у</w:t>
      </w:r>
      <w:r>
        <w:t>частка Новая Тверь (вкл.) - Высоково (искл.)» для целей, предусмотренных п.2 ч.5 ст.4 Федерального закона от 31.07.2020 №254-ФЗ, в границах кадастрового квартала 69:10:0000027</w:t>
      </w:r>
    </w:p>
    <w:p w:rsidR="00000000" w:rsidRDefault="004F43B0">
      <w:pPr>
        <w:pStyle w:val="Heading10"/>
        <w:widowControl w:val="0"/>
        <w:autoSpaceDE w:val="0"/>
        <w:autoSpaceDN w:val="0"/>
      </w:pPr>
      <w:r>
        <w:t>Схема</w:t>
      </w:r>
      <w:r>
        <w:rPr>
          <w:spacing w:val="6"/>
        </w:rPr>
        <w:t xml:space="preserve"> </w:t>
      </w:r>
      <w:r>
        <w:t>расположения</w:t>
      </w:r>
      <w:r>
        <w:rPr>
          <w:spacing w:val="6"/>
        </w:rPr>
        <w:t xml:space="preserve"> </w:t>
      </w:r>
      <w:r>
        <w:t>границ</w:t>
      </w:r>
      <w:r>
        <w:rPr>
          <w:spacing w:val="7"/>
        </w:rPr>
        <w:t xml:space="preserve"> </w:t>
      </w:r>
      <w:r>
        <w:t>публичного</w:t>
      </w:r>
      <w:r>
        <w:rPr>
          <w:spacing w:val="6"/>
        </w:rPr>
        <w:t xml:space="preserve"> </w:t>
      </w:r>
      <w:r>
        <w:rPr>
          <w:spacing w:val="-2"/>
        </w:rPr>
        <w:t>сервитута</w:t>
      </w:r>
    </w:p>
    <w:p w:rsidR="00000000" w:rsidRDefault="004F43B0">
      <w:pPr>
        <w:pStyle w:val="Heading10"/>
        <w:widowControl w:val="0"/>
        <w:autoSpaceDE w:val="0"/>
        <w:autoSpaceDN w:val="0"/>
        <w:sectPr w:rsidR="00000000">
          <w:pgSz w:w="11910" w:h="16840"/>
          <w:pgMar w:top="0" w:right="425" w:bottom="280" w:left="992" w:header="720" w:footer="720" w:gutter="0"/>
          <w:cols w:space="720"/>
        </w:sectPr>
      </w:pPr>
    </w:p>
    <w:tbl>
      <w:tblPr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50"/>
        <w:gridCol w:w="5215"/>
        <w:gridCol w:w="4138"/>
      </w:tblGrid>
      <w:tr w:rsidR="00000000">
        <w:trPr>
          <w:trHeight w:val="2867"/>
        </w:trPr>
        <w:tc>
          <w:tcPr>
            <w:tcW w:w="10203" w:type="dxa"/>
            <w:gridSpan w:val="3"/>
            <w:tcBorders>
              <w:bottom w:val="single" w:sz="4" w:space="0" w:color="000000"/>
            </w:tcBorders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29"/>
              <w:ind w:left="85" w:right="5"/>
              <w:rPr>
                <w:b/>
                <w:sz w:val="26"/>
              </w:rPr>
            </w:pPr>
            <w:bookmarkStart w:id="1" w:name="Сведения об объекте "/>
            <w:bookmarkEnd w:id="1"/>
            <w:r>
              <w:rPr>
                <w:b/>
                <w:sz w:val="26"/>
              </w:rPr>
              <w:lastRenderedPageBreak/>
              <w:t>ГРАФИЧЕСКОЕ</w:t>
            </w:r>
            <w:r>
              <w:rPr>
                <w:b/>
                <w:spacing w:val="62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62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</w:t>
            </w:r>
            <w:r>
              <w:rPr>
                <w:b/>
                <w:sz w:val="26"/>
              </w:rPr>
              <w:t>НИЯ</w:t>
            </w:r>
            <w:r>
              <w:rPr>
                <w:b/>
                <w:spacing w:val="60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217" w:line="247" w:lineRule="auto"/>
              <w:ind w:left="85"/>
              <w:rPr>
                <w:i/>
                <w:sz w:val="26"/>
              </w:rPr>
            </w:pPr>
            <w:r>
              <w:rPr>
                <w:i/>
                <w:sz w:val="26"/>
              </w:rPr>
              <w:t>Публичный сервитут в целях обеспечения строительства, реконструкции объектов</w:t>
            </w:r>
            <w:r>
              <w:rPr>
                <w:i/>
                <w:spacing w:val="80"/>
                <w:w w:val="105"/>
                <w:sz w:val="26"/>
              </w:rPr>
              <w:t xml:space="preserve"> </w:t>
            </w:r>
            <w:r>
              <w:rPr>
                <w:i/>
                <w:w w:val="105"/>
                <w:sz w:val="26"/>
              </w:rPr>
              <w:t>инфраструктуры</w:t>
            </w:r>
            <w:r>
              <w:rPr>
                <w:i/>
                <w:spacing w:val="-4"/>
                <w:w w:val="105"/>
                <w:sz w:val="26"/>
              </w:rPr>
              <w:t xml:space="preserve"> </w:t>
            </w:r>
            <w:r>
              <w:rPr>
                <w:i/>
                <w:w w:val="105"/>
                <w:sz w:val="26"/>
              </w:rPr>
              <w:t>при</w:t>
            </w:r>
            <w:r>
              <w:rPr>
                <w:i/>
                <w:spacing w:val="-3"/>
                <w:w w:val="105"/>
                <w:sz w:val="26"/>
              </w:rPr>
              <w:t xml:space="preserve"> </w:t>
            </w:r>
            <w:r>
              <w:rPr>
                <w:i/>
                <w:w w:val="105"/>
                <w:sz w:val="26"/>
              </w:rPr>
              <w:t>реализации</w:t>
            </w:r>
            <w:r>
              <w:rPr>
                <w:i/>
                <w:spacing w:val="-3"/>
                <w:w w:val="105"/>
                <w:sz w:val="26"/>
              </w:rPr>
              <w:t xml:space="preserve"> </w:t>
            </w:r>
            <w:r>
              <w:rPr>
                <w:i/>
                <w:w w:val="105"/>
                <w:sz w:val="26"/>
              </w:rPr>
              <w:t>объекта:</w:t>
            </w:r>
            <w:r>
              <w:rPr>
                <w:i/>
                <w:spacing w:val="-4"/>
                <w:w w:val="105"/>
                <w:sz w:val="26"/>
              </w:rPr>
              <w:t xml:space="preserve"> </w:t>
            </w:r>
            <w:r>
              <w:rPr>
                <w:i/>
                <w:w w:val="105"/>
                <w:sz w:val="26"/>
              </w:rPr>
              <w:t>«Создание</w:t>
            </w:r>
            <w:r>
              <w:rPr>
                <w:i/>
                <w:spacing w:val="-3"/>
                <w:w w:val="105"/>
                <w:sz w:val="26"/>
              </w:rPr>
              <w:t xml:space="preserve"> </w:t>
            </w:r>
            <w:r>
              <w:rPr>
                <w:i/>
                <w:w w:val="105"/>
                <w:sz w:val="26"/>
              </w:rPr>
              <w:t>высокоскоростной железнодорожной магистрали Санкт-Петербург – Москва</w:t>
            </w: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line="247" w:lineRule="auto"/>
              <w:ind w:left="85"/>
              <w:rPr>
                <w:i/>
                <w:sz w:val="26"/>
              </w:rPr>
            </w:pPr>
            <w:r>
              <w:rPr>
                <w:i/>
                <w:w w:val="105"/>
                <w:sz w:val="26"/>
              </w:rPr>
              <w:t>(участок</w:t>
            </w:r>
            <w:r>
              <w:rPr>
                <w:i/>
                <w:spacing w:val="-3"/>
                <w:w w:val="105"/>
                <w:sz w:val="26"/>
              </w:rPr>
              <w:t xml:space="preserve"> </w:t>
            </w:r>
            <w:r>
              <w:rPr>
                <w:i/>
                <w:w w:val="105"/>
                <w:sz w:val="26"/>
              </w:rPr>
              <w:t>Крюково</w:t>
            </w:r>
            <w:r>
              <w:rPr>
                <w:i/>
                <w:spacing w:val="-3"/>
                <w:w w:val="105"/>
                <w:sz w:val="26"/>
              </w:rPr>
              <w:t xml:space="preserve"> </w:t>
            </w:r>
            <w:r>
              <w:rPr>
                <w:i/>
                <w:w w:val="105"/>
                <w:sz w:val="26"/>
              </w:rPr>
              <w:t>(Алабушево)</w:t>
            </w:r>
            <w:r>
              <w:rPr>
                <w:i/>
                <w:spacing w:val="-4"/>
                <w:w w:val="105"/>
                <w:sz w:val="26"/>
              </w:rPr>
              <w:t xml:space="preserve"> </w:t>
            </w:r>
            <w:r>
              <w:rPr>
                <w:i/>
                <w:w w:val="105"/>
                <w:sz w:val="26"/>
              </w:rPr>
              <w:t>-Обухово)».</w:t>
            </w:r>
            <w:r>
              <w:rPr>
                <w:i/>
                <w:spacing w:val="-3"/>
                <w:w w:val="105"/>
                <w:sz w:val="26"/>
              </w:rPr>
              <w:t xml:space="preserve"> </w:t>
            </w:r>
            <w:r>
              <w:rPr>
                <w:i/>
                <w:w w:val="105"/>
                <w:sz w:val="26"/>
              </w:rPr>
              <w:t>6</w:t>
            </w:r>
            <w:r>
              <w:rPr>
                <w:i/>
                <w:spacing w:val="-3"/>
                <w:w w:val="105"/>
                <w:sz w:val="26"/>
              </w:rPr>
              <w:t xml:space="preserve"> </w:t>
            </w:r>
            <w:r>
              <w:rPr>
                <w:i/>
                <w:w w:val="105"/>
                <w:sz w:val="26"/>
              </w:rPr>
              <w:t>этап</w:t>
            </w:r>
            <w:r>
              <w:rPr>
                <w:i/>
                <w:spacing w:val="-3"/>
                <w:w w:val="105"/>
                <w:sz w:val="26"/>
              </w:rPr>
              <w:t xml:space="preserve"> </w:t>
            </w:r>
            <w:r>
              <w:rPr>
                <w:i/>
                <w:w w:val="105"/>
                <w:sz w:val="26"/>
              </w:rPr>
              <w:t>-</w:t>
            </w:r>
            <w:r>
              <w:rPr>
                <w:i/>
                <w:spacing w:val="-4"/>
                <w:w w:val="105"/>
                <w:sz w:val="26"/>
              </w:rPr>
              <w:t xml:space="preserve"> </w:t>
            </w:r>
            <w:r>
              <w:rPr>
                <w:i/>
                <w:w w:val="105"/>
                <w:sz w:val="26"/>
              </w:rPr>
              <w:t>Строительство</w:t>
            </w:r>
            <w:r>
              <w:rPr>
                <w:i/>
                <w:spacing w:val="-3"/>
                <w:w w:val="105"/>
                <w:sz w:val="26"/>
              </w:rPr>
              <w:t xml:space="preserve"> </w:t>
            </w:r>
            <w:r>
              <w:rPr>
                <w:i/>
                <w:w w:val="105"/>
                <w:sz w:val="26"/>
              </w:rPr>
              <w:t>участка</w:t>
            </w:r>
            <w:r>
              <w:rPr>
                <w:i/>
                <w:spacing w:val="-3"/>
                <w:w w:val="105"/>
                <w:sz w:val="26"/>
              </w:rPr>
              <w:t xml:space="preserve"> </w:t>
            </w:r>
            <w:r>
              <w:rPr>
                <w:i/>
                <w:w w:val="105"/>
                <w:sz w:val="26"/>
              </w:rPr>
              <w:t xml:space="preserve">Новая </w:t>
            </w:r>
            <w:r>
              <w:rPr>
                <w:i/>
                <w:spacing w:val="-2"/>
                <w:w w:val="105"/>
                <w:sz w:val="26"/>
              </w:rPr>
              <w:t>Тверь</w:t>
            </w:r>
            <w:r>
              <w:rPr>
                <w:i/>
                <w:spacing w:val="-8"/>
                <w:w w:val="105"/>
                <w:sz w:val="26"/>
              </w:rPr>
              <w:t xml:space="preserve"> </w:t>
            </w:r>
            <w:r>
              <w:rPr>
                <w:i/>
                <w:spacing w:val="-2"/>
                <w:w w:val="105"/>
                <w:sz w:val="26"/>
              </w:rPr>
              <w:t>(вкл.)</w:t>
            </w:r>
            <w:r>
              <w:rPr>
                <w:i/>
                <w:spacing w:val="-8"/>
                <w:w w:val="105"/>
                <w:sz w:val="26"/>
              </w:rPr>
              <w:t xml:space="preserve"> </w:t>
            </w:r>
            <w:r>
              <w:rPr>
                <w:i/>
                <w:spacing w:val="-2"/>
                <w:w w:val="105"/>
                <w:sz w:val="26"/>
              </w:rPr>
              <w:t>-</w:t>
            </w:r>
            <w:r>
              <w:rPr>
                <w:i/>
                <w:spacing w:val="-8"/>
                <w:w w:val="105"/>
                <w:sz w:val="26"/>
              </w:rPr>
              <w:t xml:space="preserve"> </w:t>
            </w:r>
            <w:r>
              <w:rPr>
                <w:i/>
                <w:spacing w:val="-2"/>
                <w:w w:val="105"/>
                <w:sz w:val="26"/>
              </w:rPr>
              <w:t>Высоково</w:t>
            </w:r>
            <w:r>
              <w:rPr>
                <w:i/>
                <w:spacing w:val="-7"/>
                <w:w w:val="105"/>
                <w:sz w:val="26"/>
              </w:rPr>
              <w:t xml:space="preserve"> </w:t>
            </w:r>
            <w:r>
              <w:rPr>
                <w:i/>
                <w:spacing w:val="-2"/>
                <w:w w:val="105"/>
                <w:sz w:val="26"/>
              </w:rPr>
              <w:t>(искл.)»</w:t>
            </w:r>
            <w:r>
              <w:rPr>
                <w:i/>
                <w:spacing w:val="-7"/>
                <w:w w:val="105"/>
                <w:sz w:val="26"/>
              </w:rPr>
              <w:t xml:space="preserve"> </w:t>
            </w:r>
            <w:r>
              <w:rPr>
                <w:i/>
                <w:spacing w:val="-2"/>
                <w:w w:val="105"/>
                <w:sz w:val="26"/>
              </w:rPr>
              <w:t>для</w:t>
            </w:r>
            <w:r>
              <w:rPr>
                <w:i/>
                <w:spacing w:val="-7"/>
                <w:w w:val="105"/>
                <w:sz w:val="26"/>
              </w:rPr>
              <w:t xml:space="preserve"> </w:t>
            </w:r>
            <w:r>
              <w:rPr>
                <w:i/>
                <w:spacing w:val="-2"/>
                <w:w w:val="105"/>
                <w:sz w:val="26"/>
              </w:rPr>
              <w:t>целей,</w:t>
            </w:r>
            <w:r>
              <w:rPr>
                <w:i/>
                <w:spacing w:val="-7"/>
                <w:w w:val="105"/>
                <w:sz w:val="26"/>
              </w:rPr>
              <w:t xml:space="preserve"> </w:t>
            </w:r>
            <w:r>
              <w:rPr>
                <w:i/>
                <w:spacing w:val="-2"/>
                <w:w w:val="105"/>
                <w:sz w:val="26"/>
              </w:rPr>
              <w:t>предусмотренных</w:t>
            </w:r>
            <w:r>
              <w:rPr>
                <w:i/>
                <w:spacing w:val="-7"/>
                <w:w w:val="105"/>
                <w:sz w:val="26"/>
              </w:rPr>
              <w:t xml:space="preserve"> </w:t>
            </w:r>
            <w:r>
              <w:rPr>
                <w:i/>
                <w:spacing w:val="-2"/>
                <w:w w:val="105"/>
                <w:sz w:val="26"/>
              </w:rPr>
              <w:t>п.2</w:t>
            </w:r>
            <w:r>
              <w:rPr>
                <w:i/>
                <w:spacing w:val="-7"/>
                <w:w w:val="105"/>
                <w:sz w:val="26"/>
              </w:rPr>
              <w:t xml:space="preserve"> </w:t>
            </w:r>
            <w:r>
              <w:rPr>
                <w:i/>
                <w:spacing w:val="-2"/>
                <w:w w:val="105"/>
                <w:sz w:val="26"/>
              </w:rPr>
              <w:t>ч.5</w:t>
            </w:r>
            <w:r>
              <w:rPr>
                <w:i/>
                <w:spacing w:val="-7"/>
                <w:w w:val="105"/>
                <w:sz w:val="26"/>
              </w:rPr>
              <w:t xml:space="preserve"> </w:t>
            </w:r>
            <w:r>
              <w:rPr>
                <w:i/>
                <w:spacing w:val="-2"/>
                <w:w w:val="105"/>
                <w:sz w:val="26"/>
              </w:rPr>
              <w:t>ст.4</w:t>
            </w:r>
            <w:r>
              <w:rPr>
                <w:i/>
                <w:spacing w:val="-7"/>
                <w:w w:val="105"/>
                <w:sz w:val="26"/>
              </w:rPr>
              <w:t xml:space="preserve"> </w:t>
            </w:r>
            <w:r>
              <w:rPr>
                <w:i/>
                <w:spacing w:val="-2"/>
                <w:w w:val="105"/>
                <w:sz w:val="26"/>
              </w:rPr>
              <w:t xml:space="preserve">Федерального </w:t>
            </w:r>
            <w:r>
              <w:rPr>
                <w:i/>
                <w:w w:val="105"/>
                <w:sz w:val="26"/>
              </w:rPr>
              <w:t>закона</w:t>
            </w:r>
            <w:r>
              <w:rPr>
                <w:i/>
                <w:spacing w:val="-3"/>
                <w:w w:val="105"/>
                <w:sz w:val="26"/>
              </w:rPr>
              <w:t xml:space="preserve"> </w:t>
            </w:r>
            <w:r>
              <w:rPr>
                <w:i/>
                <w:w w:val="105"/>
                <w:sz w:val="26"/>
              </w:rPr>
              <w:t>от</w:t>
            </w:r>
            <w:r>
              <w:rPr>
                <w:i/>
                <w:spacing w:val="-4"/>
                <w:w w:val="105"/>
                <w:sz w:val="26"/>
              </w:rPr>
              <w:t xml:space="preserve"> </w:t>
            </w:r>
            <w:r>
              <w:rPr>
                <w:i/>
                <w:w w:val="105"/>
                <w:sz w:val="26"/>
              </w:rPr>
              <w:t>31.07.2020</w:t>
            </w:r>
            <w:r>
              <w:rPr>
                <w:i/>
                <w:spacing w:val="-3"/>
                <w:w w:val="105"/>
                <w:sz w:val="26"/>
              </w:rPr>
              <w:t xml:space="preserve"> </w:t>
            </w:r>
            <w:r>
              <w:rPr>
                <w:i/>
                <w:w w:val="105"/>
                <w:sz w:val="26"/>
              </w:rPr>
              <w:t>№254-ФЗ,</w:t>
            </w:r>
            <w:r>
              <w:rPr>
                <w:i/>
                <w:spacing w:val="-3"/>
                <w:w w:val="105"/>
                <w:sz w:val="26"/>
              </w:rPr>
              <w:t xml:space="preserve"> </w:t>
            </w:r>
            <w:r>
              <w:rPr>
                <w:i/>
                <w:w w:val="105"/>
                <w:sz w:val="26"/>
              </w:rPr>
              <w:t>в</w:t>
            </w:r>
            <w:r>
              <w:rPr>
                <w:i/>
                <w:spacing w:val="-4"/>
                <w:w w:val="105"/>
                <w:sz w:val="26"/>
              </w:rPr>
              <w:t xml:space="preserve"> </w:t>
            </w:r>
            <w:r>
              <w:rPr>
                <w:i/>
                <w:w w:val="105"/>
                <w:sz w:val="26"/>
              </w:rPr>
              <w:t>границах</w:t>
            </w:r>
            <w:r>
              <w:rPr>
                <w:i/>
                <w:spacing w:val="-3"/>
                <w:w w:val="105"/>
                <w:sz w:val="26"/>
              </w:rPr>
              <w:t xml:space="preserve"> </w:t>
            </w:r>
            <w:r>
              <w:rPr>
                <w:i/>
                <w:w w:val="105"/>
                <w:sz w:val="26"/>
              </w:rPr>
              <w:t>кадастрового</w:t>
            </w:r>
            <w:r>
              <w:rPr>
                <w:i/>
                <w:spacing w:val="-3"/>
                <w:w w:val="105"/>
                <w:sz w:val="26"/>
              </w:rPr>
              <w:t xml:space="preserve"> </w:t>
            </w:r>
            <w:r>
              <w:rPr>
                <w:i/>
                <w:w w:val="105"/>
                <w:sz w:val="26"/>
              </w:rPr>
              <w:t>квартала</w:t>
            </w:r>
            <w:r>
              <w:rPr>
                <w:i/>
                <w:spacing w:val="-3"/>
                <w:w w:val="105"/>
                <w:sz w:val="26"/>
              </w:rPr>
              <w:t xml:space="preserve"> </w:t>
            </w:r>
            <w:r>
              <w:rPr>
                <w:i/>
                <w:w w:val="105"/>
                <w:sz w:val="26"/>
              </w:rPr>
              <w:t>69:10:0000027</w:t>
            </w:r>
          </w:p>
        </w:tc>
      </w:tr>
      <w:tr w:rsidR="00000000">
        <w:trPr>
          <w:trHeight w:val="327"/>
        </w:trPr>
        <w:tc>
          <w:tcPr>
            <w:tcW w:w="10203" w:type="dxa"/>
            <w:gridSpan w:val="3"/>
            <w:tcBorders>
              <w:top w:val="single" w:sz="4" w:space="0" w:color="000000"/>
            </w:tcBorders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line="169" w:lineRule="exact"/>
              <w:ind w:left="16"/>
              <w:rPr>
                <w:sz w:val="15"/>
              </w:rPr>
            </w:pPr>
            <w:r>
              <w:rPr>
                <w:sz w:val="15"/>
              </w:rPr>
              <w:t>(наименование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объекта,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местоположение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границ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которого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описано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(д</w:t>
            </w:r>
            <w:r>
              <w:rPr>
                <w:sz w:val="15"/>
              </w:rPr>
              <w:t>алее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объект))</w:t>
            </w:r>
          </w:p>
        </w:tc>
      </w:tr>
      <w:tr w:rsidR="00000000">
        <w:trPr>
          <w:trHeight w:val="438"/>
        </w:trPr>
        <w:tc>
          <w:tcPr>
            <w:tcW w:w="10203" w:type="dxa"/>
            <w:gridSpan w:val="3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72"/>
              <w:ind w:left="15"/>
              <w:rPr>
                <w:b/>
                <w:sz w:val="26"/>
              </w:rPr>
            </w:pPr>
            <w:r>
              <w:rPr>
                <w:b/>
                <w:sz w:val="26"/>
              </w:rPr>
              <w:t>Раздел</w:t>
            </w:r>
            <w:r>
              <w:rPr>
                <w:b/>
                <w:spacing w:val="24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1</w:t>
            </w:r>
          </w:p>
        </w:tc>
      </w:tr>
      <w:tr w:rsidR="00000000">
        <w:trPr>
          <w:trHeight w:val="438"/>
        </w:trPr>
        <w:tc>
          <w:tcPr>
            <w:tcW w:w="10203" w:type="dxa"/>
            <w:gridSpan w:val="3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72"/>
              <w:ind w:left="16"/>
              <w:rPr>
                <w:b/>
                <w:sz w:val="26"/>
              </w:rPr>
            </w:pPr>
            <w:r>
              <w:rPr>
                <w:b/>
                <w:w w:val="105"/>
                <w:sz w:val="26"/>
              </w:rPr>
              <w:t>Сведения</w:t>
            </w:r>
            <w:r>
              <w:rPr>
                <w:b/>
                <w:spacing w:val="-17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об</w:t>
            </w:r>
            <w:r>
              <w:rPr>
                <w:b/>
                <w:spacing w:val="-15"/>
                <w:w w:val="105"/>
                <w:sz w:val="26"/>
              </w:rPr>
              <w:t xml:space="preserve"> </w:t>
            </w:r>
            <w:r>
              <w:rPr>
                <w:b/>
                <w:spacing w:val="-2"/>
                <w:w w:val="105"/>
                <w:sz w:val="26"/>
              </w:rPr>
              <w:t>объекте</w:t>
            </w:r>
          </w:p>
        </w:tc>
      </w:tr>
      <w:tr w:rsidR="00000000">
        <w:trPr>
          <w:trHeight w:val="438"/>
        </w:trPr>
        <w:tc>
          <w:tcPr>
            <w:tcW w:w="850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98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п/п</w:t>
            </w:r>
          </w:p>
        </w:tc>
        <w:tc>
          <w:tcPr>
            <w:tcW w:w="5215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98"/>
              <w:ind w:left="140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Характеристики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объекта</w:t>
            </w:r>
          </w:p>
        </w:tc>
        <w:tc>
          <w:tcPr>
            <w:tcW w:w="4138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98"/>
              <w:ind w:left="858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Описание </w:t>
            </w:r>
            <w:r>
              <w:rPr>
                <w:b/>
                <w:spacing w:val="-2"/>
                <w:sz w:val="21"/>
              </w:rPr>
              <w:t>характеристик</w:t>
            </w:r>
          </w:p>
        </w:tc>
      </w:tr>
      <w:tr w:rsidR="00000000">
        <w:trPr>
          <w:trHeight w:val="325"/>
        </w:trPr>
        <w:tc>
          <w:tcPr>
            <w:tcW w:w="850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42"/>
              <w:ind w:left="1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5215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4138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42"/>
              <w:ind w:lef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</w:tr>
      <w:tr w:rsidR="00000000">
        <w:trPr>
          <w:trHeight w:val="438"/>
        </w:trPr>
        <w:tc>
          <w:tcPr>
            <w:tcW w:w="850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99"/>
              <w:ind w:left="14" w:right="7"/>
              <w:rPr>
                <w:sz w:val="21"/>
              </w:rPr>
            </w:pPr>
            <w:r>
              <w:rPr>
                <w:spacing w:val="-5"/>
                <w:sz w:val="21"/>
              </w:rPr>
              <w:t>1.</w:t>
            </w:r>
          </w:p>
        </w:tc>
        <w:tc>
          <w:tcPr>
            <w:tcW w:w="5215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99"/>
              <w:ind w:left="79"/>
              <w:jc w:val="left"/>
              <w:rPr>
                <w:sz w:val="21"/>
              </w:rPr>
            </w:pPr>
            <w:r>
              <w:rPr>
                <w:sz w:val="21"/>
              </w:rPr>
              <w:t xml:space="preserve">Местоположение </w:t>
            </w:r>
            <w:r>
              <w:rPr>
                <w:spacing w:val="-2"/>
                <w:sz w:val="21"/>
              </w:rPr>
              <w:t>объекта</w:t>
            </w:r>
          </w:p>
        </w:tc>
        <w:tc>
          <w:tcPr>
            <w:tcW w:w="4138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95"/>
              <w:ind w:left="154"/>
              <w:jc w:val="left"/>
              <w:rPr>
                <w:sz w:val="21"/>
              </w:rPr>
            </w:pPr>
            <w:r>
              <w:rPr>
                <w:sz w:val="21"/>
              </w:rPr>
              <w:t>Тверская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область,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м.о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Калининский</w:t>
            </w:r>
          </w:p>
        </w:tc>
      </w:tr>
      <w:tr w:rsidR="00000000">
        <w:trPr>
          <w:trHeight w:val="665"/>
        </w:trPr>
        <w:tc>
          <w:tcPr>
            <w:tcW w:w="850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212"/>
              <w:ind w:left="14" w:right="7"/>
              <w:rPr>
                <w:sz w:val="21"/>
              </w:rPr>
            </w:pPr>
            <w:r>
              <w:rPr>
                <w:spacing w:val="-5"/>
                <w:sz w:val="21"/>
              </w:rPr>
              <w:t>2.</w:t>
            </w:r>
          </w:p>
        </w:tc>
        <w:tc>
          <w:tcPr>
            <w:tcW w:w="5215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91"/>
              <w:ind w:left="79"/>
              <w:jc w:val="left"/>
              <w:rPr>
                <w:sz w:val="21"/>
              </w:rPr>
            </w:pPr>
            <w:r>
              <w:rPr>
                <w:sz w:val="21"/>
              </w:rPr>
              <w:t>Площадь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+/-</w:t>
            </w:r>
            <w:r>
              <w:rPr>
                <w:spacing w:val="-2"/>
                <w:sz w:val="21"/>
              </w:rPr>
              <w:t xml:space="preserve"> величина</w:t>
            </w: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ind w:left="79"/>
              <w:jc w:val="left"/>
              <w:rPr>
                <w:sz w:val="21"/>
              </w:rPr>
            </w:pPr>
            <w:r>
              <w:rPr>
                <w:sz w:val="21"/>
              </w:rPr>
              <w:t>погрешности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определения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площади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(Р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+/-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Дельта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Р)</w:t>
            </w:r>
          </w:p>
        </w:tc>
        <w:tc>
          <w:tcPr>
            <w:tcW w:w="4138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209"/>
              <w:ind w:left="154"/>
              <w:jc w:val="left"/>
              <w:rPr>
                <w:sz w:val="21"/>
              </w:rPr>
            </w:pPr>
            <w:r>
              <w:rPr>
                <w:sz w:val="21"/>
              </w:rPr>
              <w:t>18 +/-</w:t>
            </w:r>
            <w:r>
              <w:rPr>
                <w:sz w:val="21"/>
              </w:rPr>
              <w:t xml:space="preserve"> 1 </w:t>
            </w:r>
            <w:r>
              <w:rPr>
                <w:spacing w:val="-5"/>
                <w:sz w:val="21"/>
              </w:rPr>
              <w:t>м²</w:t>
            </w:r>
          </w:p>
        </w:tc>
      </w:tr>
      <w:tr w:rsidR="00000000">
        <w:trPr>
          <w:trHeight w:val="8177"/>
        </w:trPr>
        <w:tc>
          <w:tcPr>
            <w:tcW w:w="850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  <w:rPr>
                <w:b/>
                <w:sz w:val="21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  <w:rPr>
                <w:b/>
                <w:sz w:val="21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  <w:rPr>
                <w:b/>
                <w:sz w:val="21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  <w:rPr>
                <w:b/>
                <w:sz w:val="21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  <w:rPr>
                <w:b/>
                <w:sz w:val="21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  <w:rPr>
                <w:b/>
                <w:sz w:val="21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  <w:rPr>
                <w:b/>
                <w:sz w:val="21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  <w:rPr>
                <w:b/>
                <w:sz w:val="21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  <w:rPr>
                <w:b/>
                <w:sz w:val="21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  <w:rPr>
                <w:b/>
                <w:sz w:val="21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  <w:rPr>
                <w:b/>
                <w:sz w:val="21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  <w:rPr>
                <w:b/>
                <w:sz w:val="21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  <w:rPr>
                <w:b/>
                <w:sz w:val="21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  <w:rPr>
                <w:b/>
                <w:sz w:val="21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  <w:rPr>
                <w:b/>
                <w:sz w:val="21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04"/>
              <w:jc w:val="left"/>
              <w:rPr>
                <w:b/>
                <w:sz w:val="21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ind w:left="14" w:right="7"/>
              <w:rPr>
                <w:sz w:val="21"/>
              </w:rPr>
            </w:pPr>
            <w:r>
              <w:rPr>
                <w:spacing w:val="-5"/>
                <w:sz w:val="21"/>
              </w:rPr>
              <w:t>3.</w:t>
            </w:r>
          </w:p>
        </w:tc>
        <w:tc>
          <w:tcPr>
            <w:tcW w:w="5215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  <w:rPr>
                <w:b/>
                <w:sz w:val="21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  <w:rPr>
                <w:b/>
                <w:sz w:val="21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  <w:rPr>
                <w:b/>
                <w:sz w:val="21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  <w:rPr>
                <w:b/>
                <w:sz w:val="21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  <w:rPr>
                <w:b/>
                <w:sz w:val="21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  <w:rPr>
                <w:b/>
                <w:sz w:val="21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  <w:rPr>
                <w:b/>
                <w:sz w:val="21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  <w:rPr>
                <w:b/>
                <w:sz w:val="21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  <w:rPr>
                <w:b/>
                <w:sz w:val="21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  <w:rPr>
                <w:b/>
                <w:sz w:val="21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  <w:rPr>
                <w:b/>
                <w:sz w:val="21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  <w:rPr>
                <w:b/>
                <w:sz w:val="21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  <w:rPr>
                <w:b/>
                <w:sz w:val="21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  <w:rPr>
                <w:b/>
                <w:sz w:val="21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  <w:rPr>
                <w:b/>
                <w:sz w:val="21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04"/>
              <w:jc w:val="left"/>
              <w:rPr>
                <w:b/>
                <w:sz w:val="21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ind w:left="79"/>
              <w:jc w:val="left"/>
              <w:rPr>
                <w:sz w:val="21"/>
              </w:rPr>
            </w:pPr>
            <w:r>
              <w:rPr>
                <w:sz w:val="21"/>
              </w:rPr>
              <w:t>Иные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характеристики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  <w:tc>
          <w:tcPr>
            <w:tcW w:w="4138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77"/>
              <w:ind w:left="101" w:firstLine="52"/>
              <w:jc w:val="left"/>
              <w:rPr>
                <w:sz w:val="21"/>
              </w:rPr>
            </w:pPr>
            <w:r>
              <w:rPr>
                <w:sz w:val="21"/>
              </w:rPr>
              <w:t>Вид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реестра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границ: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Граница публичного сервитута</w:t>
            </w: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2"/>
              <w:ind w:left="101" w:right="141"/>
              <w:jc w:val="left"/>
              <w:rPr>
                <w:sz w:val="21"/>
              </w:rPr>
            </w:pPr>
            <w:r>
              <w:rPr>
                <w:sz w:val="21"/>
              </w:rPr>
              <w:t>Кадастровый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номер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 xml:space="preserve">квартала: </w:t>
            </w:r>
            <w:r>
              <w:rPr>
                <w:spacing w:val="-2"/>
                <w:sz w:val="21"/>
              </w:rPr>
              <w:t>69:10:0000027</w:t>
            </w: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"/>
              <w:ind w:left="101" w:right="141"/>
              <w:jc w:val="left"/>
              <w:rPr>
                <w:sz w:val="21"/>
              </w:rPr>
            </w:pPr>
            <w:r>
              <w:rPr>
                <w:sz w:val="21"/>
              </w:rPr>
              <w:t>Орган, принявший решение об установлении публичного сервитута: Федеральное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агентство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же</w:t>
            </w:r>
            <w:r>
              <w:rPr>
                <w:sz w:val="21"/>
              </w:rPr>
              <w:t xml:space="preserve">лезнодорожного </w:t>
            </w:r>
            <w:r>
              <w:rPr>
                <w:spacing w:val="-2"/>
                <w:sz w:val="21"/>
              </w:rPr>
              <w:t>транспорта</w:t>
            </w: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4"/>
              <w:ind w:left="101"/>
              <w:jc w:val="left"/>
              <w:rPr>
                <w:sz w:val="21"/>
              </w:rPr>
            </w:pPr>
            <w:r>
              <w:rPr>
                <w:sz w:val="21"/>
              </w:rPr>
              <w:t>Цель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установления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публичного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сервитута: Публичный сервитут в целях обеспечения строительства, реконструкции объектов инфраструктуры при реализации объекта:</w:t>
            </w: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5"/>
              <w:ind w:left="101" w:right="88"/>
              <w:jc w:val="left"/>
              <w:rPr>
                <w:sz w:val="21"/>
              </w:rPr>
            </w:pPr>
            <w:r>
              <w:rPr>
                <w:sz w:val="21"/>
              </w:rPr>
              <w:t>«Создание высокоскоростной железнодорожной магистрали Санкт-Петербург – Мо</w:t>
            </w:r>
            <w:r>
              <w:rPr>
                <w:sz w:val="21"/>
              </w:rPr>
              <w:t>сква (участок Крюково (Алабушево) -Обухово)». 6 этап - Строительство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участка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Новая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Тверь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(вкл.)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- Высоково (искл.)» для целей, предусмотренных п.2 ч.5 ст.4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Федерального закона от 31.07.2020 №254-ФЗ,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 xml:space="preserve">в границах кадастрового квартала </w:t>
            </w:r>
            <w:r>
              <w:rPr>
                <w:spacing w:val="-2"/>
                <w:sz w:val="21"/>
              </w:rPr>
              <w:t>69:10:0000027</w:t>
            </w: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2"/>
              <w:ind w:left="101" w:right="148"/>
              <w:jc w:val="left"/>
              <w:rPr>
                <w:sz w:val="21"/>
              </w:rPr>
            </w:pPr>
            <w:r>
              <w:rPr>
                <w:sz w:val="21"/>
              </w:rPr>
              <w:t>Срок публи</w:t>
            </w:r>
            <w:r>
              <w:rPr>
                <w:sz w:val="21"/>
              </w:rPr>
              <w:t>чного сервитута: продолжительность: 27 месяцев Обладатель публичного сервитута: Юридическое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лицо,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зарегистрированное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в Российской Федерации Общество с ограниченной ответственностью «ВСМ Две Столицы» (ИНН: 9726064201, ОГРН:</w:t>
            </w: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9"/>
              <w:ind w:left="101"/>
              <w:jc w:val="left"/>
              <w:rPr>
                <w:sz w:val="21"/>
              </w:rPr>
            </w:pPr>
            <w:r>
              <w:rPr>
                <w:sz w:val="21"/>
              </w:rPr>
              <w:t xml:space="preserve">1247700011900, адрес эл. почты: </w:t>
            </w:r>
            <w:hyperlink r:id="rId35" w:history="1">
              <w:r>
                <w:rPr>
                  <w:sz w:val="21"/>
                </w:rPr>
                <w:t>info@vsm2stl.ru</w:t>
              </w:r>
            </w:hyperlink>
            <w:r>
              <w:rPr>
                <w:sz w:val="21"/>
              </w:rPr>
              <w:t>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почтовый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адрес: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121614,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г. Москва, вн.тер.г. муниципальный округ Крылатское, ул. Крылатская, д. 17, к. 2).</w:t>
            </w:r>
          </w:p>
        </w:tc>
      </w:tr>
      <w:tr w:rsidR="00000000">
        <w:trPr>
          <w:trHeight w:val="988"/>
        </w:trPr>
        <w:tc>
          <w:tcPr>
            <w:tcW w:w="10203" w:type="dxa"/>
            <w:gridSpan w:val="3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</w:pPr>
          </w:p>
        </w:tc>
      </w:tr>
    </w:tbl>
    <w:p w:rsidR="00000000" w:rsidRDefault="004F43B0">
      <w:pPr>
        <w:pStyle w:val="TableParagraph"/>
        <w:widowControl w:val="0"/>
        <w:autoSpaceDE w:val="0"/>
        <w:autoSpaceDN w:val="0"/>
        <w:jc w:val="left"/>
        <w:sectPr w:rsidR="00000000">
          <w:pgSz w:w="11910" w:h="16840"/>
          <w:pgMar w:top="520" w:right="425" w:bottom="754" w:left="992" w:header="720" w:footer="720" w:gutter="0"/>
          <w:cols w:space="720"/>
        </w:sectPr>
      </w:pPr>
    </w:p>
    <w:tbl>
      <w:tblPr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00000">
        <w:trPr>
          <w:trHeight w:val="608"/>
        </w:trPr>
        <w:tc>
          <w:tcPr>
            <w:tcW w:w="10207" w:type="dxa"/>
            <w:gridSpan w:val="6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82"/>
              <w:ind w:left="11"/>
              <w:rPr>
                <w:b/>
                <w:sz w:val="26"/>
              </w:rPr>
            </w:pPr>
            <w:bookmarkStart w:id="2" w:name="Сведения о местоположении границ объекта"/>
            <w:bookmarkEnd w:id="2"/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24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2</w:t>
            </w:r>
          </w:p>
        </w:tc>
      </w:tr>
      <w:tr w:rsidR="00000000">
        <w:trPr>
          <w:trHeight w:val="551"/>
        </w:trPr>
        <w:tc>
          <w:tcPr>
            <w:tcW w:w="10207" w:type="dxa"/>
            <w:gridSpan w:val="6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26"/>
              <w:ind w:left="11"/>
              <w:rPr>
                <w:b/>
                <w:sz w:val="26"/>
              </w:rPr>
            </w:pP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26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29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27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27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000000">
        <w:trPr>
          <w:trHeight w:val="438"/>
        </w:trPr>
        <w:tc>
          <w:tcPr>
            <w:tcW w:w="10207" w:type="dxa"/>
            <w:gridSpan w:val="6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5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1. Система координат</w:t>
            </w:r>
            <w:r>
              <w:rPr>
                <w:spacing w:val="78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 xml:space="preserve">МСК-69, зона </w:t>
            </w:r>
            <w:r>
              <w:rPr>
                <w:spacing w:val="-10"/>
                <w:sz w:val="21"/>
              </w:rPr>
              <w:t>2</w:t>
            </w:r>
          </w:p>
        </w:tc>
      </w:tr>
      <w:tr w:rsidR="00000000">
        <w:trPr>
          <w:trHeight w:val="325"/>
        </w:trPr>
        <w:tc>
          <w:tcPr>
            <w:tcW w:w="10207" w:type="dxa"/>
            <w:gridSpan w:val="6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4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 xml:space="preserve">границ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00000">
        <w:trPr>
          <w:trHeight w:val="778"/>
        </w:trPr>
        <w:tc>
          <w:tcPr>
            <w:tcW w:w="2041" w:type="dxa"/>
            <w:vMerge w:val="restart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82"/>
              <w:jc w:val="left"/>
              <w:rPr>
                <w:b/>
                <w:sz w:val="21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ind w:left="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27"/>
              <w:jc w:val="left"/>
              <w:rPr>
                <w:b/>
                <w:sz w:val="21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ind w:left="6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Координаты,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61"/>
              <w:jc w:val="left"/>
              <w:rPr>
                <w:b/>
                <w:sz w:val="21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ind w:left="14" w:right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61"/>
              <w:ind w:left="107" w:right="93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82"/>
              <w:ind w:left="59" w:right="4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</w:t>
            </w:r>
            <w:r>
              <w:rPr>
                <w:b/>
                <w:sz w:val="21"/>
              </w:rPr>
              <w:t>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0000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00000" w:rsidRDefault="004F43B0">
            <w:pPr>
              <w:pStyle w:val="Normal0"/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27"/>
              <w:jc w:val="left"/>
              <w:rPr>
                <w:b/>
                <w:sz w:val="21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ind w:left="13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361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27"/>
              <w:jc w:val="left"/>
              <w:rPr>
                <w:b/>
                <w:sz w:val="21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ind w:left="1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00000" w:rsidRDefault="004F43B0">
            <w:pPr>
              <w:pStyle w:val="Normal0"/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00000" w:rsidRDefault="004F43B0">
            <w:pPr>
              <w:pStyle w:val="Normal0"/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00000" w:rsidRDefault="004F43B0">
            <w:pPr>
              <w:pStyle w:val="Normal0"/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000000">
        <w:trPr>
          <w:trHeight w:val="325"/>
        </w:trPr>
        <w:tc>
          <w:tcPr>
            <w:tcW w:w="2041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8"/>
              <w:ind w:lef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361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871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758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815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8"/>
              <w:ind w:left="59" w:right="4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</w:tr>
      <w:tr w:rsidR="00000000">
        <w:trPr>
          <w:trHeight w:val="489"/>
        </w:trPr>
        <w:tc>
          <w:tcPr>
            <w:tcW w:w="2041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24"/>
              <w:ind w:left="7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24"/>
              <w:ind w:left="6"/>
              <w:rPr>
                <w:sz w:val="21"/>
              </w:rPr>
            </w:pPr>
            <w:r>
              <w:rPr>
                <w:spacing w:val="-2"/>
                <w:sz w:val="21"/>
              </w:rPr>
              <w:t>276209.48</w:t>
            </w:r>
          </w:p>
        </w:tc>
        <w:tc>
          <w:tcPr>
            <w:tcW w:w="1361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24"/>
              <w:ind w:left="6"/>
              <w:rPr>
                <w:sz w:val="21"/>
              </w:rPr>
            </w:pPr>
            <w:r>
              <w:rPr>
                <w:spacing w:val="-2"/>
                <w:sz w:val="21"/>
              </w:rPr>
              <w:t>2286268.26</w:t>
            </w:r>
          </w:p>
        </w:tc>
        <w:tc>
          <w:tcPr>
            <w:tcW w:w="1871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24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0000">
        <w:trPr>
          <w:trHeight w:val="489"/>
        </w:trPr>
        <w:tc>
          <w:tcPr>
            <w:tcW w:w="2041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24"/>
              <w:ind w:left="7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1361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24"/>
              <w:ind w:left="6"/>
              <w:rPr>
                <w:sz w:val="21"/>
              </w:rPr>
            </w:pPr>
            <w:r>
              <w:rPr>
                <w:spacing w:val="-2"/>
                <w:sz w:val="21"/>
              </w:rPr>
              <w:t>276205.22</w:t>
            </w:r>
          </w:p>
        </w:tc>
        <w:tc>
          <w:tcPr>
            <w:tcW w:w="1361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24"/>
              <w:ind w:left="6"/>
              <w:rPr>
                <w:sz w:val="21"/>
              </w:rPr>
            </w:pPr>
            <w:r>
              <w:rPr>
                <w:spacing w:val="-2"/>
                <w:sz w:val="21"/>
              </w:rPr>
              <w:t>2286276.22</w:t>
            </w:r>
          </w:p>
        </w:tc>
        <w:tc>
          <w:tcPr>
            <w:tcW w:w="1871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24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0000">
        <w:trPr>
          <w:trHeight w:val="489"/>
        </w:trPr>
        <w:tc>
          <w:tcPr>
            <w:tcW w:w="2041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24"/>
              <w:ind w:left="7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1361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24"/>
              <w:ind w:left="6"/>
              <w:rPr>
                <w:sz w:val="21"/>
              </w:rPr>
            </w:pPr>
            <w:r>
              <w:rPr>
                <w:spacing w:val="-2"/>
                <w:sz w:val="21"/>
              </w:rPr>
              <w:t>276205.27</w:t>
            </w:r>
          </w:p>
        </w:tc>
        <w:tc>
          <w:tcPr>
            <w:tcW w:w="1361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24"/>
              <w:ind w:left="6"/>
              <w:rPr>
                <w:sz w:val="21"/>
              </w:rPr>
            </w:pPr>
            <w:r>
              <w:rPr>
                <w:spacing w:val="-2"/>
                <w:sz w:val="21"/>
              </w:rPr>
              <w:t>2286267.45</w:t>
            </w:r>
          </w:p>
        </w:tc>
        <w:tc>
          <w:tcPr>
            <w:tcW w:w="1871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24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0000">
        <w:trPr>
          <w:trHeight w:val="489"/>
        </w:trPr>
        <w:tc>
          <w:tcPr>
            <w:tcW w:w="2041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24"/>
              <w:ind w:left="7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24"/>
              <w:ind w:left="6"/>
              <w:rPr>
                <w:sz w:val="21"/>
              </w:rPr>
            </w:pPr>
            <w:r>
              <w:rPr>
                <w:spacing w:val="-2"/>
                <w:sz w:val="21"/>
              </w:rPr>
              <w:t>276209.48</w:t>
            </w:r>
          </w:p>
        </w:tc>
        <w:tc>
          <w:tcPr>
            <w:tcW w:w="1361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24"/>
              <w:ind w:left="6"/>
              <w:rPr>
                <w:sz w:val="21"/>
              </w:rPr>
            </w:pPr>
            <w:r>
              <w:rPr>
                <w:spacing w:val="-2"/>
                <w:sz w:val="21"/>
              </w:rPr>
              <w:t>2286268.26</w:t>
            </w:r>
          </w:p>
        </w:tc>
        <w:tc>
          <w:tcPr>
            <w:tcW w:w="1871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24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0000">
        <w:trPr>
          <w:trHeight w:val="325"/>
        </w:trPr>
        <w:tc>
          <w:tcPr>
            <w:tcW w:w="10207" w:type="dxa"/>
            <w:gridSpan w:val="6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4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 xml:space="preserve">границы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00000">
        <w:trPr>
          <w:trHeight w:val="778"/>
        </w:trPr>
        <w:tc>
          <w:tcPr>
            <w:tcW w:w="2041" w:type="dxa"/>
            <w:vMerge w:val="restart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82"/>
              <w:jc w:val="left"/>
              <w:rPr>
                <w:b/>
                <w:sz w:val="21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ind w:left="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точек части границы</w:t>
            </w:r>
          </w:p>
        </w:tc>
        <w:tc>
          <w:tcPr>
            <w:tcW w:w="2722" w:type="dxa"/>
            <w:gridSpan w:val="2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27"/>
              <w:jc w:val="left"/>
              <w:rPr>
                <w:b/>
                <w:sz w:val="21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ind w:left="6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Координаты,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61"/>
              <w:jc w:val="left"/>
              <w:rPr>
                <w:b/>
                <w:sz w:val="21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ind w:left="14" w:right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61"/>
              <w:ind w:left="107" w:right="93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82"/>
              <w:ind w:left="59" w:right="4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z w:val="21"/>
              </w:rPr>
              <w:t xml:space="preserve">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0000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00000" w:rsidRDefault="004F43B0">
            <w:pPr>
              <w:pStyle w:val="Normal0"/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27"/>
              <w:jc w:val="left"/>
              <w:rPr>
                <w:b/>
                <w:sz w:val="21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ind w:left="13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361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27"/>
              <w:jc w:val="left"/>
              <w:rPr>
                <w:b/>
                <w:sz w:val="21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ind w:left="1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00000" w:rsidRDefault="004F43B0">
            <w:pPr>
              <w:pStyle w:val="Normal0"/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00000" w:rsidRDefault="004F43B0">
            <w:pPr>
              <w:pStyle w:val="Normal0"/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00000" w:rsidRDefault="004F43B0">
            <w:pPr>
              <w:pStyle w:val="Normal0"/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000000">
        <w:trPr>
          <w:trHeight w:val="325"/>
        </w:trPr>
        <w:tc>
          <w:tcPr>
            <w:tcW w:w="2041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8"/>
              <w:ind w:lef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361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871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758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815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8"/>
              <w:ind w:left="59" w:right="4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</w:tr>
      <w:tr w:rsidR="00000000">
        <w:trPr>
          <w:trHeight w:val="325"/>
        </w:trPr>
        <w:tc>
          <w:tcPr>
            <w:tcW w:w="2041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42"/>
              <w:ind w:left="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42"/>
              <w:ind w:left="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42"/>
              <w:ind w:left="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71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42"/>
              <w:ind w:left="5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58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42"/>
              <w:ind w:left="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15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42"/>
              <w:ind w:left="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0000">
        <w:trPr>
          <w:trHeight w:val="6697"/>
        </w:trPr>
        <w:tc>
          <w:tcPr>
            <w:tcW w:w="10207" w:type="dxa"/>
            <w:gridSpan w:val="6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20"/>
              </w:rPr>
            </w:pPr>
          </w:p>
        </w:tc>
      </w:tr>
    </w:tbl>
    <w:p w:rsidR="00000000" w:rsidRDefault="004F43B0">
      <w:pPr>
        <w:pStyle w:val="TableParagraph"/>
        <w:widowControl w:val="0"/>
        <w:autoSpaceDE w:val="0"/>
        <w:autoSpaceDN w:val="0"/>
        <w:jc w:val="left"/>
        <w:rPr>
          <w:sz w:val="20"/>
        </w:rPr>
        <w:sectPr w:rsidR="00000000">
          <w:type w:val="continuous"/>
          <w:pgSz w:w="11910" w:h="16840"/>
          <w:pgMar w:top="520" w:right="425" w:bottom="785" w:left="992" w:header="720" w:footer="720" w:gutter="0"/>
          <w:cols w:space="720"/>
        </w:sectPr>
      </w:pPr>
    </w:p>
    <w:tbl>
      <w:tblPr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17"/>
        <w:gridCol w:w="1077"/>
        <w:gridCol w:w="1077"/>
        <w:gridCol w:w="1077"/>
        <w:gridCol w:w="1020"/>
        <w:gridCol w:w="1530"/>
        <w:gridCol w:w="1700"/>
        <w:gridCol w:w="1303"/>
      </w:tblGrid>
      <w:tr w:rsidR="00000000">
        <w:trPr>
          <w:trHeight w:val="554"/>
        </w:trPr>
        <w:tc>
          <w:tcPr>
            <w:tcW w:w="10201" w:type="dxa"/>
            <w:gridSpan w:val="8"/>
            <w:tcBorders>
              <w:bottom w:val="single" w:sz="4" w:space="0" w:color="000000"/>
            </w:tcBorders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26"/>
              <w:ind w:left="17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24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3</w:t>
            </w:r>
          </w:p>
        </w:tc>
      </w:tr>
      <w:tr w:rsidR="00000000">
        <w:trPr>
          <w:trHeight w:val="554"/>
        </w:trPr>
        <w:tc>
          <w:tcPr>
            <w:tcW w:w="10201" w:type="dxa"/>
            <w:gridSpan w:val="8"/>
            <w:tcBorders>
              <w:top w:val="single" w:sz="4" w:space="0" w:color="000000"/>
            </w:tcBorders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03"/>
              <w:ind w:left="747"/>
              <w:jc w:val="left"/>
              <w:rPr>
                <w:b/>
                <w:sz w:val="26"/>
              </w:rPr>
            </w:pPr>
            <w:bookmarkStart w:id="3" w:name="Сведения о местоположении измененных (ут"/>
            <w:bookmarkEnd w:id="3"/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33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3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33"/>
                <w:sz w:val="26"/>
              </w:rPr>
              <w:t xml:space="preserve"> </w:t>
            </w:r>
            <w:r>
              <w:rPr>
                <w:b/>
                <w:sz w:val="26"/>
              </w:rPr>
              <w:t>измененных</w:t>
            </w:r>
            <w:r>
              <w:rPr>
                <w:b/>
                <w:spacing w:val="35"/>
                <w:sz w:val="26"/>
              </w:rPr>
              <w:t xml:space="preserve"> </w:t>
            </w:r>
            <w:r>
              <w:rPr>
                <w:b/>
                <w:sz w:val="26"/>
              </w:rPr>
              <w:t>(уточненных)</w:t>
            </w:r>
            <w:r>
              <w:rPr>
                <w:b/>
                <w:spacing w:val="34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33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000000">
        <w:trPr>
          <w:trHeight w:val="438"/>
        </w:trPr>
        <w:tc>
          <w:tcPr>
            <w:tcW w:w="10201" w:type="dxa"/>
            <w:gridSpan w:val="8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98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1. Система координат</w:t>
            </w:r>
            <w:r>
              <w:rPr>
                <w:spacing w:val="78"/>
                <w:w w:val="150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-</w:t>
            </w:r>
          </w:p>
        </w:tc>
      </w:tr>
      <w:tr w:rsidR="00000000">
        <w:trPr>
          <w:trHeight w:val="324"/>
        </w:trPr>
        <w:tc>
          <w:tcPr>
            <w:tcW w:w="10201" w:type="dxa"/>
            <w:gridSpan w:val="8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4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 xml:space="preserve">границ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00000">
        <w:trPr>
          <w:trHeight w:val="778"/>
        </w:trPr>
        <w:tc>
          <w:tcPr>
            <w:tcW w:w="1417" w:type="dxa"/>
            <w:vMerge w:val="restart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82"/>
              <w:jc w:val="left"/>
              <w:rPr>
                <w:b/>
                <w:sz w:val="21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ind w:left="66" w:right="57" w:firstLine="21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154" w:type="dxa"/>
            <w:gridSpan w:val="2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48"/>
              <w:ind w:left="367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 xml:space="preserve">координаты,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2097" w:type="dxa"/>
            <w:gridSpan w:val="2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27"/>
              <w:ind w:left="339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82"/>
              <w:ind w:left="1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61"/>
              <w:ind w:left="82" w:right="61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303" w:type="dxa"/>
            <w:vMerge w:val="restart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61"/>
              <w:ind w:left="32" w:right="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 xml:space="preserve">точки на </w:t>
            </w:r>
            <w:r>
              <w:rPr>
                <w:b/>
                <w:spacing w:val="-2"/>
                <w:sz w:val="21"/>
              </w:rPr>
              <w:t xml:space="preserve">местности </w:t>
            </w: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00000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000000" w:rsidRDefault="004F43B0">
            <w:pPr>
              <w:pStyle w:val="Normal0"/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27"/>
              <w:jc w:val="left"/>
              <w:rPr>
                <w:b/>
                <w:sz w:val="21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ind w:left="1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07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27"/>
              <w:jc w:val="left"/>
              <w:rPr>
                <w:b/>
                <w:sz w:val="21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07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27"/>
              <w:jc w:val="left"/>
              <w:rPr>
                <w:b/>
                <w:sz w:val="21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020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27"/>
              <w:jc w:val="left"/>
              <w:rPr>
                <w:b/>
                <w:sz w:val="21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ind w:lef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000000" w:rsidRDefault="004F43B0">
            <w:pPr>
              <w:pStyle w:val="Normal0"/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000000" w:rsidRDefault="004F43B0">
            <w:pPr>
              <w:pStyle w:val="Normal0"/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000000" w:rsidRDefault="004F43B0">
            <w:pPr>
              <w:pStyle w:val="Normal0"/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000000">
        <w:trPr>
          <w:trHeight w:val="325"/>
        </w:trPr>
        <w:tc>
          <w:tcPr>
            <w:tcW w:w="141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42"/>
              <w:ind w:lef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07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42"/>
              <w:ind w:left="1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07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42"/>
              <w:ind w:left="1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07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20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30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8"/>
              <w:ind w:left="10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  <w:tc>
          <w:tcPr>
            <w:tcW w:w="1700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8"/>
              <w:ind w:left="1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7</w:t>
            </w:r>
          </w:p>
        </w:tc>
        <w:tc>
          <w:tcPr>
            <w:tcW w:w="1303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38"/>
              <w:ind w:left="23" w:right="3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8</w:t>
            </w:r>
          </w:p>
        </w:tc>
      </w:tr>
      <w:tr w:rsidR="00000000">
        <w:trPr>
          <w:trHeight w:val="325"/>
        </w:trPr>
        <w:tc>
          <w:tcPr>
            <w:tcW w:w="141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42"/>
              <w:ind w:left="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42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42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42"/>
              <w:ind w:left="15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42"/>
              <w:ind w:left="15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42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42"/>
              <w:ind w:left="25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20"/>
              </w:rPr>
            </w:pPr>
          </w:p>
        </w:tc>
      </w:tr>
      <w:tr w:rsidR="00000000">
        <w:trPr>
          <w:trHeight w:val="325"/>
        </w:trPr>
        <w:tc>
          <w:tcPr>
            <w:tcW w:w="10201" w:type="dxa"/>
            <w:gridSpan w:val="8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4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 xml:space="preserve">границы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00000">
        <w:trPr>
          <w:trHeight w:val="778"/>
        </w:trPr>
        <w:tc>
          <w:tcPr>
            <w:tcW w:w="1417" w:type="dxa"/>
            <w:vMerge w:val="restart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61"/>
              <w:jc w:val="left"/>
              <w:rPr>
                <w:b/>
                <w:sz w:val="21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ind w:left="1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 xml:space="preserve">точек части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2154" w:type="dxa"/>
            <w:gridSpan w:val="2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48"/>
              <w:ind w:left="367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 xml:space="preserve">координаты,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2097" w:type="dxa"/>
            <w:gridSpan w:val="2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27"/>
              <w:ind w:left="339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182"/>
              <w:ind w:left="1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61"/>
              <w:ind w:left="82" w:right="61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</w:t>
            </w:r>
            <w:r>
              <w:rPr>
                <w:b/>
                <w:spacing w:val="-2"/>
                <w:sz w:val="21"/>
              </w:rPr>
              <w:t xml:space="preserve">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303" w:type="dxa"/>
            <w:vMerge w:val="restart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61"/>
              <w:ind w:left="32" w:right="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 xml:space="preserve">точки на </w:t>
            </w:r>
            <w:r>
              <w:rPr>
                <w:b/>
                <w:spacing w:val="-2"/>
                <w:sz w:val="21"/>
              </w:rPr>
              <w:t xml:space="preserve">местности </w:t>
            </w: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00000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000000" w:rsidRDefault="004F43B0">
            <w:pPr>
              <w:pStyle w:val="Normal0"/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27"/>
              <w:jc w:val="left"/>
              <w:rPr>
                <w:b/>
                <w:sz w:val="21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ind w:left="1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07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27"/>
              <w:jc w:val="left"/>
              <w:rPr>
                <w:b/>
                <w:sz w:val="21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07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27"/>
              <w:jc w:val="left"/>
              <w:rPr>
                <w:b/>
                <w:sz w:val="21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020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27"/>
              <w:jc w:val="left"/>
              <w:rPr>
                <w:b/>
                <w:sz w:val="21"/>
              </w:rPr>
            </w:pPr>
          </w:p>
          <w:p w:rsidR="00000000" w:rsidRDefault="004F43B0">
            <w:pPr>
              <w:pStyle w:val="TableParagraph"/>
              <w:widowControl w:val="0"/>
              <w:autoSpaceDE w:val="0"/>
              <w:autoSpaceDN w:val="0"/>
              <w:ind w:lef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000000" w:rsidRDefault="004F43B0">
            <w:pPr>
              <w:pStyle w:val="Normal0"/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000000" w:rsidRDefault="004F43B0">
            <w:pPr>
              <w:pStyle w:val="Normal0"/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000000" w:rsidRDefault="004F43B0">
            <w:pPr>
              <w:pStyle w:val="Normal0"/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000000">
        <w:trPr>
          <w:trHeight w:val="325"/>
        </w:trPr>
        <w:tc>
          <w:tcPr>
            <w:tcW w:w="141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42"/>
              <w:ind w:lef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07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42"/>
              <w:ind w:left="1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07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42"/>
              <w:ind w:left="1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07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20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30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42"/>
              <w:ind w:left="1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  <w:tc>
          <w:tcPr>
            <w:tcW w:w="3003" w:type="dxa"/>
            <w:gridSpan w:val="2"/>
          </w:tcPr>
          <w:p w:rsidR="00000000" w:rsidRDefault="004F43B0">
            <w:pPr>
              <w:pStyle w:val="TableParagraph"/>
              <w:widowControl w:val="0"/>
              <w:tabs>
                <w:tab w:val="left" w:pos="2301"/>
              </w:tabs>
              <w:autoSpaceDE w:val="0"/>
              <w:autoSpaceDN w:val="0"/>
              <w:spacing w:before="42"/>
              <w:ind w:left="802"/>
              <w:jc w:val="lef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7</w:t>
            </w:r>
            <w:r>
              <w:rPr>
                <w:b/>
                <w:sz w:val="21"/>
              </w:rPr>
              <w:tab/>
            </w:r>
            <w:r>
              <w:rPr>
                <w:b/>
                <w:spacing w:val="-10"/>
                <w:sz w:val="21"/>
              </w:rPr>
              <w:t>8</w:t>
            </w:r>
          </w:p>
        </w:tc>
      </w:tr>
      <w:tr w:rsidR="00000000">
        <w:trPr>
          <w:trHeight w:val="325"/>
        </w:trPr>
        <w:tc>
          <w:tcPr>
            <w:tcW w:w="141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42"/>
              <w:ind w:left="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42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42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42"/>
              <w:ind w:left="15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42"/>
              <w:ind w:left="15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42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spacing w:before="42"/>
              <w:ind w:left="25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20"/>
              </w:rPr>
            </w:pPr>
          </w:p>
        </w:tc>
      </w:tr>
      <w:tr w:rsidR="00000000">
        <w:trPr>
          <w:trHeight w:val="8432"/>
        </w:trPr>
        <w:tc>
          <w:tcPr>
            <w:tcW w:w="10201" w:type="dxa"/>
            <w:gridSpan w:val="8"/>
          </w:tcPr>
          <w:p w:rsidR="00000000" w:rsidRDefault="004F43B0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20"/>
              </w:rPr>
            </w:pPr>
          </w:p>
        </w:tc>
      </w:tr>
    </w:tbl>
    <w:p w:rsidR="00000000" w:rsidRDefault="004F43B0">
      <w:pPr>
        <w:pStyle w:val="Normal0"/>
        <w:widowControl w:val="0"/>
        <w:autoSpaceDE w:val="0"/>
        <w:autoSpaceDN w:val="0"/>
      </w:pPr>
    </w:p>
    <w:sectPr w:rsidR="00000000">
      <w:type w:val="continuous"/>
      <w:pgSz w:w="11910" w:h="16840"/>
      <w:pgMar w:top="520" w:right="425" w:bottom="280" w:left="99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753B" w:rsidRDefault="004F43B0">
      <w:pPr>
        <w:spacing w:after="0" w:line="240" w:lineRule="auto"/>
      </w:pPr>
      <w:r>
        <w:separator/>
      </w:r>
    </w:p>
  </w:endnote>
  <w:endnote w:type="continuationSeparator" w:id="1">
    <w:p w:rsidR="0033753B" w:rsidRDefault="004F43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064" w:rsidRDefault="004F43B0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753B" w:rsidRDefault="004F43B0">
      <w:pPr>
        <w:spacing w:after="0" w:line="240" w:lineRule="auto"/>
      </w:pPr>
      <w:r>
        <w:separator/>
      </w:r>
    </w:p>
  </w:footnote>
  <w:footnote w:type="continuationSeparator" w:id="1">
    <w:p w:rsidR="0033753B" w:rsidRDefault="004F43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064" w:rsidRDefault="004F43B0">
    <w:pPr>
      <w:pStyle w:val="af1"/>
      <w:jc w:val="center"/>
      <w:rPr>
        <w:rFonts w:ascii="PT Astra Serif" w:eastAsia="PT Astra Serif" w:hAnsi="PT Astra Serif" w:cs="PT Astra Serif"/>
        <w:sz w:val="28"/>
      </w:rPr>
    </w:pPr>
    <w:r>
      <w:rPr>
        <w:rFonts w:ascii="PT Astra Serif" w:eastAsia="PT Astra Serif" w:hAnsi="PT Astra Serif" w:cs="PT Astra Serif"/>
        <w:sz w:val="28"/>
      </w:rPr>
      <w:fldChar w:fldCharType="begin"/>
    </w:r>
    <w:r>
      <w:rPr>
        <w:rFonts w:ascii="PT Astra Serif" w:eastAsia="PT Astra Serif" w:hAnsi="PT Astra Serif" w:cs="PT Astra Serif"/>
        <w:sz w:val="28"/>
      </w:rPr>
      <w:instrText xml:space="preserve"> PAGE </w:instrText>
    </w:r>
    <w:r>
      <w:rPr>
        <w:rFonts w:ascii="PT Astra Serif" w:eastAsia="PT Astra Serif" w:hAnsi="PT Astra Serif" w:cs="PT Astra Serif"/>
        <w:sz w:val="28"/>
      </w:rPr>
      <w:fldChar w:fldCharType="separate"/>
    </w:r>
    <w:r>
      <w:rPr>
        <w:rFonts w:ascii="PT Astra Serif" w:eastAsia="PT Astra Serif" w:hAnsi="PT Astra Serif" w:cs="PT Astra Serif"/>
        <w:noProof/>
        <w:sz w:val="28"/>
      </w:rPr>
      <w:t>13</w:t>
    </w:r>
    <w:r>
      <w:rPr>
        <w:rFonts w:ascii="PT Astra Serif" w:eastAsia="PT Astra Serif" w:hAnsi="PT Astra Serif" w:cs="PT Astra Serif"/>
        <w:sz w:val="28"/>
      </w:rPr>
      <w:fldChar w:fldCharType="end"/>
    </w:r>
  </w:p>
  <w:p w:rsidR="001A0064" w:rsidRDefault="004F43B0">
    <w:pPr>
      <w:pStyle w:val="af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37ED0"/>
    <w:multiLevelType w:val="hybridMultilevel"/>
    <w:tmpl w:val="99723176"/>
    <w:lvl w:ilvl="0">
      <w:start w:val="1"/>
      <w:numFmt w:val="bullet"/>
      <w:lvlText w:val="–"/>
      <w:lvlJc w:val="left"/>
      <w:pPr>
        <w:ind w:left="1418" w:hanging="360"/>
      </w:pPr>
      <w:rPr>
        <w:rFonts w:ascii="Arial" w:eastAsia="Arial" w:hAnsi="Arial" w:cs="Arial" w:hint="default"/>
      </w:rPr>
    </w:lvl>
    <w:lvl w:ilvl="1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 w:hint="default"/>
      </w:rPr>
    </w:lvl>
  </w:abstractNum>
  <w:abstractNum w:abstractNumId="1">
    <w:nsid w:val="3668629F"/>
    <w:multiLevelType w:val="hybridMultilevel"/>
    <w:tmpl w:val="892A824E"/>
    <w:lvl w:ilvl="0">
      <w:start w:val="1"/>
      <w:numFmt w:val="bullet"/>
      <w:lvlText w:val="–"/>
      <w:lvlJc w:val="left"/>
      <w:pPr>
        <w:ind w:left="1260" w:hanging="360"/>
      </w:pPr>
      <w:rPr>
        <w:rFonts w:ascii="Arial" w:eastAsia="Arial" w:hAnsi="Arial" w:cs="Arial" w:hint="default"/>
        <w:b w:val="0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57546A37"/>
    <w:multiLevelType w:val="hybridMultilevel"/>
    <w:tmpl w:val="3C701A3A"/>
    <w:lvl w:ilvl="0">
      <w:start w:val="1"/>
      <w:numFmt w:val="bullet"/>
      <w:lvlText w:val="–"/>
      <w:lvlJc w:val="left"/>
      <w:pPr>
        <w:ind w:left="1418" w:hanging="360"/>
      </w:pPr>
      <w:rPr>
        <w:rFonts w:ascii="Arial" w:eastAsia="Arial" w:hAnsi="Arial" w:cs="Arial" w:hint="default"/>
      </w:rPr>
    </w:lvl>
    <w:lvl w:ilvl="1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 w:hint="default"/>
      </w:rPr>
    </w:lvl>
  </w:abstractNum>
  <w:abstractNum w:abstractNumId="3">
    <w:nsid w:val="57546A38"/>
    <w:multiLevelType w:val="hybridMultilevel"/>
    <w:tmpl w:val="00000000"/>
    <w:lvl w:ilvl="0">
      <w:numFmt w:val="bullet"/>
      <w:lvlText w:val="-"/>
      <w:lvlJc w:val="left"/>
      <w:pPr>
        <w:ind w:left="114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144" w:hanging="1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48" w:hanging="1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52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6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0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4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8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2" w:hanging="1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4F43B0"/>
    <w:rsid w:val="004F43B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32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uiPriority w:val="9"/>
    <w:qFormat/>
    <w:rsid w:val="00FE0322"/>
    <w:pPr>
      <w:keepNext/>
      <w:keepLines/>
      <w:spacing w:before="480"/>
      <w:outlineLvl w:val="0"/>
    </w:pPr>
    <w:rPr>
      <w:sz w:val="40"/>
      <w:szCs w:val="40"/>
    </w:rPr>
  </w:style>
  <w:style w:type="paragraph" w:styleId="2">
    <w:name w:val="heading 2"/>
    <w:basedOn w:val="a"/>
    <w:uiPriority w:val="9"/>
    <w:unhideWhenUsed/>
    <w:qFormat/>
    <w:rsid w:val="00FE0322"/>
    <w:pPr>
      <w:keepNext/>
      <w:keepLines/>
      <w:spacing w:before="360"/>
      <w:outlineLvl w:val="1"/>
    </w:pPr>
    <w:rPr>
      <w:sz w:val="34"/>
    </w:rPr>
  </w:style>
  <w:style w:type="paragraph" w:styleId="3">
    <w:name w:val="heading 3"/>
    <w:basedOn w:val="a"/>
    <w:uiPriority w:val="9"/>
    <w:unhideWhenUsed/>
    <w:qFormat/>
    <w:rsid w:val="00FE0322"/>
    <w:pPr>
      <w:keepNext/>
      <w:keepLines/>
      <w:spacing w:before="320"/>
      <w:outlineLvl w:val="2"/>
    </w:pPr>
    <w:rPr>
      <w:sz w:val="30"/>
      <w:szCs w:val="30"/>
    </w:rPr>
  </w:style>
  <w:style w:type="paragraph" w:styleId="4">
    <w:name w:val="heading 4"/>
    <w:basedOn w:val="a"/>
    <w:uiPriority w:val="9"/>
    <w:unhideWhenUsed/>
    <w:qFormat/>
    <w:rsid w:val="00FE0322"/>
    <w:pPr>
      <w:keepNext/>
      <w:keepLines/>
      <w:spacing w:before="320"/>
      <w:outlineLvl w:val="3"/>
    </w:pPr>
    <w:rPr>
      <w:b/>
      <w:bCs/>
      <w:sz w:val="26"/>
      <w:szCs w:val="26"/>
    </w:rPr>
  </w:style>
  <w:style w:type="paragraph" w:styleId="5">
    <w:name w:val="heading 5"/>
    <w:basedOn w:val="a"/>
    <w:uiPriority w:val="9"/>
    <w:unhideWhenUsed/>
    <w:qFormat/>
    <w:rsid w:val="00FE0322"/>
    <w:pPr>
      <w:keepNext/>
      <w:keepLines/>
      <w:spacing w:before="320"/>
      <w:outlineLvl w:val="4"/>
    </w:pPr>
    <w:rPr>
      <w:b/>
      <w:bCs/>
      <w:sz w:val="24"/>
      <w:szCs w:val="24"/>
    </w:rPr>
  </w:style>
  <w:style w:type="paragraph" w:styleId="6">
    <w:name w:val="heading 6"/>
    <w:basedOn w:val="a"/>
    <w:uiPriority w:val="9"/>
    <w:unhideWhenUsed/>
    <w:qFormat/>
    <w:rsid w:val="00FE0322"/>
    <w:pPr>
      <w:keepNext/>
      <w:keepLines/>
      <w:spacing w:before="320"/>
      <w:outlineLvl w:val="5"/>
    </w:pPr>
    <w:rPr>
      <w:b/>
      <w:bCs/>
    </w:rPr>
  </w:style>
  <w:style w:type="paragraph" w:styleId="7">
    <w:name w:val="heading 7"/>
    <w:basedOn w:val="a"/>
    <w:uiPriority w:val="9"/>
    <w:unhideWhenUsed/>
    <w:qFormat/>
    <w:rsid w:val="00FE0322"/>
    <w:pPr>
      <w:keepNext/>
      <w:keepLines/>
      <w:spacing w:before="320"/>
      <w:outlineLvl w:val="6"/>
    </w:pPr>
    <w:rPr>
      <w:b/>
      <w:bCs/>
      <w:i/>
      <w:iCs/>
    </w:rPr>
  </w:style>
  <w:style w:type="paragraph" w:styleId="8">
    <w:name w:val="heading 8"/>
    <w:basedOn w:val="a"/>
    <w:uiPriority w:val="9"/>
    <w:unhideWhenUsed/>
    <w:qFormat/>
    <w:rsid w:val="00FE0322"/>
    <w:pPr>
      <w:keepNext/>
      <w:keepLines/>
      <w:spacing w:before="320"/>
      <w:outlineLvl w:val="7"/>
    </w:pPr>
    <w:rPr>
      <w:i/>
      <w:iCs/>
    </w:rPr>
  </w:style>
  <w:style w:type="paragraph" w:styleId="9">
    <w:name w:val="heading 9"/>
    <w:basedOn w:val="a"/>
    <w:uiPriority w:val="9"/>
    <w:unhideWhenUsed/>
    <w:qFormat/>
    <w:rsid w:val="00FE0322"/>
    <w:pPr>
      <w:keepNext/>
      <w:keepLines/>
      <w:spacing w:before="32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PlainTable1">
    <w:name w:val="Plain Table 1"/>
    <w:basedOn w:val="a1"/>
    <w:uiPriority w:val="59"/>
    <w:rsid w:val="00FE0322"/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PlainTable2">
    <w:name w:val="Plain Table 2"/>
    <w:basedOn w:val="a1"/>
    <w:uiPriority w:val="59"/>
    <w:rsid w:val="00FE0322"/>
    <w:tblPr>
      <w:tblInd w:w="0" w:type="dxa"/>
      <w:tblBorders>
        <w:top w:val="single" w:sz="4" w:space="0" w:color="000000"/>
        <w:left w:val="nil"/>
        <w:bottom w:val="single" w:sz="4" w:space="0" w:color="000000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PlainTable3">
    <w:name w:val="Plain Table 3"/>
    <w:basedOn w:val="a1"/>
    <w:uiPriority w:val="99"/>
    <w:rsid w:val="00FE032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PlainTable4">
    <w:name w:val="Plain Table 4"/>
    <w:basedOn w:val="a1"/>
    <w:uiPriority w:val="99"/>
    <w:rsid w:val="00FE032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PlainTable5">
    <w:name w:val="Plain Table 5"/>
    <w:basedOn w:val="a1"/>
    <w:uiPriority w:val="99"/>
    <w:rsid w:val="00FE032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GridTable1Light">
    <w:name w:val="Grid Table 1 Light"/>
    <w:basedOn w:val="a1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2">
    <w:name w:val="Grid Table 2"/>
    <w:basedOn w:val="a1"/>
    <w:uiPriority w:val="99"/>
    <w:rsid w:val="00FE0322"/>
    <w:tblPr>
      <w:tblStyleRowBandSize w:val="1"/>
      <w:tblStyleColBandSize w:val="1"/>
      <w:tblInd w:w="0" w:type="dxa"/>
      <w:tblBorders>
        <w:top w:val="nil"/>
        <w:left w:val="nil"/>
        <w:bottom w:val="single" w:sz="4" w:space="0" w:color="6A6A6A"/>
        <w:right w:val="nil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">
    <w:name w:val="Grid Table 3"/>
    <w:basedOn w:val="a1"/>
    <w:uiPriority w:val="99"/>
    <w:rsid w:val="00FE0322"/>
    <w:tblPr>
      <w:tblStyleRowBandSize w:val="1"/>
      <w:tblStyleColBandSize w:val="1"/>
      <w:tblInd w:w="0" w:type="dxa"/>
      <w:tblBorders>
        <w:top w:val="nil"/>
        <w:left w:val="nil"/>
        <w:bottom w:val="single" w:sz="4" w:space="0" w:color="6A6A6A"/>
        <w:right w:val="nil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">
    <w:name w:val="Grid Table 4"/>
    <w:basedOn w:val="a1"/>
    <w:uiPriority w:val="59"/>
    <w:rsid w:val="00FE0322"/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5Dark">
    <w:name w:val="Grid Table 5 Dark"/>
    <w:basedOn w:val="a1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6Colorful">
    <w:name w:val="Grid Table 6 Colorful"/>
    <w:basedOn w:val="a1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">
    <w:name w:val="Grid Table 7 Colorful"/>
    <w:basedOn w:val="a1"/>
    <w:uiPriority w:val="99"/>
    <w:rsid w:val="00FE0322"/>
    <w:tblPr>
      <w:tblStyleRowBandSize w:val="1"/>
      <w:tblStyleColBandSize w:val="1"/>
      <w:tblInd w:w="0" w:type="dxa"/>
      <w:tblBorders>
        <w:top w:val="nil"/>
        <w:left w:val="nil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1Light">
    <w:name w:val="List Table 1 Light"/>
    <w:basedOn w:val="a1"/>
    <w:uiPriority w:val="99"/>
    <w:rsid w:val="00FE032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2">
    <w:name w:val="List Table 2"/>
    <w:basedOn w:val="a1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6F6F6F"/>
        <w:left w:val="nil"/>
        <w:bottom w:val="single" w:sz="4" w:space="0" w:color="6F6F6F"/>
        <w:right w:val="nil"/>
        <w:insideH w:val="single" w:sz="4" w:space="0" w:color="6F6F6F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3">
    <w:name w:val="List Table 3"/>
    <w:basedOn w:val="a1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4">
    <w:name w:val="List Table 4"/>
    <w:basedOn w:val="a1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5Dark">
    <w:name w:val="List Table 5 Dark"/>
    <w:basedOn w:val="a1"/>
    <w:uiPriority w:val="99"/>
    <w:rsid w:val="00FE0322"/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000000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000000"/>
        <w:sz w:val="22"/>
      </w:rPr>
    </w:tblStylePr>
    <w:tblStylePr w:type="firstCol">
      <w:rPr>
        <w:rFonts w:ascii="Arial" w:hAnsi="Arial"/>
        <w:b/>
        <w:color w:val="000000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6Colorful">
    <w:name w:val="List Table 6 Colorful"/>
    <w:basedOn w:val="a1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7F7F7F"/>
        <w:left w:val="nil"/>
        <w:bottom w:val="single" w:sz="4" w:space="0" w:color="7F7F7F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7Colorful">
    <w:name w:val="List Table 7 Colorful"/>
    <w:basedOn w:val="a1"/>
    <w:uiPriority w:val="99"/>
    <w:rsid w:val="00FE0322"/>
    <w:tblPr>
      <w:tblStyleRowBandSize w:val="1"/>
      <w:tblStyleColBandSize w:val="1"/>
      <w:tblInd w:w="0" w:type="dxa"/>
      <w:tblBorders>
        <w:top w:val="nil"/>
        <w:left w:val="nil"/>
        <w:bottom w:val="nil"/>
        <w:right w:val="single" w:sz="4" w:space="0" w:color="7F7F7F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styleId="a3">
    <w:name w:val="Table Grid"/>
    <w:uiPriority w:val="59"/>
    <w:rsid w:val="00FE032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FE0322"/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uiPriority w:val="59"/>
    <w:rsid w:val="00FE0322"/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21">
    <w:name w:val="Таблица простая 21"/>
    <w:uiPriority w:val="59"/>
    <w:rsid w:val="00FE0322"/>
    <w:tblPr>
      <w:tblInd w:w="0" w:type="dxa"/>
      <w:tblBorders>
        <w:top w:val="single" w:sz="4" w:space="0" w:color="000000"/>
        <w:left w:val="nil"/>
        <w:bottom w:val="single" w:sz="4" w:space="0" w:color="000000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">
    <w:name w:val="Таблица простая 31"/>
    <w:uiPriority w:val="99"/>
    <w:rsid w:val="00FE032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41">
    <w:name w:val="Таблица простая 41"/>
    <w:uiPriority w:val="99"/>
    <w:rsid w:val="00FE032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51">
    <w:name w:val="Таблица простая 51"/>
    <w:uiPriority w:val="99"/>
    <w:rsid w:val="00FE032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-11">
    <w:name w:val="Таблица-сетка 1 светлая1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GridTable1Light-Accent2">
    <w:name w:val="Grid Table 1 Light - Accent 2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GridTable1Light-Accent3">
    <w:name w:val="Grid Table 1 Light - Accent 3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GridTable1Light-Accent4">
    <w:name w:val="Grid Table 1 Light - Accent 4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GridTable1Light-Accent5">
    <w:name w:val="Grid Table 1 Light - Accent 5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GridTable1Light-Accent6">
    <w:name w:val="Grid Table 1 Light - Accent 6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table" w:customStyle="1" w:styleId="-21">
    <w:name w:val="Таблица-сетка 21"/>
    <w:uiPriority w:val="99"/>
    <w:rsid w:val="00FE0322"/>
    <w:tblPr>
      <w:tblStyleRowBandSize w:val="1"/>
      <w:tblStyleColBandSize w:val="1"/>
      <w:tblInd w:w="0" w:type="dxa"/>
      <w:tblBorders>
        <w:top w:val="nil"/>
        <w:left w:val="nil"/>
        <w:bottom w:val="single" w:sz="4" w:space="0" w:color="6A6A6A"/>
        <w:right w:val="nil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">
    <w:name w:val="Grid Table 2 - Accent 1"/>
    <w:uiPriority w:val="99"/>
    <w:rsid w:val="00FE0322"/>
    <w:tblPr>
      <w:tblStyleRowBandSize w:val="1"/>
      <w:tblStyleColBandSize w:val="1"/>
      <w:tblInd w:w="0" w:type="dxa"/>
      <w:tblBorders>
        <w:top w:val="nil"/>
        <w:left w:val="nil"/>
        <w:bottom w:val="single" w:sz="4" w:space="0" w:color="68A2D8"/>
        <w:right w:val="nil"/>
        <w:insideH w:val="single" w:sz="4" w:space="0" w:color="68A2D8"/>
        <w:insideV w:val="single" w:sz="4" w:space="0" w:color="68A2D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8A2D8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2-Accent2">
    <w:name w:val="Grid Table 2 - Accent 2"/>
    <w:uiPriority w:val="99"/>
    <w:rsid w:val="00FE0322"/>
    <w:tblPr>
      <w:tblStyleRowBandSize w:val="1"/>
      <w:tblStyleColBandSize w:val="1"/>
      <w:tblInd w:w="0" w:type="dxa"/>
      <w:tblBorders>
        <w:top w:val="nil"/>
        <w:left w:val="nil"/>
        <w:bottom w:val="single" w:sz="4" w:space="0" w:color="F4B184"/>
        <w:right w:val="nil"/>
        <w:insideH w:val="single" w:sz="4" w:space="0" w:color="F4B184"/>
        <w:insideV w:val="single" w:sz="4" w:space="0" w:color="F4B184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4B184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2-Accent3">
    <w:name w:val="Grid Table 2 - Accent 3"/>
    <w:uiPriority w:val="99"/>
    <w:rsid w:val="00FE0322"/>
    <w:tblPr>
      <w:tblStyleRowBandSize w:val="1"/>
      <w:tblStyleColBandSize w:val="1"/>
      <w:tblInd w:w="0" w:type="dxa"/>
      <w:tblBorders>
        <w:top w:val="nil"/>
        <w:left w:val="nil"/>
        <w:bottom w:val="single" w:sz="4" w:space="0" w:color="A5A5A5"/>
        <w:right w:val="nil"/>
        <w:insideH w:val="single" w:sz="4" w:space="0" w:color="A5A5A5"/>
        <w:insideV w:val="single" w:sz="4" w:space="0" w:color="A5A5A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A5A5A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2-Accent4">
    <w:name w:val="Grid Table 2 - Accent 4"/>
    <w:uiPriority w:val="99"/>
    <w:rsid w:val="00FE0322"/>
    <w:tblPr>
      <w:tblStyleRowBandSize w:val="1"/>
      <w:tblStyleColBandSize w:val="1"/>
      <w:tblInd w:w="0" w:type="dxa"/>
      <w:tblBorders>
        <w:top w:val="nil"/>
        <w:left w:val="nil"/>
        <w:bottom w:val="single" w:sz="4" w:space="0" w:color="FFD865"/>
        <w:right w:val="nil"/>
        <w:insideH w:val="single" w:sz="4" w:space="0" w:color="FFD865"/>
        <w:insideV w:val="single" w:sz="4" w:space="0" w:color="FFD86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FD86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2-Accent5">
    <w:name w:val="Grid Table 2 - Accent 5"/>
    <w:uiPriority w:val="99"/>
    <w:rsid w:val="00FE0322"/>
    <w:tblPr>
      <w:tblStyleRowBandSize w:val="1"/>
      <w:tblStyleColBandSize w:val="1"/>
      <w:tblInd w:w="0" w:type="dxa"/>
      <w:tblBorders>
        <w:top w:val="nil"/>
        <w:left w:val="nil"/>
        <w:bottom w:val="single" w:sz="4" w:space="0" w:color="4472C4"/>
        <w:right w:val="nil"/>
        <w:insideH w:val="single" w:sz="4" w:space="0" w:color="4472C4"/>
        <w:insideV w:val="single" w:sz="4" w:space="0" w:color="4472C4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472C4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2-Accent6">
    <w:name w:val="Grid Table 2 - Accent 6"/>
    <w:uiPriority w:val="99"/>
    <w:rsid w:val="00FE0322"/>
    <w:tblPr>
      <w:tblStyleRowBandSize w:val="1"/>
      <w:tblStyleColBandSize w:val="1"/>
      <w:tblInd w:w="0" w:type="dxa"/>
      <w:tblBorders>
        <w:top w:val="nil"/>
        <w:left w:val="nil"/>
        <w:bottom w:val="single" w:sz="4" w:space="0" w:color="70AD47"/>
        <w:right w:val="nil"/>
        <w:insideH w:val="single" w:sz="4" w:space="0" w:color="70AD47"/>
        <w:insideV w:val="single" w:sz="4" w:space="0" w:color="70AD4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70AD47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-31">
    <w:name w:val="Таблица-сетка 31"/>
    <w:uiPriority w:val="99"/>
    <w:rsid w:val="00FE0322"/>
    <w:tblPr>
      <w:tblStyleRowBandSize w:val="1"/>
      <w:tblStyleColBandSize w:val="1"/>
      <w:tblInd w:w="0" w:type="dxa"/>
      <w:tblBorders>
        <w:top w:val="nil"/>
        <w:left w:val="nil"/>
        <w:bottom w:val="single" w:sz="4" w:space="0" w:color="6A6A6A"/>
        <w:right w:val="nil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">
    <w:name w:val="Grid Table 3 - Accent 1"/>
    <w:uiPriority w:val="99"/>
    <w:rsid w:val="00FE0322"/>
    <w:tblPr>
      <w:tblStyleRowBandSize w:val="1"/>
      <w:tblStyleColBandSize w:val="1"/>
      <w:tblInd w:w="0" w:type="dxa"/>
      <w:tblBorders>
        <w:top w:val="nil"/>
        <w:left w:val="nil"/>
        <w:bottom w:val="single" w:sz="4" w:space="0" w:color="68A2D8"/>
        <w:right w:val="nil"/>
        <w:insideH w:val="single" w:sz="4" w:space="0" w:color="68A2D8"/>
        <w:insideV w:val="single" w:sz="4" w:space="0" w:color="68A2D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3-Accent2">
    <w:name w:val="Grid Table 3 - Accent 2"/>
    <w:uiPriority w:val="99"/>
    <w:rsid w:val="00FE0322"/>
    <w:tblPr>
      <w:tblStyleRowBandSize w:val="1"/>
      <w:tblStyleColBandSize w:val="1"/>
      <w:tblInd w:w="0" w:type="dxa"/>
      <w:tblBorders>
        <w:top w:val="nil"/>
        <w:left w:val="nil"/>
        <w:bottom w:val="single" w:sz="4" w:space="0" w:color="F4B184"/>
        <w:right w:val="nil"/>
        <w:insideH w:val="single" w:sz="4" w:space="0" w:color="F4B184"/>
        <w:insideV w:val="single" w:sz="4" w:space="0" w:color="F4B184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3-Accent3">
    <w:name w:val="Grid Table 3 - Accent 3"/>
    <w:uiPriority w:val="99"/>
    <w:rsid w:val="00FE0322"/>
    <w:tblPr>
      <w:tblStyleRowBandSize w:val="1"/>
      <w:tblStyleColBandSize w:val="1"/>
      <w:tblInd w:w="0" w:type="dxa"/>
      <w:tblBorders>
        <w:top w:val="nil"/>
        <w:left w:val="nil"/>
        <w:bottom w:val="single" w:sz="4" w:space="0" w:color="A5A5A5"/>
        <w:right w:val="nil"/>
        <w:insideH w:val="single" w:sz="4" w:space="0" w:color="A5A5A5"/>
        <w:insideV w:val="single" w:sz="4" w:space="0" w:color="A5A5A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3-Accent4">
    <w:name w:val="Grid Table 3 - Accent 4"/>
    <w:uiPriority w:val="99"/>
    <w:rsid w:val="00FE0322"/>
    <w:tblPr>
      <w:tblStyleRowBandSize w:val="1"/>
      <w:tblStyleColBandSize w:val="1"/>
      <w:tblInd w:w="0" w:type="dxa"/>
      <w:tblBorders>
        <w:top w:val="nil"/>
        <w:left w:val="nil"/>
        <w:bottom w:val="single" w:sz="4" w:space="0" w:color="FFD865"/>
        <w:right w:val="nil"/>
        <w:insideH w:val="single" w:sz="4" w:space="0" w:color="FFD865"/>
        <w:insideV w:val="single" w:sz="4" w:space="0" w:color="FFD86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3-Accent5">
    <w:name w:val="Grid Table 3 - Accent 5"/>
    <w:uiPriority w:val="99"/>
    <w:rsid w:val="00FE0322"/>
    <w:tblPr>
      <w:tblStyleRowBandSize w:val="1"/>
      <w:tblStyleColBandSize w:val="1"/>
      <w:tblInd w:w="0" w:type="dxa"/>
      <w:tblBorders>
        <w:top w:val="nil"/>
        <w:left w:val="nil"/>
        <w:bottom w:val="single" w:sz="4" w:space="0" w:color="4472C4"/>
        <w:right w:val="nil"/>
        <w:insideH w:val="single" w:sz="4" w:space="0" w:color="4472C4"/>
        <w:insideV w:val="single" w:sz="4" w:space="0" w:color="4472C4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3-Accent6">
    <w:name w:val="Grid Table 3 - Accent 6"/>
    <w:uiPriority w:val="99"/>
    <w:rsid w:val="00FE0322"/>
    <w:tblPr>
      <w:tblStyleRowBandSize w:val="1"/>
      <w:tblStyleColBandSize w:val="1"/>
      <w:tblInd w:w="0" w:type="dxa"/>
      <w:tblBorders>
        <w:top w:val="nil"/>
        <w:left w:val="nil"/>
        <w:bottom w:val="single" w:sz="4" w:space="0" w:color="70AD47"/>
        <w:right w:val="nil"/>
        <w:insideH w:val="single" w:sz="4" w:space="0" w:color="70AD47"/>
        <w:insideV w:val="single" w:sz="4" w:space="0" w:color="70AD4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-41">
    <w:name w:val="Таблица-сетка 41"/>
    <w:uiPriority w:val="59"/>
    <w:rsid w:val="00FE0322"/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">
    <w:name w:val="Grid Table 4 - Accent 1"/>
    <w:uiPriority w:val="59"/>
    <w:rsid w:val="00FE0322"/>
    <w:tblPr>
      <w:tblStyleRowBandSize w:val="1"/>
      <w:tblStyleColBandSize w:val="1"/>
      <w:tblInd w:w="0" w:type="dxa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/>
          <w:left w:val="single" w:sz="4" w:space="0" w:color="68A2D8"/>
          <w:bottom w:val="single" w:sz="4" w:space="0" w:color="68A2D8"/>
          <w:right w:val="single" w:sz="4" w:space="0" w:color="68A2D8"/>
        </w:tcBorders>
        <w:shd w:val="clear" w:color="68A2D8" w:fill="68A2D8"/>
      </w:tcPr>
    </w:tblStylePr>
    <w:tblStylePr w:type="lastRow">
      <w:rPr>
        <w:b/>
        <w:color w:val="404040"/>
      </w:rPr>
      <w:tblPr/>
      <w:tcPr>
        <w:tcBorders>
          <w:top w:val="single" w:sz="4" w:space="0" w:color="68A2D8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fill="DEEB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fill="DEEBF6"/>
      </w:tcPr>
    </w:tblStylePr>
  </w:style>
  <w:style w:type="table" w:customStyle="1" w:styleId="GridTable4-Accent2">
    <w:name w:val="Grid Table 4 - Accent 2"/>
    <w:uiPriority w:val="59"/>
    <w:rsid w:val="00FE0322"/>
    <w:tblPr>
      <w:tblStyleRowBandSize w:val="1"/>
      <w:tblStyleColBandSize w:val="1"/>
      <w:tblInd w:w="0" w:type="dxa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  <w:insideV w:val="single" w:sz="4" w:space="0" w:color="F4B58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/>
          <w:left w:val="single" w:sz="4" w:space="0" w:color="F4B184"/>
          <w:bottom w:val="single" w:sz="4" w:space="0" w:color="F4B184"/>
          <w:right w:val="single" w:sz="4" w:space="0" w:color="F4B184"/>
        </w:tcBorders>
        <w:shd w:val="clear" w:color="F4B184" w:fill="F4B184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4-Accent3">
    <w:name w:val="Grid Table 4 - Accent 3"/>
    <w:uiPriority w:val="59"/>
    <w:rsid w:val="00FE0322"/>
    <w:tblPr>
      <w:tblStyleRowBandSize w:val="1"/>
      <w:tblStyleColBandSize w:val="1"/>
      <w:tblInd w:w="0" w:type="dxa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tcBorders>
        <w:shd w:val="clear" w:color="A5A5A5" w:fill="A5A5A5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4-Accent4">
    <w:name w:val="Grid Table 4 - Accent 4"/>
    <w:uiPriority w:val="59"/>
    <w:rsid w:val="00FE0322"/>
    <w:tblPr>
      <w:tblStyleRowBandSize w:val="1"/>
      <w:tblStyleColBandSize w:val="1"/>
      <w:tblInd w:w="0" w:type="dxa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  <w:insideV w:val="single" w:sz="4" w:space="0" w:color="FFDB6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/>
          <w:left w:val="single" w:sz="4" w:space="0" w:color="FFD865"/>
          <w:bottom w:val="single" w:sz="4" w:space="0" w:color="FFD865"/>
          <w:right w:val="single" w:sz="4" w:space="0" w:color="FFD865"/>
        </w:tcBorders>
        <w:shd w:val="clear" w:color="FFD865" w:fill="FFD865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4-Accent5">
    <w:name w:val="Grid Table 4 - Accent 5"/>
    <w:uiPriority w:val="59"/>
    <w:rsid w:val="00FE0322"/>
    <w:tblPr>
      <w:tblStyleRowBandSize w:val="1"/>
      <w:tblStyleColBandSize w:val="1"/>
      <w:tblInd w:w="0" w:type="dxa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</w:tcBorders>
        <w:shd w:val="clear" w:color="4472C4" w:fill="4472C4"/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4-Accent6">
    <w:name w:val="Grid Table 4 - Accent 6"/>
    <w:uiPriority w:val="59"/>
    <w:rsid w:val="00FE0322"/>
    <w:tblPr>
      <w:tblStyleRowBandSize w:val="1"/>
      <w:tblStyleColBandSize w:val="1"/>
      <w:tblInd w:w="0" w:type="dxa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</w:tcBorders>
        <w:shd w:val="clear" w:color="70AD47" w:fill="70AD47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-51">
    <w:name w:val="Таблица-сетка 5 темная1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">
    <w:name w:val="Grid Table 5 Dark- Accent 1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5B9BD5" w:fill="5B9BD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band1Vert">
      <w:tblPr/>
      <w:tcPr>
        <w:shd w:val="clear" w:color="B3D0EB" w:fill="B3D0EB"/>
      </w:tcPr>
    </w:tblStylePr>
    <w:tblStylePr w:type="band1Horz">
      <w:tblPr/>
      <w:tcPr>
        <w:shd w:val="clear" w:color="B3D0EB" w:fill="B3D0EB"/>
      </w:tcPr>
    </w:tblStylePr>
  </w:style>
  <w:style w:type="table" w:customStyle="1" w:styleId="GridTable5Dark-Accent2">
    <w:name w:val="Grid Table 5 Dark - Accent 2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ED7D31" w:fill="ED7D3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band1Vert">
      <w:tblPr/>
      <w:tcPr>
        <w:shd w:val="clear" w:color="F6C3A0" w:fill="F6C3A0"/>
      </w:tcPr>
    </w:tblStylePr>
    <w:tblStylePr w:type="band1Horz">
      <w:tblPr/>
      <w:tcPr>
        <w:shd w:val="clear" w:color="F6C3A0" w:fill="F6C3A0"/>
      </w:tcPr>
    </w:tblStylePr>
  </w:style>
  <w:style w:type="table" w:customStyle="1" w:styleId="GridTable5Dark-Accent3">
    <w:name w:val="Grid Table 5 Dark - Accent 3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5A5A5" w:fill="A5A5A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band1Vert">
      <w:tblPr/>
      <w:tcPr>
        <w:shd w:val="clear" w:color="D5D5D5" w:fill="D5D5D5"/>
      </w:tcPr>
    </w:tblStylePr>
    <w:tblStylePr w:type="band1Horz">
      <w:tblPr/>
      <w:tcPr>
        <w:shd w:val="clear" w:color="D5D5D5" w:fill="D5D5D5"/>
      </w:tcPr>
    </w:tblStylePr>
  </w:style>
  <w:style w:type="table" w:customStyle="1" w:styleId="GridTable5Dark-Accent4">
    <w:name w:val="Grid Table 5 Dark- Accent 4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C000" w:fill="FFC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band1Vert">
      <w:tblPr/>
      <w:tcPr>
        <w:shd w:val="clear" w:color="FFE28A" w:fill="FFE28A"/>
      </w:tcPr>
    </w:tblStylePr>
    <w:tblStylePr w:type="band1Horz">
      <w:tblPr/>
      <w:tcPr>
        <w:shd w:val="clear" w:color="FFE28A" w:fill="FFE28A"/>
      </w:tcPr>
    </w:tblStylePr>
  </w:style>
  <w:style w:type="table" w:customStyle="1" w:styleId="GridTable5Dark-Accent5">
    <w:name w:val="Grid Table 5 Dark - Accent 5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472C4" w:fill="4472C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band1Vert">
      <w:tblPr/>
      <w:tcPr>
        <w:shd w:val="clear" w:color="A9BEE4" w:fill="A9BEE4"/>
      </w:tcPr>
    </w:tblStylePr>
    <w:tblStylePr w:type="band1Horz">
      <w:tblPr/>
      <w:tcPr>
        <w:shd w:val="clear" w:color="A9BEE4" w:fill="A9BEE4"/>
      </w:tcPr>
    </w:tblStylePr>
  </w:style>
  <w:style w:type="table" w:customStyle="1" w:styleId="GridTable5Dark-Accent6">
    <w:name w:val="Grid Table 5 Dark - Accent 6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70AD47" w:fill="70AD47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band1Vert">
      <w:tblPr/>
      <w:tcPr>
        <w:shd w:val="clear" w:color="BCDBA8" w:fill="BCDBA8"/>
      </w:tcPr>
    </w:tblStylePr>
    <w:tblStylePr w:type="band1Horz">
      <w:tblPr/>
      <w:tcPr>
        <w:shd w:val="clear" w:color="BCDBA8" w:fill="BCDBA8"/>
      </w:tcPr>
    </w:tblStylePr>
  </w:style>
  <w:style w:type="table" w:customStyle="1" w:styleId="-61">
    <w:name w:val="Таблица-сетка 6 цветная1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">
    <w:name w:val="Grid Table 6 Colorful - Accent 1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ACCCEA"/>
        <w:left w:val="single" w:sz="4" w:space="0" w:color="ACCCEA"/>
        <w:bottom w:val="single" w:sz="4" w:space="0" w:color="ACCCEA"/>
        <w:right w:val="single" w:sz="4" w:space="0" w:color="ACCCEA"/>
        <w:insideH w:val="single" w:sz="4" w:space="0" w:color="ACCCEA"/>
        <w:insideV w:val="single" w:sz="4" w:space="0" w:color="ACCC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CCCEA"/>
      </w:rPr>
      <w:tblPr/>
      <w:tcPr>
        <w:tcBorders>
          <w:bottom w:val="single" w:sz="12" w:space="0" w:color="ACCCEA"/>
        </w:tcBorders>
      </w:tcPr>
    </w:tblStylePr>
    <w:tblStylePr w:type="lastRow">
      <w:rPr>
        <w:b/>
        <w:color w:val="ACCCEA"/>
      </w:rPr>
    </w:tblStylePr>
    <w:tblStylePr w:type="firstCol">
      <w:rPr>
        <w:b/>
        <w:color w:val="ACCCEA"/>
      </w:rPr>
    </w:tblStylePr>
    <w:tblStylePr w:type="lastCol">
      <w:rPr>
        <w:b/>
        <w:color w:val="ACCCEA"/>
      </w:r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ACCCEA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ACCCEA"/>
        <w:sz w:val="22"/>
      </w:rPr>
    </w:tblStylePr>
  </w:style>
  <w:style w:type="table" w:customStyle="1" w:styleId="GridTable6Colorful-Accent2">
    <w:name w:val="Grid Table 6 Colorful - Accent 2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4B184"/>
      </w:rPr>
      <w:tblPr/>
      <w:tcPr>
        <w:tcBorders>
          <w:bottom w:val="single" w:sz="12" w:space="0" w:color="F4B184"/>
        </w:tcBorders>
      </w:tcPr>
    </w:tblStylePr>
    <w:tblStylePr w:type="lastRow">
      <w:rPr>
        <w:b/>
        <w:color w:val="F4B184"/>
      </w:r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GridTable6Colorful-Accent3">
    <w:name w:val="Grid Table 6 Colorful - Accent 3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5A5A5"/>
      </w:rPr>
      <w:tblPr/>
      <w:tcPr>
        <w:tcBorders>
          <w:bottom w:val="single" w:sz="12" w:space="0" w:color="A5A5A5"/>
        </w:tcBorders>
      </w:tcPr>
    </w:tblStylePr>
    <w:tblStylePr w:type="lastRow">
      <w:rPr>
        <w:b/>
        <w:color w:val="A5A5A5"/>
      </w:rPr>
    </w:tblStylePr>
    <w:tblStylePr w:type="firstCol">
      <w:rPr>
        <w:b/>
        <w:color w:val="A5A5A5"/>
      </w:rPr>
    </w:tblStylePr>
    <w:tblStylePr w:type="lastCol">
      <w:rPr>
        <w:b/>
        <w:color w:val="A5A5A5"/>
      </w:r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/>
        <w:sz w:val="22"/>
      </w:rPr>
    </w:tblStylePr>
  </w:style>
  <w:style w:type="table" w:customStyle="1" w:styleId="GridTable6Colorful-Accent4">
    <w:name w:val="Grid Table 6 Colorful - Accent 4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D865"/>
      </w:rPr>
      <w:tblPr/>
      <w:tcPr>
        <w:tcBorders>
          <w:bottom w:val="single" w:sz="12" w:space="0" w:color="FFD865"/>
        </w:tcBorders>
      </w:tcPr>
    </w:tblStylePr>
    <w:tblStylePr w:type="lastRow">
      <w:rPr>
        <w:b/>
        <w:color w:val="FFD865"/>
      </w:r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GridTable6Colorful-Accent5">
    <w:name w:val="Grid Table 6 Colorful - Accent 5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  <w:insideH w:val="single" w:sz="4" w:space="0" w:color="4472C4"/>
        <w:insideV w:val="single" w:sz="4" w:space="0" w:color="4472C4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54175"/>
      </w:rPr>
      <w:tblPr/>
      <w:tcPr>
        <w:tcBorders>
          <w:bottom w:val="single" w:sz="12" w:space="0" w:color="4472C4"/>
        </w:tcBorders>
      </w:tcPr>
    </w:tblStylePr>
    <w:tblStylePr w:type="lastRow">
      <w:rPr>
        <w:b/>
        <w:color w:val="254175"/>
      </w:rPr>
    </w:tblStylePr>
    <w:tblStylePr w:type="firstCol">
      <w:rPr>
        <w:b/>
        <w:color w:val="254175"/>
      </w:rPr>
    </w:tblStylePr>
    <w:tblStylePr w:type="lastCol">
      <w:rPr>
        <w:b/>
        <w:color w:val="254175"/>
      </w:r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GridTable6Colorful-Accent6">
    <w:name w:val="Grid Table 6 Colorful - Accent 6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70AD47"/>
        <w:left w:val="single" w:sz="4" w:space="0" w:color="70AD47"/>
        <w:bottom w:val="single" w:sz="4" w:space="0" w:color="70AD47"/>
        <w:right w:val="single" w:sz="4" w:space="0" w:color="70AD47"/>
        <w:insideH w:val="single" w:sz="4" w:space="0" w:color="70AD47"/>
        <w:insideV w:val="single" w:sz="4" w:space="0" w:color="70AD4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54175"/>
      </w:rPr>
      <w:tblPr/>
      <w:tcPr>
        <w:tcBorders>
          <w:bottom w:val="single" w:sz="12" w:space="0" w:color="70AD47"/>
        </w:tcBorders>
      </w:tcPr>
    </w:tblStylePr>
    <w:tblStylePr w:type="lastRow">
      <w:rPr>
        <w:b/>
        <w:color w:val="254175"/>
      </w:rPr>
    </w:tblStylePr>
    <w:tblStylePr w:type="firstCol">
      <w:rPr>
        <w:b/>
        <w:color w:val="254175"/>
      </w:rPr>
    </w:tblStylePr>
    <w:tblStylePr w:type="lastCol">
      <w:rPr>
        <w:b/>
        <w:color w:val="254175"/>
      </w:r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-71">
    <w:name w:val="Таблица-сетка 7 цветная1"/>
    <w:uiPriority w:val="99"/>
    <w:rsid w:val="00FE0322"/>
    <w:tblPr>
      <w:tblStyleRowBandSize w:val="1"/>
      <w:tblStyleColBandSize w:val="1"/>
      <w:tblInd w:w="0" w:type="dxa"/>
      <w:tblBorders>
        <w:top w:val="nil"/>
        <w:left w:val="nil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">
    <w:name w:val="Grid Table 7 Colorful - Accent 1"/>
    <w:uiPriority w:val="99"/>
    <w:rsid w:val="00FE0322"/>
    <w:tblPr>
      <w:tblStyleRowBandSize w:val="1"/>
      <w:tblStyleColBandSize w:val="1"/>
      <w:tblInd w:w="0" w:type="dxa"/>
      <w:tblBorders>
        <w:top w:val="nil"/>
        <w:left w:val="nil"/>
        <w:bottom w:val="single" w:sz="4" w:space="0" w:color="ACCCEA"/>
        <w:right w:val="single" w:sz="4" w:space="0" w:color="ACCCEA"/>
        <w:insideH w:val="single" w:sz="4" w:space="0" w:color="ACCCEA"/>
        <w:insideV w:val="single" w:sz="4" w:space="0" w:color="ACCC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CCCEA"/>
        <w:sz w:val="22"/>
      </w:rPr>
      <w:tblPr/>
      <w:tcPr>
        <w:tcBorders>
          <w:top w:val="nil"/>
          <w:left w:val="nil"/>
          <w:bottom w:val="single" w:sz="4" w:space="0" w:color="ACCCEA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ACCCEA"/>
        <w:sz w:val="22"/>
      </w:rPr>
      <w:tblPr/>
      <w:tcPr>
        <w:tcBorders>
          <w:top w:val="single" w:sz="4" w:space="0" w:color="ACCCEA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CCCEA"/>
        <w:sz w:val="22"/>
      </w:rPr>
      <w:tblPr/>
      <w:tcPr>
        <w:tcBorders>
          <w:top w:val="nil"/>
          <w:left w:val="nil"/>
          <w:bottom w:val="nil"/>
          <w:right w:val="single" w:sz="4" w:space="0" w:color="ACCCEA"/>
        </w:tcBorders>
        <w:shd w:val="clear" w:color="FFFFFF" w:fill="auto"/>
      </w:tcPr>
    </w:tblStylePr>
    <w:tblStylePr w:type="lastCol">
      <w:rPr>
        <w:rFonts w:ascii="Arial" w:hAnsi="Arial"/>
        <w:i/>
        <w:color w:val="ACCCEA"/>
        <w:sz w:val="22"/>
      </w:rPr>
      <w:tblPr/>
      <w:tcPr>
        <w:tcBorders>
          <w:top w:val="nil"/>
          <w:left w:val="single" w:sz="4" w:space="0" w:color="ACCCE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ACCCEA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ACCCEA"/>
        <w:sz w:val="22"/>
      </w:rPr>
    </w:tblStylePr>
  </w:style>
  <w:style w:type="table" w:customStyle="1" w:styleId="GridTable7Colorful-Accent2">
    <w:name w:val="Grid Table 7 Colorful - Accent 2"/>
    <w:uiPriority w:val="99"/>
    <w:rsid w:val="00FE0322"/>
    <w:tblPr>
      <w:tblStyleRowBandSize w:val="1"/>
      <w:tblStyleColBandSize w:val="1"/>
      <w:tblInd w:w="0" w:type="dxa"/>
      <w:tblBorders>
        <w:top w:val="nil"/>
        <w:left w:val="nil"/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4B184"/>
        <w:sz w:val="22"/>
      </w:rPr>
      <w:tblPr/>
      <w:tcPr>
        <w:tcBorders>
          <w:top w:val="nil"/>
          <w:left w:val="nil"/>
          <w:bottom w:val="single" w:sz="4" w:space="0" w:color="F4B184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F4B184"/>
        <w:sz w:val="22"/>
      </w:rPr>
      <w:tblPr/>
      <w:tcPr>
        <w:tcBorders>
          <w:top w:val="single" w:sz="4" w:space="0" w:color="F4B184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/>
        <w:sz w:val="22"/>
      </w:rPr>
      <w:tblPr/>
      <w:tcPr>
        <w:tcBorders>
          <w:top w:val="nil"/>
          <w:left w:val="nil"/>
          <w:bottom w:val="nil"/>
          <w:right w:val="single" w:sz="4" w:space="0" w:color="F4B184"/>
        </w:tcBorders>
        <w:shd w:val="clear" w:color="FFFFFF" w:fill="auto"/>
      </w:tcPr>
    </w:tblStylePr>
    <w:tblStylePr w:type="lastCol">
      <w:rPr>
        <w:rFonts w:ascii="Arial" w:hAnsi="Arial"/>
        <w:i/>
        <w:color w:val="F4B184"/>
        <w:sz w:val="22"/>
      </w:rPr>
      <w:tblPr/>
      <w:tcPr>
        <w:tcBorders>
          <w:top w:val="nil"/>
          <w:left w:val="single" w:sz="4" w:space="0" w:color="F4B184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GridTable7Colorful-Accent3">
    <w:name w:val="Grid Table 7 Colorful - Accent 3"/>
    <w:uiPriority w:val="99"/>
    <w:rsid w:val="00FE0322"/>
    <w:tblPr>
      <w:tblStyleRowBandSize w:val="1"/>
      <w:tblStyleColBandSize w:val="1"/>
      <w:tblInd w:w="0" w:type="dxa"/>
      <w:tblBorders>
        <w:top w:val="nil"/>
        <w:left w:val="nil"/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5A5A5"/>
        <w:sz w:val="22"/>
      </w:rPr>
      <w:tblPr/>
      <w:tcPr>
        <w:tcBorders>
          <w:top w:val="nil"/>
          <w:left w:val="nil"/>
          <w:bottom w:val="single" w:sz="4" w:space="0" w:color="A5A5A5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A5A5A5"/>
        <w:sz w:val="22"/>
      </w:rPr>
      <w:tblPr/>
      <w:tcPr>
        <w:tcBorders>
          <w:top w:val="single" w:sz="4" w:space="0" w:color="A5A5A5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5A5A5"/>
        <w:sz w:val="22"/>
      </w:rPr>
      <w:tblPr/>
      <w:tcPr>
        <w:tcBorders>
          <w:top w:val="nil"/>
          <w:left w:val="nil"/>
          <w:bottom w:val="nil"/>
          <w:right w:val="single" w:sz="4" w:space="0" w:color="A5A5A5"/>
        </w:tcBorders>
        <w:shd w:val="clear" w:color="FFFFFF" w:fill="auto"/>
      </w:tcPr>
    </w:tblStylePr>
    <w:tblStylePr w:type="lastCol">
      <w:rPr>
        <w:rFonts w:ascii="Arial" w:hAnsi="Arial"/>
        <w:i/>
        <w:color w:val="A5A5A5"/>
        <w:sz w:val="22"/>
      </w:rPr>
      <w:tblPr/>
      <w:tcPr>
        <w:tcBorders>
          <w:top w:val="nil"/>
          <w:left w:val="single" w:sz="4" w:space="0" w:color="A5A5A5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/>
        <w:sz w:val="22"/>
      </w:rPr>
    </w:tblStylePr>
  </w:style>
  <w:style w:type="table" w:customStyle="1" w:styleId="GridTable7Colorful-Accent4">
    <w:name w:val="Grid Table 7 Colorful - Accent 4"/>
    <w:uiPriority w:val="99"/>
    <w:rsid w:val="00FE0322"/>
    <w:tblPr>
      <w:tblStyleRowBandSize w:val="1"/>
      <w:tblStyleColBandSize w:val="1"/>
      <w:tblInd w:w="0" w:type="dxa"/>
      <w:tblBorders>
        <w:top w:val="nil"/>
        <w:left w:val="nil"/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D865"/>
        <w:sz w:val="22"/>
      </w:rPr>
      <w:tblPr/>
      <w:tcPr>
        <w:tcBorders>
          <w:top w:val="nil"/>
          <w:left w:val="nil"/>
          <w:bottom w:val="single" w:sz="4" w:space="0" w:color="FFD865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FFD865"/>
        <w:sz w:val="22"/>
      </w:rPr>
      <w:tblPr/>
      <w:tcPr>
        <w:tcBorders>
          <w:top w:val="single" w:sz="4" w:space="0" w:color="FFD865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/>
        <w:sz w:val="22"/>
      </w:rPr>
      <w:tblPr/>
      <w:tcPr>
        <w:tcBorders>
          <w:top w:val="nil"/>
          <w:left w:val="nil"/>
          <w:bottom w:val="nil"/>
          <w:right w:val="single" w:sz="4" w:space="0" w:color="FFD865"/>
        </w:tcBorders>
        <w:shd w:val="clear" w:color="FFFFFF" w:fill="auto"/>
      </w:tcPr>
    </w:tblStylePr>
    <w:tblStylePr w:type="lastCol">
      <w:rPr>
        <w:rFonts w:ascii="Arial" w:hAnsi="Arial"/>
        <w:i/>
        <w:color w:val="FFD865"/>
        <w:sz w:val="22"/>
      </w:rPr>
      <w:tblPr/>
      <w:tcPr>
        <w:tcBorders>
          <w:top w:val="nil"/>
          <w:left w:val="single" w:sz="4" w:space="0" w:color="FFD865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GridTable7Colorful-Accent5">
    <w:name w:val="Grid Table 7 Colorful - Accent 5"/>
    <w:uiPriority w:val="99"/>
    <w:rsid w:val="00FE0322"/>
    <w:tblPr>
      <w:tblStyleRowBandSize w:val="1"/>
      <w:tblStyleColBandSize w:val="1"/>
      <w:tblInd w:w="0" w:type="dxa"/>
      <w:tblBorders>
        <w:top w:val="nil"/>
        <w:left w:val="nil"/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54175"/>
        <w:sz w:val="22"/>
      </w:rPr>
      <w:tblPr/>
      <w:tcPr>
        <w:tcBorders>
          <w:top w:val="nil"/>
          <w:left w:val="nil"/>
          <w:bottom w:val="single" w:sz="4" w:space="0" w:color="95AFDD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254175"/>
        <w:sz w:val="22"/>
      </w:rPr>
      <w:tblPr/>
      <w:tcPr>
        <w:tcBorders>
          <w:top w:val="single" w:sz="4" w:space="0" w:color="95AFDD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54175"/>
        <w:sz w:val="22"/>
      </w:rPr>
      <w:tblPr/>
      <w:tcPr>
        <w:tcBorders>
          <w:top w:val="nil"/>
          <w:left w:val="nil"/>
          <w:bottom w:val="nil"/>
          <w:right w:val="single" w:sz="4" w:space="0" w:color="95AFDD"/>
        </w:tcBorders>
        <w:shd w:val="clear" w:color="FFFFFF" w:fill="auto"/>
      </w:tcPr>
    </w:tblStylePr>
    <w:tblStylePr w:type="lastCol">
      <w:rPr>
        <w:rFonts w:ascii="Arial" w:hAnsi="Arial"/>
        <w:i/>
        <w:color w:val="254175"/>
        <w:sz w:val="22"/>
      </w:rPr>
      <w:tblPr/>
      <w:tcPr>
        <w:tcBorders>
          <w:top w:val="nil"/>
          <w:left w:val="single" w:sz="4" w:space="0" w:color="95AFDD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GridTable7Colorful-Accent6">
    <w:name w:val="Grid Table 7 Colorful - Accent 6"/>
    <w:uiPriority w:val="99"/>
    <w:rsid w:val="00FE0322"/>
    <w:tblPr>
      <w:tblStyleRowBandSize w:val="1"/>
      <w:tblStyleColBandSize w:val="1"/>
      <w:tblInd w:w="0" w:type="dxa"/>
      <w:tblBorders>
        <w:top w:val="nil"/>
        <w:left w:val="nil"/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16429"/>
        <w:sz w:val="22"/>
      </w:rPr>
      <w:tblPr/>
      <w:tcPr>
        <w:tcBorders>
          <w:top w:val="nil"/>
          <w:left w:val="nil"/>
          <w:bottom w:val="single" w:sz="4" w:space="0" w:color="ADD394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416429"/>
        <w:sz w:val="22"/>
      </w:rPr>
      <w:tblPr/>
      <w:tcPr>
        <w:tcBorders>
          <w:top w:val="single" w:sz="4" w:space="0" w:color="ADD394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416429"/>
        <w:sz w:val="22"/>
      </w:rPr>
      <w:tblPr/>
      <w:tcPr>
        <w:tcBorders>
          <w:top w:val="nil"/>
          <w:left w:val="nil"/>
          <w:bottom w:val="nil"/>
          <w:right w:val="single" w:sz="4" w:space="0" w:color="ADD394"/>
        </w:tcBorders>
        <w:shd w:val="clear" w:color="FFFFFF" w:fill="auto"/>
      </w:tcPr>
    </w:tblStylePr>
    <w:tblStylePr w:type="lastCol">
      <w:rPr>
        <w:rFonts w:ascii="Arial" w:hAnsi="Arial"/>
        <w:i/>
        <w:color w:val="416429"/>
        <w:sz w:val="22"/>
      </w:rPr>
      <w:tblPr/>
      <w:tcPr>
        <w:tcBorders>
          <w:top w:val="nil"/>
          <w:left w:val="single" w:sz="4" w:space="0" w:color="ADD394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416429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416429"/>
        <w:sz w:val="22"/>
      </w:rPr>
    </w:tblStylePr>
  </w:style>
  <w:style w:type="table" w:customStyle="1" w:styleId="-110">
    <w:name w:val="Список-таблица 1 светлая1"/>
    <w:uiPriority w:val="99"/>
    <w:rsid w:val="00FE032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">
    <w:name w:val="List Table 1 Light - Accent 1"/>
    <w:uiPriority w:val="99"/>
    <w:rsid w:val="00FE032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5B9BD5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/>
      </w:tcPr>
    </w:tblStylePr>
    <w:tblStylePr w:type="band1Horz">
      <w:tblPr/>
      <w:tcPr>
        <w:shd w:val="clear" w:color="D5E5F4" w:fill="D5E5F4"/>
      </w:tcPr>
    </w:tblStylePr>
  </w:style>
  <w:style w:type="table" w:customStyle="1" w:styleId="ListTable1Light-Accent2">
    <w:name w:val="List Table 1 Light - Accent 2"/>
    <w:uiPriority w:val="99"/>
    <w:rsid w:val="00FE032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ED7D31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/>
      </w:tcPr>
    </w:tblStylePr>
    <w:tblStylePr w:type="band1Horz">
      <w:tblPr/>
      <w:tcPr>
        <w:shd w:val="clear" w:color="FADECB" w:fill="FADECB"/>
      </w:tcPr>
    </w:tblStylePr>
  </w:style>
  <w:style w:type="table" w:customStyle="1" w:styleId="ListTable1Light-Accent3">
    <w:name w:val="List Table 1 Light - Accent 3"/>
    <w:uiPriority w:val="99"/>
    <w:rsid w:val="00FE032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A5A5A5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/>
      </w:tcPr>
    </w:tblStylePr>
    <w:tblStylePr w:type="band1Horz">
      <w:tblPr/>
      <w:tcPr>
        <w:shd w:val="clear" w:color="E8E8E8" w:fill="E8E8E8"/>
      </w:tcPr>
    </w:tblStylePr>
  </w:style>
  <w:style w:type="table" w:customStyle="1" w:styleId="ListTable1Light-Accent4">
    <w:name w:val="List Table 1 Light - Accent 4"/>
    <w:uiPriority w:val="99"/>
    <w:rsid w:val="00FE032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FC00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/>
      </w:tcPr>
    </w:tblStylePr>
    <w:tblStylePr w:type="band1Horz">
      <w:tblPr/>
      <w:tcPr>
        <w:shd w:val="clear" w:color="FFEFBF" w:fill="FFEFBF"/>
      </w:tcPr>
    </w:tblStylePr>
  </w:style>
  <w:style w:type="table" w:customStyle="1" w:styleId="ListTable1Light-Accent5">
    <w:name w:val="List Table 1 Light - Accent 5"/>
    <w:uiPriority w:val="99"/>
    <w:rsid w:val="00FE032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472C4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/>
      </w:tcPr>
    </w:tblStylePr>
    <w:tblStylePr w:type="band1Horz">
      <w:tblPr/>
      <w:tcPr>
        <w:shd w:val="clear" w:color="CFDBF0" w:fill="CFDBF0"/>
      </w:tcPr>
    </w:tblStylePr>
  </w:style>
  <w:style w:type="table" w:customStyle="1" w:styleId="ListTable1Light-Accent6">
    <w:name w:val="List Table 1 Light - Accent 6"/>
    <w:uiPriority w:val="99"/>
    <w:rsid w:val="00FE032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70AD47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/>
      </w:tcPr>
    </w:tblStylePr>
    <w:tblStylePr w:type="band1Horz">
      <w:tblPr/>
      <w:tcPr>
        <w:shd w:val="clear" w:color="DAEBCF" w:fill="DAEBCF"/>
      </w:tcPr>
    </w:tblStylePr>
  </w:style>
  <w:style w:type="table" w:customStyle="1" w:styleId="-210">
    <w:name w:val="Список-таблица 21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6F6F6F"/>
        <w:left w:val="nil"/>
        <w:bottom w:val="single" w:sz="4" w:space="0" w:color="6F6F6F"/>
        <w:right w:val="nil"/>
        <w:insideH w:val="single" w:sz="4" w:space="0" w:color="6F6F6F"/>
        <w:insideV w:val="nil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">
    <w:name w:val="List Table 2 - Accent 1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A2C6E7"/>
        <w:left w:val="nil"/>
        <w:bottom w:val="single" w:sz="4" w:space="0" w:color="A2C6E7"/>
        <w:right w:val="nil"/>
        <w:insideH w:val="single" w:sz="4" w:space="0" w:color="A2C6E7"/>
        <w:insideV w:val="nil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/>
          <w:left w:val="nil"/>
          <w:bottom w:val="single" w:sz="4" w:space="0" w:color="A2C6E7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/>
          <w:left w:val="nil"/>
          <w:bottom w:val="single" w:sz="4" w:space="0" w:color="A2C6E7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2-Accent2">
    <w:name w:val="List Table 2 - Accent 2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F4B58A"/>
        <w:left w:val="nil"/>
        <w:bottom w:val="single" w:sz="4" w:space="0" w:color="F4B58A"/>
        <w:right w:val="nil"/>
        <w:insideH w:val="single" w:sz="4" w:space="0" w:color="F4B58A"/>
        <w:insideV w:val="nil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/>
          <w:left w:val="nil"/>
          <w:bottom w:val="single" w:sz="4" w:space="0" w:color="F4B58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/>
          <w:left w:val="nil"/>
          <w:bottom w:val="single" w:sz="4" w:space="0" w:color="F4B58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2-Accent3">
    <w:name w:val="List Table 2 - Accent 3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CCCCCC"/>
        <w:left w:val="nil"/>
        <w:bottom w:val="single" w:sz="4" w:space="0" w:color="CCCCCC"/>
        <w:right w:val="nil"/>
        <w:insideH w:val="single" w:sz="4" w:space="0" w:color="CCCCCC"/>
        <w:insideV w:val="nil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/>
          <w:left w:val="nil"/>
          <w:bottom w:val="single" w:sz="4" w:space="0" w:color="CCCCCC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/>
          <w:left w:val="nil"/>
          <w:bottom w:val="single" w:sz="4" w:space="0" w:color="CCCCCC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2-Accent4">
    <w:name w:val="List Table 2 - Accent 4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FFDB6F"/>
        <w:left w:val="nil"/>
        <w:bottom w:val="single" w:sz="4" w:space="0" w:color="FFDB6F"/>
        <w:right w:val="nil"/>
        <w:insideH w:val="single" w:sz="4" w:space="0" w:color="FFDB6F"/>
        <w:insideV w:val="nil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/>
          <w:left w:val="nil"/>
          <w:bottom w:val="single" w:sz="4" w:space="0" w:color="FFDB6F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/>
          <w:left w:val="nil"/>
          <w:bottom w:val="single" w:sz="4" w:space="0" w:color="FFDB6F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2-Accent5">
    <w:name w:val="List Table 2 - Accent 5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95AFDD"/>
        <w:left w:val="nil"/>
        <w:bottom w:val="single" w:sz="4" w:space="0" w:color="95AFDD"/>
        <w:right w:val="nil"/>
        <w:insideH w:val="single" w:sz="4" w:space="0" w:color="95AFDD"/>
        <w:insideV w:val="nil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/>
          <w:left w:val="nil"/>
          <w:bottom w:val="single" w:sz="4" w:space="0" w:color="95AFDD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/>
          <w:left w:val="nil"/>
          <w:bottom w:val="single" w:sz="4" w:space="0" w:color="95AFDD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2-Accent6">
    <w:name w:val="List Table 2 - Accent 6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ADD394"/>
        <w:left w:val="nil"/>
        <w:bottom w:val="single" w:sz="4" w:space="0" w:color="ADD394"/>
        <w:right w:val="nil"/>
        <w:insideH w:val="single" w:sz="4" w:space="0" w:color="ADD394"/>
        <w:insideV w:val="nil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/>
          <w:left w:val="nil"/>
          <w:bottom w:val="single" w:sz="4" w:space="0" w:color="ADD394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/>
          <w:left w:val="nil"/>
          <w:bottom w:val="single" w:sz="4" w:space="0" w:color="ADD394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-310">
    <w:name w:val="Список-таблица 31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nil"/>
        <w:insideV w:val="nil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  <w:insideH w:val="nil"/>
        <w:insideV w:val="nil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/>
          <w:bottom w:val="single" w:sz="4" w:space="0" w:color="5B9BD5"/>
        </w:tcBorders>
      </w:tcPr>
    </w:tblStylePr>
  </w:style>
  <w:style w:type="table" w:customStyle="1" w:styleId="ListTable3-Accent2">
    <w:name w:val="List Table 3 - Accent 2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  <w:insideH w:val="nil"/>
        <w:insideV w:val="nil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fill="F4B18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/>
          <w:right w:val="single" w:sz="4" w:space="0" w:color="F4B18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/>
          <w:bottom w:val="single" w:sz="4" w:space="0" w:color="F4B184"/>
        </w:tcBorders>
      </w:tcPr>
    </w:tblStylePr>
  </w:style>
  <w:style w:type="table" w:customStyle="1" w:styleId="ListTable3-Accent3">
    <w:name w:val="List Table 3 - Accent 3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nil"/>
        <w:insideV w:val="nil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fill="C9C9C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/>
          <w:right w:val="single" w:sz="4" w:space="0" w:color="C9C9C9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/>
          <w:bottom w:val="single" w:sz="4" w:space="0" w:color="C9C9C9"/>
        </w:tcBorders>
      </w:tcPr>
    </w:tblStylePr>
  </w:style>
  <w:style w:type="table" w:customStyle="1" w:styleId="ListTable3-Accent4">
    <w:name w:val="List Table 3 - Accent 4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  <w:insideH w:val="nil"/>
        <w:insideV w:val="nil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fill="FFD86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/>
          <w:right w:val="single" w:sz="4" w:space="0" w:color="FFD86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/>
          <w:bottom w:val="single" w:sz="4" w:space="0" w:color="FFD865"/>
        </w:tcBorders>
      </w:tcPr>
    </w:tblStylePr>
  </w:style>
  <w:style w:type="table" w:customStyle="1" w:styleId="ListTable3-Accent5">
    <w:name w:val="List Table 3 - Accent 5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8DA9DB"/>
        <w:left w:val="single" w:sz="4" w:space="0" w:color="8DA9DB"/>
        <w:bottom w:val="single" w:sz="4" w:space="0" w:color="8DA9DB"/>
        <w:right w:val="single" w:sz="4" w:space="0" w:color="8DA9DB"/>
        <w:insideH w:val="nil"/>
        <w:insideV w:val="nil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fill="8DA9D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/>
          <w:right w:val="single" w:sz="4" w:space="0" w:color="8DA9D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/>
          <w:bottom w:val="single" w:sz="4" w:space="0" w:color="8DA9DB"/>
        </w:tcBorders>
      </w:tcPr>
    </w:tblStylePr>
  </w:style>
  <w:style w:type="table" w:customStyle="1" w:styleId="ListTable3-Accent6">
    <w:name w:val="List Table 3 - Accent 6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A9D08E"/>
        <w:left w:val="single" w:sz="4" w:space="0" w:color="A9D08E"/>
        <w:bottom w:val="single" w:sz="4" w:space="0" w:color="A9D08E"/>
        <w:right w:val="single" w:sz="4" w:space="0" w:color="A9D08E"/>
        <w:insideH w:val="nil"/>
        <w:insideV w:val="nil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fill="A9D08E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/>
          <w:right w:val="single" w:sz="4" w:space="0" w:color="A9D08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/>
          <w:bottom w:val="single" w:sz="4" w:space="0" w:color="A9D08E"/>
        </w:tcBorders>
      </w:tcPr>
    </w:tblStylePr>
  </w:style>
  <w:style w:type="table" w:customStyle="1" w:styleId="-410">
    <w:name w:val="Список-таблица 41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nil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">
    <w:name w:val="List Table 4 - Accent 1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  <w:insideV w:val="nil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4-Accent2">
    <w:name w:val="List Table 4 - Accent 2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  <w:insideV w:val="nil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4-Accent3">
    <w:name w:val="List Table 4 - Accent 3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nil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4-Accent4">
    <w:name w:val="List Table 4 - Accent 4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  <w:insideV w:val="nil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4-Accent5">
    <w:name w:val="List Table 4 - Accent 5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  <w:insideV w:val="nil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4-Accent6">
    <w:name w:val="List Table 4 - Accent 6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  <w:insideV w:val="nil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-510">
    <w:name w:val="Список-таблица 5 темная1"/>
    <w:uiPriority w:val="99"/>
    <w:rsid w:val="00FE0322"/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  <w:insideH w:val="nil"/>
        <w:insideV w:val="nil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000000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000000"/>
        <w:sz w:val="22"/>
      </w:rPr>
    </w:tblStylePr>
    <w:tblStylePr w:type="firstCol">
      <w:rPr>
        <w:rFonts w:ascii="Arial" w:hAnsi="Arial"/>
        <w:b/>
        <w:color w:val="000000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5Dark-Accent1">
    <w:name w:val="List Table 5 Dark - Accent 1"/>
    <w:uiPriority w:val="99"/>
    <w:rsid w:val="00FE0322"/>
    <w:tblPr>
      <w:tblStyleRowBandSize w:val="1"/>
      <w:tblStyleColBandSize w:val="1"/>
      <w:tblInd w:w="0" w:type="dxa"/>
      <w:tblBorders>
        <w:top w:val="single" w:sz="32" w:space="0" w:color="5B9BD5"/>
        <w:left w:val="single" w:sz="32" w:space="0" w:color="5B9BD5"/>
        <w:bottom w:val="single" w:sz="32" w:space="0" w:color="5B9BD5"/>
        <w:right w:val="single" w:sz="32" w:space="0" w:color="5B9BD5"/>
        <w:insideH w:val="nil"/>
        <w:insideV w:val="nil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000000"/>
        <w:sz w:val="22"/>
      </w:rPr>
      <w:tblPr/>
      <w:tcPr>
        <w:tcBorders>
          <w:top w:val="single" w:sz="32" w:space="0" w:color="5B9BD5"/>
          <w:bottom w:val="single" w:sz="12" w:space="0" w:color="FFFFFF"/>
        </w:tcBorders>
        <w:shd w:val="clear" w:color="5B9BD5" w:fill="5B9BD5"/>
      </w:tcPr>
    </w:tblStylePr>
    <w:tblStylePr w:type="lastRow">
      <w:rPr>
        <w:rFonts w:ascii="Arial" w:hAnsi="Arial"/>
        <w:b/>
        <w:color w:val="000000"/>
        <w:sz w:val="22"/>
      </w:rPr>
    </w:tblStylePr>
    <w:tblStylePr w:type="firstCol">
      <w:rPr>
        <w:rFonts w:ascii="Arial" w:hAnsi="Arial"/>
        <w:b/>
        <w:color w:val="000000"/>
        <w:sz w:val="22"/>
      </w:rPr>
      <w:tblPr/>
      <w:tcPr>
        <w:tcBorders>
          <w:left w:val="single" w:sz="32" w:space="0" w:color="5B9BD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5B9BD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5B9BD5" w:fill="5B9BD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5B9BD5" w:fill="5B9BD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5B9BD5" w:fill="5B9BD5"/>
      </w:tcPr>
    </w:tblStylePr>
  </w:style>
  <w:style w:type="table" w:customStyle="1" w:styleId="ListTable5Dark-Accent2">
    <w:name w:val="List Table 5 Dark - Accent 2"/>
    <w:uiPriority w:val="99"/>
    <w:rsid w:val="00FE0322"/>
    <w:tblPr>
      <w:tblStyleRowBandSize w:val="1"/>
      <w:tblStyleColBandSize w:val="1"/>
      <w:tblInd w:w="0" w:type="dxa"/>
      <w:tblBorders>
        <w:top w:val="single" w:sz="32" w:space="0" w:color="F4B184"/>
        <w:left w:val="single" w:sz="32" w:space="0" w:color="F4B184"/>
        <w:bottom w:val="single" w:sz="32" w:space="0" w:color="F4B184"/>
        <w:right w:val="single" w:sz="32" w:space="0" w:color="F4B184"/>
        <w:insideH w:val="nil"/>
        <w:insideV w:val="nil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000000"/>
        <w:sz w:val="22"/>
      </w:rPr>
      <w:tblPr/>
      <w:tcPr>
        <w:tcBorders>
          <w:top w:val="single" w:sz="32" w:space="0" w:color="F4B184"/>
          <w:bottom w:val="single" w:sz="12" w:space="0" w:color="FFFFFF"/>
        </w:tcBorders>
        <w:shd w:val="clear" w:color="F4B184" w:fill="F4B184"/>
      </w:tcPr>
    </w:tblStylePr>
    <w:tblStylePr w:type="lastRow">
      <w:rPr>
        <w:rFonts w:ascii="Arial" w:hAnsi="Arial"/>
        <w:b/>
        <w:color w:val="000000"/>
        <w:sz w:val="22"/>
      </w:rPr>
    </w:tblStylePr>
    <w:tblStylePr w:type="firstCol">
      <w:rPr>
        <w:rFonts w:ascii="Arial" w:hAnsi="Arial"/>
        <w:b/>
        <w:color w:val="000000"/>
        <w:sz w:val="22"/>
      </w:rPr>
      <w:tblPr/>
      <w:tcPr>
        <w:tcBorders>
          <w:left w:val="single" w:sz="32" w:space="0" w:color="F4B184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4B184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4B184" w:fill="F4B184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</w:style>
  <w:style w:type="table" w:customStyle="1" w:styleId="ListTable5Dark-Accent3">
    <w:name w:val="List Table 5 Dark - Accent 3"/>
    <w:uiPriority w:val="99"/>
    <w:rsid w:val="00FE0322"/>
    <w:tblPr>
      <w:tblStyleRowBandSize w:val="1"/>
      <w:tblStyleColBandSize w:val="1"/>
      <w:tblInd w:w="0" w:type="dxa"/>
      <w:tblBorders>
        <w:top w:val="single" w:sz="32" w:space="0" w:color="C9C9C9"/>
        <w:left w:val="single" w:sz="32" w:space="0" w:color="C9C9C9"/>
        <w:bottom w:val="single" w:sz="32" w:space="0" w:color="C9C9C9"/>
        <w:right w:val="single" w:sz="32" w:space="0" w:color="C9C9C9"/>
        <w:insideH w:val="nil"/>
        <w:insideV w:val="nil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000000"/>
        <w:sz w:val="22"/>
      </w:rPr>
      <w:tblPr/>
      <w:tcPr>
        <w:tcBorders>
          <w:top w:val="single" w:sz="32" w:space="0" w:color="C9C9C9"/>
          <w:bottom w:val="single" w:sz="12" w:space="0" w:color="FFFFFF"/>
        </w:tcBorders>
        <w:shd w:val="clear" w:color="C9C9C9" w:fill="C9C9C9"/>
      </w:tcPr>
    </w:tblStylePr>
    <w:tblStylePr w:type="lastRow">
      <w:rPr>
        <w:rFonts w:ascii="Arial" w:hAnsi="Arial"/>
        <w:b/>
        <w:color w:val="000000"/>
        <w:sz w:val="22"/>
      </w:rPr>
    </w:tblStylePr>
    <w:tblStylePr w:type="firstCol">
      <w:rPr>
        <w:rFonts w:ascii="Arial" w:hAnsi="Arial"/>
        <w:b/>
        <w:color w:val="000000"/>
        <w:sz w:val="22"/>
      </w:rPr>
      <w:tblPr/>
      <w:tcPr>
        <w:tcBorders>
          <w:left w:val="single" w:sz="32" w:space="0" w:color="C9C9C9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9C9C9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9C9C9" w:fill="C9C9C9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</w:style>
  <w:style w:type="table" w:customStyle="1" w:styleId="ListTable5Dark-Accent4">
    <w:name w:val="List Table 5 Dark - Accent 4"/>
    <w:uiPriority w:val="99"/>
    <w:rsid w:val="00FE0322"/>
    <w:tblPr>
      <w:tblStyleRowBandSize w:val="1"/>
      <w:tblStyleColBandSize w:val="1"/>
      <w:tblInd w:w="0" w:type="dxa"/>
      <w:tblBorders>
        <w:top w:val="single" w:sz="32" w:space="0" w:color="FFD865"/>
        <w:left w:val="single" w:sz="32" w:space="0" w:color="FFD865"/>
        <w:bottom w:val="single" w:sz="32" w:space="0" w:color="FFD865"/>
        <w:right w:val="single" w:sz="32" w:space="0" w:color="FFD865"/>
        <w:insideH w:val="nil"/>
        <w:insideV w:val="nil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000000"/>
        <w:sz w:val="22"/>
      </w:rPr>
      <w:tblPr/>
      <w:tcPr>
        <w:tcBorders>
          <w:top w:val="single" w:sz="32" w:space="0" w:color="FFD865"/>
          <w:bottom w:val="single" w:sz="12" w:space="0" w:color="FFFFFF"/>
        </w:tcBorders>
        <w:shd w:val="clear" w:color="FFD865" w:fill="FFD865"/>
      </w:tcPr>
    </w:tblStylePr>
    <w:tblStylePr w:type="lastRow">
      <w:rPr>
        <w:rFonts w:ascii="Arial" w:hAnsi="Arial"/>
        <w:b/>
        <w:color w:val="000000"/>
        <w:sz w:val="22"/>
      </w:rPr>
    </w:tblStylePr>
    <w:tblStylePr w:type="firstCol">
      <w:rPr>
        <w:rFonts w:ascii="Arial" w:hAnsi="Arial"/>
        <w:b/>
        <w:color w:val="000000"/>
        <w:sz w:val="22"/>
      </w:rPr>
      <w:tblPr/>
      <w:tcPr>
        <w:tcBorders>
          <w:left w:val="single" w:sz="32" w:space="0" w:color="FFD86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FD86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D865" w:fill="FFD86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</w:style>
  <w:style w:type="table" w:customStyle="1" w:styleId="ListTable5Dark-Accent5">
    <w:name w:val="List Table 5 Dark - Accent 5"/>
    <w:uiPriority w:val="99"/>
    <w:rsid w:val="00FE0322"/>
    <w:tblPr>
      <w:tblStyleRowBandSize w:val="1"/>
      <w:tblStyleColBandSize w:val="1"/>
      <w:tblInd w:w="0" w:type="dxa"/>
      <w:tblBorders>
        <w:top w:val="single" w:sz="32" w:space="0" w:color="8DA9DB"/>
        <w:left w:val="single" w:sz="32" w:space="0" w:color="8DA9DB"/>
        <w:bottom w:val="single" w:sz="32" w:space="0" w:color="8DA9DB"/>
        <w:right w:val="single" w:sz="32" w:space="0" w:color="8DA9DB"/>
        <w:insideH w:val="nil"/>
        <w:insideV w:val="nil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000000"/>
        <w:sz w:val="22"/>
      </w:rPr>
      <w:tblPr/>
      <w:tcPr>
        <w:tcBorders>
          <w:top w:val="single" w:sz="32" w:space="0" w:color="8DA9DB"/>
          <w:bottom w:val="single" w:sz="12" w:space="0" w:color="FFFFFF"/>
        </w:tcBorders>
        <w:shd w:val="clear" w:color="8DA9DB" w:fill="8DA9DB"/>
      </w:tcPr>
    </w:tblStylePr>
    <w:tblStylePr w:type="lastRow">
      <w:rPr>
        <w:rFonts w:ascii="Arial" w:hAnsi="Arial"/>
        <w:b/>
        <w:color w:val="000000"/>
        <w:sz w:val="22"/>
      </w:rPr>
    </w:tblStylePr>
    <w:tblStylePr w:type="firstCol">
      <w:rPr>
        <w:rFonts w:ascii="Arial" w:hAnsi="Arial"/>
        <w:b/>
        <w:color w:val="000000"/>
        <w:sz w:val="22"/>
      </w:rPr>
      <w:tblPr/>
      <w:tcPr>
        <w:tcBorders>
          <w:left w:val="single" w:sz="32" w:space="0" w:color="8DA9D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8DA9D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8DA9DB" w:fill="8DA9D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8DA9DB" w:fill="8DA9D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8DA9DB" w:fill="8DA9DB"/>
      </w:tcPr>
    </w:tblStylePr>
  </w:style>
  <w:style w:type="table" w:customStyle="1" w:styleId="ListTable5Dark-Accent6">
    <w:name w:val="List Table 5 Dark - Accent 6"/>
    <w:uiPriority w:val="99"/>
    <w:rsid w:val="00FE0322"/>
    <w:tblPr>
      <w:tblStyleRowBandSize w:val="1"/>
      <w:tblStyleColBandSize w:val="1"/>
      <w:tblInd w:w="0" w:type="dxa"/>
      <w:tblBorders>
        <w:top w:val="single" w:sz="32" w:space="0" w:color="A9D08E"/>
        <w:left w:val="single" w:sz="32" w:space="0" w:color="A9D08E"/>
        <w:bottom w:val="single" w:sz="32" w:space="0" w:color="A9D08E"/>
        <w:right w:val="single" w:sz="32" w:space="0" w:color="A9D08E"/>
        <w:insideH w:val="nil"/>
        <w:insideV w:val="nil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000000"/>
        <w:sz w:val="22"/>
      </w:rPr>
      <w:tblPr/>
      <w:tcPr>
        <w:tcBorders>
          <w:top w:val="single" w:sz="32" w:space="0" w:color="A9D08E"/>
          <w:bottom w:val="single" w:sz="12" w:space="0" w:color="FFFFFF"/>
        </w:tcBorders>
        <w:shd w:val="clear" w:color="A9D08E" w:fill="A9D08E"/>
      </w:tcPr>
    </w:tblStylePr>
    <w:tblStylePr w:type="lastRow">
      <w:rPr>
        <w:rFonts w:ascii="Arial" w:hAnsi="Arial"/>
        <w:b/>
        <w:color w:val="000000"/>
        <w:sz w:val="22"/>
      </w:rPr>
    </w:tblStylePr>
    <w:tblStylePr w:type="firstCol">
      <w:rPr>
        <w:rFonts w:ascii="Arial" w:hAnsi="Arial"/>
        <w:b/>
        <w:color w:val="000000"/>
        <w:sz w:val="22"/>
      </w:rPr>
      <w:tblPr/>
      <w:tcPr>
        <w:tcBorders>
          <w:left w:val="single" w:sz="32" w:space="0" w:color="A9D08E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A9D08E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9D08E" w:fill="A9D08E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</w:style>
  <w:style w:type="table" w:customStyle="1" w:styleId="-610">
    <w:name w:val="Список-таблица 6 цветная1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7F7F7F"/>
        <w:left w:val="nil"/>
        <w:bottom w:val="single" w:sz="4" w:space="0" w:color="7F7F7F"/>
        <w:right w:val="nil"/>
        <w:insideH w:val="nil"/>
        <w:insideV w:val="nil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">
    <w:name w:val="List Table 6 Colorful - Accent 1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5B9BD5"/>
        <w:left w:val="nil"/>
        <w:bottom w:val="single" w:sz="4" w:space="0" w:color="5B9BD5"/>
        <w:right w:val="nil"/>
        <w:insideH w:val="nil"/>
        <w:insideV w:val="nil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45A8D"/>
      </w:rPr>
      <w:tblPr/>
      <w:tcPr>
        <w:tcBorders>
          <w:bottom w:val="single" w:sz="4" w:space="0" w:color="5B9BD5"/>
        </w:tcBorders>
      </w:tcPr>
    </w:tblStylePr>
    <w:tblStylePr w:type="lastRow">
      <w:rPr>
        <w:b/>
        <w:color w:val="245A8D"/>
      </w:rPr>
      <w:tblPr/>
      <w:tcPr>
        <w:tcBorders>
          <w:top w:val="single" w:sz="4" w:space="0" w:color="5B9BD5"/>
        </w:tcBorders>
      </w:tcPr>
    </w:tblStylePr>
    <w:tblStylePr w:type="firstCol">
      <w:rPr>
        <w:b/>
        <w:color w:val="245A8D"/>
      </w:rPr>
    </w:tblStylePr>
    <w:tblStylePr w:type="lastCol">
      <w:rPr>
        <w:b/>
        <w:color w:val="245A8D"/>
      </w:r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customStyle="1" w:styleId="ListTable6Colorful-Accent2">
    <w:name w:val="List Table 6 Colorful - Accent 2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F4B184"/>
        <w:left w:val="nil"/>
        <w:bottom w:val="single" w:sz="4" w:space="0" w:color="F4B184"/>
        <w:right w:val="nil"/>
        <w:insideH w:val="nil"/>
        <w:insideV w:val="nil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4B184"/>
      </w:rPr>
      <w:tblPr/>
      <w:tcPr>
        <w:tcBorders>
          <w:bottom w:val="single" w:sz="4" w:space="0" w:color="F4B184"/>
        </w:tcBorders>
      </w:tcPr>
    </w:tblStylePr>
    <w:tblStylePr w:type="lastRow">
      <w:rPr>
        <w:b/>
        <w:color w:val="F4B184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ListTable6Colorful-Accent3">
    <w:name w:val="List Table 6 Colorful - Accent 3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C9C9C9"/>
        <w:left w:val="nil"/>
        <w:bottom w:val="single" w:sz="4" w:space="0" w:color="C9C9C9"/>
        <w:right w:val="nil"/>
        <w:insideH w:val="nil"/>
        <w:insideV w:val="nil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9C9C9"/>
      </w:rPr>
      <w:tblPr/>
      <w:tcPr>
        <w:tcBorders>
          <w:bottom w:val="single" w:sz="4" w:space="0" w:color="C9C9C9"/>
        </w:tcBorders>
      </w:tcPr>
    </w:tblStylePr>
    <w:tblStylePr w:type="lastRow">
      <w:rPr>
        <w:b/>
        <w:color w:val="C9C9C9"/>
      </w:rPr>
      <w:tblPr/>
      <w:tcPr>
        <w:tcBorders>
          <w:top w:val="single" w:sz="4" w:space="0" w:color="C9C9C9"/>
        </w:tcBorders>
      </w:tcPr>
    </w:tblStylePr>
    <w:tblStylePr w:type="firstCol">
      <w:rPr>
        <w:b/>
        <w:color w:val="C9C9C9"/>
      </w:rPr>
    </w:tblStylePr>
    <w:tblStylePr w:type="lastCol">
      <w:rPr>
        <w:b/>
        <w:color w:val="C9C9C9"/>
      </w:r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/>
        <w:sz w:val="22"/>
      </w:rPr>
    </w:tblStylePr>
  </w:style>
  <w:style w:type="table" w:customStyle="1" w:styleId="ListTable6Colorful-Accent4">
    <w:name w:val="List Table 6 Colorful - Accent 4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FFD865"/>
        <w:left w:val="nil"/>
        <w:bottom w:val="single" w:sz="4" w:space="0" w:color="FFD865"/>
        <w:right w:val="nil"/>
        <w:insideH w:val="nil"/>
        <w:insideV w:val="nil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D865"/>
      </w:rPr>
      <w:tblPr/>
      <w:tcPr>
        <w:tcBorders>
          <w:bottom w:val="single" w:sz="4" w:space="0" w:color="FFD865"/>
        </w:tcBorders>
      </w:tcPr>
    </w:tblStylePr>
    <w:tblStylePr w:type="lastRow">
      <w:rPr>
        <w:b/>
        <w:color w:val="FFD865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ListTable6Colorful-Accent5">
    <w:name w:val="List Table 6 Colorful - Accent 5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8DA9DB"/>
        <w:left w:val="nil"/>
        <w:bottom w:val="single" w:sz="4" w:space="0" w:color="8DA9DB"/>
        <w:right w:val="nil"/>
        <w:insideH w:val="nil"/>
        <w:insideV w:val="nil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8DA9DB"/>
      </w:rPr>
      <w:tblPr/>
      <w:tcPr>
        <w:tcBorders>
          <w:bottom w:val="single" w:sz="4" w:space="0" w:color="8DA9DB"/>
        </w:tcBorders>
      </w:tcPr>
    </w:tblStylePr>
    <w:tblStylePr w:type="lastRow">
      <w:rPr>
        <w:b/>
        <w:color w:val="8DA9DB"/>
      </w:rPr>
      <w:tblPr/>
      <w:tcPr>
        <w:tcBorders>
          <w:top w:val="single" w:sz="4" w:space="0" w:color="8DA9DB"/>
        </w:tcBorders>
      </w:tcPr>
    </w:tblStylePr>
    <w:tblStylePr w:type="firstCol">
      <w:rPr>
        <w:b/>
        <w:color w:val="8DA9DB"/>
      </w:rPr>
    </w:tblStylePr>
    <w:tblStylePr w:type="lastCol">
      <w:rPr>
        <w:b/>
        <w:color w:val="8DA9DB"/>
      </w:r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8DA9DB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8DA9DB"/>
        <w:sz w:val="22"/>
      </w:rPr>
    </w:tblStylePr>
  </w:style>
  <w:style w:type="table" w:customStyle="1" w:styleId="ListTable6Colorful-Accent6">
    <w:name w:val="List Table 6 Colorful - Accent 6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A9D08E"/>
        <w:left w:val="nil"/>
        <w:bottom w:val="single" w:sz="4" w:space="0" w:color="A9D08E"/>
        <w:right w:val="nil"/>
        <w:insideH w:val="nil"/>
        <w:insideV w:val="nil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9D08E"/>
      </w:rPr>
      <w:tblPr/>
      <w:tcPr>
        <w:tcBorders>
          <w:bottom w:val="single" w:sz="4" w:space="0" w:color="A9D08E"/>
        </w:tcBorders>
      </w:tcPr>
    </w:tblStylePr>
    <w:tblStylePr w:type="lastRow">
      <w:rPr>
        <w:b/>
        <w:color w:val="A9D08E"/>
      </w:rPr>
      <w:tblPr/>
      <w:tcPr>
        <w:tcBorders>
          <w:top w:val="single" w:sz="4" w:space="0" w:color="A9D08E"/>
        </w:tcBorders>
      </w:tcPr>
    </w:tblStylePr>
    <w:tblStylePr w:type="firstCol">
      <w:rPr>
        <w:b/>
        <w:color w:val="A9D08E"/>
      </w:rPr>
    </w:tblStylePr>
    <w:tblStylePr w:type="lastCol">
      <w:rPr>
        <w:b/>
        <w:color w:val="A9D08E"/>
      </w:r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/>
        <w:sz w:val="22"/>
      </w:rPr>
    </w:tblStylePr>
  </w:style>
  <w:style w:type="table" w:customStyle="1" w:styleId="-710">
    <w:name w:val="Список-таблица 7 цветная1"/>
    <w:uiPriority w:val="99"/>
    <w:rsid w:val="00FE0322"/>
    <w:tblPr>
      <w:tblStyleRowBandSize w:val="1"/>
      <w:tblStyleColBandSize w:val="1"/>
      <w:tblInd w:w="0" w:type="dxa"/>
      <w:tblBorders>
        <w:top w:val="nil"/>
        <w:left w:val="nil"/>
        <w:bottom w:val="nil"/>
        <w:right w:val="single" w:sz="4" w:space="0" w:color="7F7F7F"/>
        <w:insideH w:val="nil"/>
        <w:insideV w:val="nil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">
    <w:name w:val="List Table 7 Colorful - Accent 1"/>
    <w:uiPriority w:val="99"/>
    <w:rsid w:val="00FE0322"/>
    <w:tblPr>
      <w:tblStyleRowBandSize w:val="1"/>
      <w:tblStyleColBandSize w:val="1"/>
      <w:tblInd w:w="0" w:type="dxa"/>
      <w:tblBorders>
        <w:top w:val="nil"/>
        <w:left w:val="nil"/>
        <w:bottom w:val="nil"/>
        <w:right w:val="single" w:sz="4" w:space="0" w:color="5B9BD5"/>
        <w:insideH w:val="nil"/>
        <w:insideV w:val="nil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45A8D"/>
        <w:sz w:val="22"/>
      </w:rPr>
      <w:tblPr/>
      <w:tcPr>
        <w:tcBorders>
          <w:top w:val="nil"/>
          <w:left w:val="nil"/>
          <w:bottom w:val="single" w:sz="4" w:space="0" w:color="5B9BD5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245A8D"/>
        <w:sz w:val="22"/>
      </w:rPr>
      <w:tblPr/>
      <w:tcPr>
        <w:tcBorders>
          <w:top w:val="single" w:sz="4" w:space="0" w:color="5B9BD5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45A8D"/>
        <w:sz w:val="22"/>
      </w:rPr>
      <w:tblPr/>
      <w:tcPr>
        <w:tcBorders>
          <w:top w:val="nil"/>
          <w:left w:val="nil"/>
          <w:bottom w:val="nil"/>
          <w:right w:val="single" w:sz="4" w:space="0" w:color="5B9BD5"/>
        </w:tcBorders>
        <w:shd w:val="clear" w:color="FFFFFF" w:fill="auto"/>
      </w:tcPr>
    </w:tblStylePr>
    <w:tblStylePr w:type="lastCol">
      <w:rPr>
        <w:rFonts w:ascii="Arial" w:hAnsi="Arial"/>
        <w:i/>
        <w:color w:val="245A8D"/>
        <w:sz w:val="22"/>
      </w:rPr>
      <w:tblPr/>
      <w:tcPr>
        <w:tcBorders>
          <w:top w:val="nil"/>
          <w:left w:val="single" w:sz="4" w:space="0" w:color="5B9BD5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customStyle="1" w:styleId="ListTable7Colorful-Accent2">
    <w:name w:val="List Table 7 Colorful - Accent 2"/>
    <w:uiPriority w:val="99"/>
    <w:rsid w:val="00FE0322"/>
    <w:tblPr>
      <w:tblStyleRowBandSize w:val="1"/>
      <w:tblStyleColBandSize w:val="1"/>
      <w:tblInd w:w="0" w:type="dxa"/>
      <w:tblBorders>
        <w:top w:val="nil"/>
        <w:left w:val="nil"/>
        <w:bottom w:val="nil"/>
        <w:right w:val="single" w:sz="4" w:space="0" w:color="F4B184"/>
        <w:insideH w:val="nil"/>
        <w:insideV w:val="nil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4B184"/>
        <w:sz w:val="22"/>
      </w:rPr>
      <w:tblPr/>
      <w:tcPr>
        <w:tcBorders>
          <w:top w:val="nil"/>
          <w:left w:val="nil"/>
          <w:bottom w:val="single" w:sz="4" w:space="0" w:color="F4B184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F4B184"/>
        <w:sz w:val="22"/>
      </w:rPr>
      <w:tblPr/>
      <w:tcPr>
        <w:tcBorders>
          <w:top w:val="single" w:sz="4" w:space="0" w:color="F4B184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/>
        <w:sz w:val="22"/>
      </w:rPr>
      <w:tblPr/>
      <w:tcPr>
        <w:tcBorders>
          <w:top w:val="nil"/>
          <w:left w:val="nil"/>
          <w:bottom w:val="nil"/>
          <w:right w:val="single" w:sz="4" w:space="0" w:color="F4B184"/>
        </w:tcBorders>
        <w:shd w:val="clear" w:color="FFFFFF" w:fill="auto"/>
      </w:tcPr>
    </w:tblStylePr>
    <w:tblStylePr w:type="lastCol">
      <w:rPr>
        <w:rFonts w:ascii="Arial" w:hAnsi="Arial"/>
        <w:i/>
        <w:color w:val="F4B184"/>
        <w:sz w:val="22"/>
      </w:rPr>
      <w:tblPr/>
      <w:tcPr>
        <w:tcBorders>
          <w:top w:val="nil"/>
          <w:left w:val="single" w:sz="4" w:space="0" w:color="F4B184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ListTable7Colorful-Accent3">
    <w:name w:val="List Table 7 Colorful - Accent 3"/>
    <w:uiPriority w:val="99"/>
    <w:rsid w:val="00FE0322"/>
    <w:tblPr>
      <w:tblStyleRowBandSize w:val="1"/>
      <w:tblStyleColBandSize w:val="1"/>
      <w:tblInd w:w="0" w:type="dxa"/>
      <w:tblBorders>
        <w:top w:val="nil"/>
        <w:left w:val="nil"/>
        <w:bottom w:val="nil"/>
        <w:right w:val="single" w:sz="4" w:space="0" w:color="C9C9C9"/>
        <w:insideH w:val="nil"/>
        <w:insideV w:val="nil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9C9C9"/>
        <w:sz w:val="22"/>
      </w:rPr>
      <w:tblPr/>
      <w:tcPr>
        <w:tcBorders>
          <w:top w:val="nil"/>
          <w:left w:val="nil"/>
          <w:bottom w:val="single" w:sz="4" w:space="0" w:color="C9C9C9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C9C9C9"/>
        <w:sz w:val="22"/>
      </w:rPr>
      <w:tblPr/>
      <w:tcPr>
        <w:tcBorders>
          <w:top w:val="single" w:sz="4" w:space="0" w:color="C9C9C9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9C9C9"/>
        <w:sz w:val="22"/>
      </w:rPr>
      <w:tblPr/>
      <w:tcPr>
        <w:tcBorders>
          <w:top w:val="nil"/>
          <w:left w:val="nil"/>
          <w:bottom w:val="nil"/>
          <w:right w:val="single" w:sz="4" w:space="0" w:color="C9C9C9"/>
        </w:tcBorders>
        <w:shd w:val="clear" w:color="FFFFFF" w:fill="auto"/>
      </w:tcPr>
    </w:tblStylePr>
    <w:tblStylePr w:type="lastCol">
      <w:rPr>
        <w:rFonts w:ascii="Arial" w:hAnsi="Arial"/>
        <w:i/>
        <w:color w:val="C9C9C9"/>
        <w:sz w:val="22"/>
      </w:rPr>
      <w:tblPr/>
      <w:tcPr>
        <w:tcBorders>
          <w:top w:val="nil"/>
          <w:left w:val="single" w:sz="4" w:space="0" w:color="C9C9C9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/>
        <w:sz w:val="22"/>
      </w:rPr>
    </w:tblStylePr>
  </w:style>
  <w:style w:type="table" w:customStyle="1" w:styleId="ListTable7Colorful-Accent4">
    <w:name w:val="List Table 7 Colorful - Accent 4"/>
    <w:uiPriority w:val="99"/>
    <w:rsid w:val="00FE0322"/>
    <w:tblPr>
      <w:tblStyleRowBandSize w:val="1"/>
      <w:tblStyleColBandSize w:val="1"/>
      <w:tblInd w:w="0" w:type="dxa"/>
      <w:tblBorders>
        <w:top w:val="nil"/>
        <w:left w:val="nil"/>
        <w:bottom w:val="nil"/>
        <w:right w:val="single" w:sz="4" w:space="0" w:color="FFD865"/>
        <w:insideH w:val="nil"/>
        <w:insideV w:val="nil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FD865"/>
        <w:sz w:val="22"/>
      </w:rPr>
      <w:tblPr/>
      <w:tcPr>
        <w:tcBorders>
          <w:top w:val="nil"/>
          <w:left w:val="nil"/>
          <w:bottom w:val="single" w:sz="4" w:space="0" w:color="FFD865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FFD865"/>
        <w:sz w:val="22"/>
      </w:rPr>
      <w:tblPr/>
      <w:tcPr>
        <w:tcBorders>
          <w:top w:val="single" w:sz="4" w:space="0" w:color="FFD865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/>
        <w:sz w:val="22"/>
      </w:rPr>
      <w:tblPr/>
      <w:tcPr>
        <w:tcBorders>
          <w:top w:val="nil"/>
          <w:left w:val="nil"/>
          <w:bottom w:val="nil"/>
          <w:right w:val="single" w:sz="4" w:space="0" w:color="FFD865"/>
        </w:tcBorders>
        <w:shd w:val="clear" w:color="FFFFFF" w:fill="auto"/>
      </w:tcPr>
    </w:tblStylePr>
    <w:tblStylePr w:type="lastCol">
      <w:rPr>
        <w:rFonts w:ascii="Arial" w:hAnsi="Arial"/>
        <w:i/>
        <w:color w:val="FFD865"/>
        <w:sz w:val="22"/>
      </w:rPr>
      <w:tblPr/>
      <w:tcPr>
        <w:tcBorders>
          <w:top w:val="nil"/>
          <w:left w:val="single" w:sz="4" w:space="0" w:color="FFD865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ListTable7Colorful-Accent5">
    <w:name w:val="List Table 7 Colorful - Accent 5"/>
    <w:uiPriority w:val="99"/>
    <w:rsid w:val="00FE0322"/>
    <w:tblPr>
      <w:tblStyleRowBandSize w:val="1"/>
      <w:tblStyleColBandSize w:val="1"/>
      <w:tblInd w:w="0" w:type="dxa"/>
      <w:tblBorders>
        <w:top w:val="nil"/>
        <w:left w:val="nil"/>
        <w:bottom w:val="nil"/>
        <w:right w:val="single" w:sz="4" w:space="0" w:color="8DA9DB"/>
        <w:insideH w:val="nil"/>
        <w:insideV w:val="nil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8DA9DB"/>
        <w:sz w:val="22"/>
      </w:rPr>
      <w:tblPr/>
      <w:tcPr>
        <w:tcBorders>
          <w:top w:val="nil"/>
          <w:left w:val="nil"/>
          <w:bottom w:val="single" w:sz="4" w:space="0" w:color="8DA9DB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8DA9DB"/>
        <w:sz w:val="22"/>
      </w:rPr>
      <w:tblPr/>
      <w:tcPr>
        <w:tcBorders>
          <w:top w:val="single" w:sz="4" w:space="0" w:color="8DA9DB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8DA9DB"/>
        <w:sz w:val="22"/>
      </w:rPr>
      <w:tblPr/>
      <w:tcPr>
        <w:tcBorders>
          <w:top w:val="nil"/>
          <w:left w:val="nil"/>
          <w:bottom w:val="nil"/>
          <w:right w:val="single" w:sz="4" w:space="0" w:color="8DA9DB"/>
        </w:tcBorders>
        <w:shd w:val="clear" w:color="FFFFFF" w:fill="auto"/>
      </w:tcPr>
    </w:tblStylePr>
    <w:tblStylePr w:type="lastCol">
      <w:rPr>
        <w:rFonts w:ascii="Arial" w:hAnsi="Arial"/>
        <w:i/>
        <w:color w:val="8DA9DB"/>
        <w:sz w:val="22"/>
      </w:rPr>
      <w:tblPr/>
      <w:tcPr>
        <w:tcBorders>
          <w:top w:val="nil"/>
          <w:left w:val="single" w:sz="4" w:space="0" w:color="8DA9DB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8DA9DB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8DA9DB"/>
        <w:sz w:val="22"/>
      </w:rPr>
    </w:tblStylePr>
  </w:style>
  <w:style w:type="table" w:customStyle="1" w:styleId="ListTable7Colorful-Accent6">
    <w:name w:val="List Table 7 Colorful - Accent 6"/>
    <w:uiPriority w:val="99"/>
    <w:rsid w:val="00FE0322"/>
    <w:tblPr>
      <w:tblStyleRowBandSize w:val="1"/>
      <w:tblStyleColBandSize w:val="1"/>
      <w:tblInd w:w="0" w:type="dxa"/>
      <w:tblBorders>
        <w:top w:val="nil"/>
        <w:left w:val="nil"/>
        <w:bottom w:val="nil"/>
        <w:right w:val="single" w:sz="4" w:space="0" w:color="A9D08E"/>
        <w:insideH w:val="nil"/>
        <w:insideV w:val="nil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A9D08E"/>
        <w:sz w:val="22"/>
      </w:rPr>
      <w:tblPr/>
      <w:tcPr>
        <w:tcBorders>
          <w:top w:val="nil"/>
          <w:left w:val="nil"/>
          <w:bottom w:val="single" w:sz="4" w:space="0" w:color="A9D08E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A9D08E"/>
        <w:sz w:val="22"/>
      </w:rPr>
      <w:tblPr/>
      <w:tcPr>
        <w:tcBorders>
          <w:top w:val="single" w:sz="4" w:space="0" w:color="A9D08E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9D08E"/>
        <w:sz w:val="22"/>
      </w:rPr>
      <w:tblPr/>
      <w:tcPr>
        <w:tcBorders>
          <w:top w:val="nil"/>
          <w:left w:val="nil"/>
          <w:bottom w:val="nil"/>
          <w:right w:val="single" w:sz="4" w:space="0" w:color="A9D08E"/>
        </w:tcBorders>
        <w:shd w:val="clear" w:color="FFFFFF" w:fill="auto"/>
      </w:tcPr>
    </w:tblStylePr>
    <w:tblStylePr w:type="lastCol">
      <w:rPr>
        <w:rFonts w:ascii="Arial" w:hAnsi="Arial"/>
        <w:i/>
        <w:color w:val="A9D08E"/>
        <w:sz w:val="22"/>
      </w:rPr>
      <w:tblPr/>
      <w:tcPr>
        <w:tcBorders>
          <w:top w:val="nil"/>
          <w:left w:val="single" w:sz="4" w:space="0" w:color="A9D08E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/>
        <w:sz w:val="22"/>
      </w:rPr>
    </w:tblStylePr>
  </w:style>
  <w:style w:type="table" w:customStyle="1" w:styleId="Lined-Accent">
    <w:name w:val="Lined - Accent"/>
    <w:uiPriority w:val="99"/>
    <w:rsid w:val="00FE0322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">
    <w:name w:val="Lined - Accent 1"/>
    <w:uiPriority w:val="99"/>
    <w:rsid w:val="00FE0322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fill="CBDF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fill="CBDFF1"/>
      </w:tcPr>
    </w:tblStylePr>
  </w:style>
  <w:style w:type="table" w:customStyle="1" w:styleId="Lined-Accent2">
    <w:name w:val="Lined - Accent 2"/>
    <w:uiPriority w:val="99"/>
    <w:rsid w:val="00FE0322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Lined-Accent3">
    <w:name w:val="Lined - Accent 3"/>
    <w:uiPriority w:val="99"/>
    <w:rsid w:val="00FE0322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Lined-Accent4">
    <w:name w:val="Lined - Accent 4"/>
    <w:uiPriority w:val="99"/>
    <w:rsid w:val="00FE0322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Lined-Accent5">
    <w:name w:val="Lined - Accent 5"/>
    <w:uiPriority w:val="99"/>
    <w:rsid w:val="00FE0322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Lined-Accent6">
    <w:name w:val="Lined - Accent 6"/>
    <w:uiPriority w:val="99"/>
    <w:rsid w:val="00FE0322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Lined-Accent">
    <w:name w:val="Bordered &amp; Lined - Accent"/>
    <w:uiPriority w:val="99"/>
    <w:rsid w:val="00FE0322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">
    <w:name w:val="Bordered &amp; Lined - Accent 1"/>
    <w:uiPriority w:val="99"/>
    <w:rsid w:val="00FE0322"/>
    <w:rPr>
      <w:color w:val="404040"/>
    </w:rPr>
    <w:tblPr>
      <w:tblStyleRowBandSize w:val="1"/>
      <w:tblStyleColBandSize w:val="1"/>
      <w:tblInd w:w="0" w:type="dxa"/>
      <w:tblBorders>
        <w:top w:val="single" w:sz="4" w:space="0" w:color="245A8D"/>
        <w:left w:val="single" w:sz="4" w:space="0" w:color="245A8D"/>
        <w:bottom w:val="single" w:sz="4" w:space="0" w:color="245A8D"/>
        <w:right w:val="single" w:sz="4" w:space="0" w:color="245A8D"/>
        <w:insideH w:val="single" w:sz="4" w:space="0" w:color="245A8D"/>
        <w:insideV w:val="single" w:sz="4" w:space="0" w:color="245A8D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fill="CBDF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fill="CBDFF1"/>
      </w:tcPr>
    </w:tblStylePr>
  </w:style>
  <w:style w:type="table" w:customStyle="1" w:styleId="BorderedLined-Accent2">
    <w:name w:val="Bordered &amp; Lined - Accent 2"/>
    <w:uiPriority w:val="99"/>
    <w:rsid w:val="00FE0322"/>
    <w:rPr>
      <w:color w:val="404040"/>
    </w:rPr>
    <w:tblPr>
      <w:tblStyleRowBandSize w:val="1"/>
      <w:tblStyleColBandSize w:val="1"/>
      <w:tblInd w:w="0" w:type="dxa"/>
      <w:tblBorders>
        <w:top w:val="single" w:sz="4" w:space="0" w:color="99460D"/>
        <w:left w:val="single" w:sz="4" w:space="0" w:color="99460D"/>
        <w:bottom w:val="single" w:sz="4" w:space="0" w:color="99460D"/>
        <w:right w:val="single" w:sz="4" w:space="0" w:color="99460D"/>
        <w:insideH w:val="single" w:sz="4" w:space="0" w:color="99460D"/>
        <w:insideV w:val="single" w:sz="4" w:space="0" w:color="99460D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BorderedLined-Accent3">
    <w:name w:val="Bordered &amp; Lined - Accent 3"/>
    <w:uiPriority w:val="99"/>
    <w:rsid w:val="00FE0322"/>
    <w:rPr>
      <w:color w:val="404040"/>
    </w:rPr>
    <w:tblPr>
      <w:tblStyleRowBandSize w:val="1"/>
      <w:tblStyleColBandSize w:val="1"/>
      <w:tblInd w:w="0" w:type="dxa"/>
      <w:tblBorders>
        <w:top w:val="single" w:sz="4" w:space="0" w:color="606060"/>
        <w:left w:val="single" w:sz="4" w:space="0" w:color="606060"/>
        <w:bottom w:val="single" w:sz="4" w:space="0" w:color="606060"/>
        <w:right w:val="single" w:sz="4" w:space="0" w:color="606060"/>
        <w:insideH w:val="single" w:sz="4" w:space="0" w:color="606060"/>
        <w:insideV w:val="single" w:sz="4" w:space="0" w:color="60606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BorderedLined-Accent4">
    <w:name w:val="Bordered &amp; Lined - Accent 4"/>
    <w:uiPriority w:val="99"/>
    <w:rsid w:val="00FE0322"/>
    <w:rPr>
      <w:color w:val="404040"/>
    </w:rPr>
    <w:tblPr>
      <w:tblStyleRowBandSize w:val="1"/>
      <w:tblStyleColBandSize w:val="1"/>
      <w:tblInd w:w="0" w:type="dxa"/>
      <w:tblBorders>
        <w:top w:val="single" w:sz="4" w:space="0" w:color="957000"/>
        <w:left w:val="single" w:sz="4" w:space="0" w:color="957000"/>
        <w:bottom w:val="single" w:sz="4" w:space="0" w:color="957000"/>
        <w:right w:val="single" w:sz="4" w:space="0" w:color="957000"/>
        <w:insideH w:val="single" w:sz="4" w:space="0" w:color="957000"/>
        <w:insideV w:val="single" w:sz="4" w:space="0" w:color="95700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BorderedLined-Accent5">
    <w:name w:val="Bordered &amp; Lined - Accent 5"/>
    <w:uiPriority w:val="99"/>
    <w:rsid w:val="00FE0322"/>
    <w:rPr>
      <w:color w:val="404040"/>
    </w:rPr>
    <w:tblPr>
      <w:tblStyleRowBandSize w:val="1"/>
      <w:tblStyleColBandSize w:val="1"/>
      <w:tblInd w:w="0" w:type="dxa"/>
      <w:tblBorders>
        <w:top w:val="single" w:sz="4" w:space="0" w:color="254175"/>
        <w:left w:val="single" w:sz="4" w:space="0" w:color="254175"/>
        <w:bottom w:val="single" w:sz="4" w:space="0" w:color="254175"/>
        <w:right w:val="single" w:sz="4" w:space="0" w:color="254175"/>
        <w:insideH w:val="single" w:sz="4" w:space="0" w:color="254175"/>
        <w:insideV w:val="single" w:sz="4" w:space="0" w:color="25417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BorderedLined-Accent6">
    <w:name w:val="Bordered &amp; Lined - Accent 6"/>
    <w:uiPriority w:val="99"/>
    <w:rsid w:val="00FE0322"/>
    <w:rPr>
      <w:color w:val="404040"/>
    </w:rPr>
    <w:tblPr>
      <w:tblStyleRowBandSize w:val="1"/>
      <w:tblStyleColBandSize w:val="1"/>
      <w:tblInd w:w="0" w:type="dxa"/>
      <w:tblBorders>
        <w:top w:val="single" w:sz="4" w:space="0" w:color="416429"/>
        <w:left w:val="single" w:sz="4" w:space="0" w:color="416429"/>
        <w:bottom w:val="single" w:sz="4" w:space="0" w:color="416429"/>
        <w:right w:val="single" w:sz="4" w:space="0" w:color="416429"/>
        <w:insideH w:val="single" w:sz="4" w:space="0" w:color="416429"/>
        <w:insideV w:val="single" w:sz="4" w:space="0" w:color="41642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">
    <w:name w:val="Bordered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Bordered-Accent2">
    <w:name w:val="Bordered - Accent 2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Bordered-Accent3">
    <w:name w:val="Bordered - Accent 3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Bordered-Accent4">
    <w:name w:val="Bordered - Accent 4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Bordered-Accent5">
    <w:name w:val="Bordered - Accent 5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Bordered-Accent6">
    <w:name w:val="Bordered - Accent 6"/>
    <w:uiPriority w:val="99"/>
    <w:rsid w:val="00FE0322"/>
    <w:tblPr>
      <w:tblStyleRowBandSize w:val="1"/>
      <w:tblStyleColBandSize w:val="1"/>
      <w:tblInd w:w="0" w:type="dxa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character" w:styleId="a4">
    <w:name w:val="Hyperlink"/>
    <w:uiPriority w:val="99"/>
    <w:unhideWhenUsed/>
    <w:rsid w:val="00FE0322"/>
    <w:rPr>
      <w:color w:val="0563C1"/>
      <w:u w:val="single"/>
    </w:rPr>
  </w:style>
  <w:style w:type="character" w:styleId="a5">
    <w:name w:val="footnote reference"/>
    <w:basedOn w:val="a0"/>
    <w:uiPriority w:val="99"/>
    <w:unhideWhenUsed/>
    <w:rsid w:val="00FE0322"/>
    <w:rPr>
      <w:vertAlign w:val="superscript"/>
    </w:rPr>
  </w:style>
  <w:style w:type="character" w:styleId="a6">
    <w:name w:val="endnote reference"/>
    <w:basedOn w:val="a0"/>
    <w:uiPriority w:val="99"/>
    <w:semiHidden/>
    <w:unhideWhenUsed/>
    <w:rsid w:val="00FE0322"/>
    <w:rPr>
      <w:vertAlign w:val="superscript"/>
    </w:rPr>
  </w:style>
  <w:style w:type="character" w:customStyle="1" w:styleId="Heading1Char">
    <w:name w:val="Heading 1 Char"/>
    <w:uiPriority w:val="9"/>
    <w:qFormat/>
    <w:rsid w:val="00FE0322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qFormat/>
    <w:rsid w:val="00FE0322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qFormat/>
    <w:rsid w:val="00FE0322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qFormat/>
    <w:rsid w:val="00FE0322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qFormat/>
    <w:rsid w:val="00FE0322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qFormat/>
    <w:rsid w:val="00FE0322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qFormat/>
    <w:rsid w:val="00FE0322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qFormat/>
    <w:rsid w:val="00FE0322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qFormat/>
    <w:rsid w:val="00FE0322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uiPriority w:val="10"/>
    <w:qFormat/>
    <w:rsid w:val="00FE0322"/>
    <w:rPr>
      <w:sz w:val="48"/>
      <w:szCs w:val="48"/>
    </w:rPr>
  </w:style>
  <w:style w:type="character" w:customStyle="1" w:styleId="SubtitleChar">
    <w:name w:val="Subtitle Char"/>
    <w:uiPriority w:val="11"/>
    <w:qFormat/>
    <w:rsid w:val="00FE0322"/>
    <w:rPr>
      <w:sz w:val="24"/>
      <w:szCs w:val="24"/>
    </w:rPr>
  </w:style>
  <w:style w:type="character" w:customStyle="1" w:styleId="QuoteChar">
    <w:name w:val="Quote Char"/>
    <w:uiPriority w:val="29"/>
    <w:qFormat/>
    <w:rsid w:val="00FE0322"/>
    <w:rPr>
      <w:i/>
    </w:rPr>
  </w:style>
  <w:style w:type="character" w:customStyle="1" w:styleId="IntenseQuoteChar">
    <w:name w:val="Intense Quote Char"/>
    <w:uiPriority w:val="30"/>
    <w:qFormat/>
    <w:rsid w:val="00FE0322"/>
    <w:rPr>
      <w:i/>
    </w:rPr>
  </w:style>
  <w:style w:type="character" w:customStyle="1" w:styleId="HeaderChar">
    <w:name w:val="Header Char"/>
    <w:uiPriority w:val="99"/>
    <w:qFormat/>
    <w:rsid w:val="00FE0322"/>
  </w:style>
  <w:style w:type="character" w:customStyle="1" w:styleId="FooterChar">
    <w:name w:val="Footer Char"/>
    <w:uiPriority w:val="99"/>
    <w:qFormat/>
    <w:rsid w:val="00FE0322"/>
  </w:style>
  <w:style w:type="character" w:customStyle="1" w:styleId="CaptionChar">
    <w:name w:val="Caption Char"/>
    <w:uiPriority w:val="99"/>
    <w:qFormat/>
    <w:rsid w:val="00FE0322"/>
  </w:style>
  <w:style w:type="character" w:customStyle="1" w:styleId="-">
    <w:name w:val="Интернет-ссылка"/>
    <w:uiPriority w:val="99"/>
    <w:unhideWhenUsed/>
    <w:rsid w:val="00FE0322"/>
    <w:rPr>
      <w:color w:val="0563C1"/>
      <w:u w:val="single"/>
    </w:rPr>
  </w:style>
  <w:style w:type="character" w:customStyle="1" w:styleId="FootnoteTextChar">
    <w:name w:val="Footnote Text Char"/>
    <w:uiPriority w:val="99"/>
    <w:qFormat/>
    <w:rsid w:val="00FE0322"/>
    <w:rPr>
      <w:sz w:val="18"/>
    </w:rPr>
  </w:style>
  <w:style w:type="character" w:customStyle="1" w:styleId="a7">
    <w:name w:val="Привязка сноски"/>
    <w:rsid w:val="00FE0322"/>
    <w:rPr>
      <w:vertAlign w:val="superscript"/>
    </w:rPr>
  </w:style>
  <w:style w:type="character" w:customStyle="1" w:styleId="FootnoteCharacters">
    <w:name w:val="Footnote Characters"/>
    <w:uiPriority w:val="99"/>
    <w:unhideWhenUsed/>
    <w:qFormat/>
    <w:rsid w:val="00FE0322"/>
    <w:rPr>
      <w:vertAlign w:val="superscript"/>
    </w:rPr>
  </w:style>
  <w:style w:type="character" w:customStyle="1" w:styleId="EndnoteTextChar">
    <w:name w:val="Endnote Text Char"/>
    <w:uiPriority w:val="99"/>
    <w:qFormat/>
    <w:rsid w:val="00FE0322"/>
    <w:rPr>
      <w:sz w:val="20"/>
    </w:rPr>
  </w:style>
  <w:style w:type="character" w:customStyle="1" w:styleId="a8">
    <w:name w:val="Привязка концевой сноски"/>
    <w:rsid w:val="00FE0322"/>
    <w:rPr>
      <w:vertAlign w:val="superscript"/>
    </w:rPr>
  </w:style>
  <w:style w:type="character" w:customStyle="1" w:styleId="EndnoteCharacters">
    <w:name w:val="Endnote Characters"/>
    <w:uiPriority w:val="99"/>
    <w:semiHidden/>
    <w:unhideWhenUsed/>
    <w:qFormat/>
    <w:rsid w:val="00FE0322"/>
    <w:rPr>
      <w:vertAlign w:val="superscript"/>
    </w:rPr>
  </w:style>
  <w:style w:type="paragraph" w:customStyle="1" w:styleId="10">
    <w:name w:val="Заголовок1"/>
    <w:basedOn w:val="a"/>
    <w:next w:val="a9"/>
    <w:qFormat/>
    <w:rsid w:val="00FE0322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9">
    <w:name w:val="Body Text"/>
    <w:basedOn w:val="a"/>
    <w:rsid w:val="00FE0322"/>
    <w:pPr>
      <w:spacing w:after="140"/>
    </w:pPr>
  </w:style>
  <w:style w:type="paragraph" w:styleId="aa">
    <w:name w:val="List"/>
    <w:basedOn w:val="a9"/>
    <w:rsid w:val="00FE0322"/>
    <w:rPr>
      <w:rFonts w:ascii="PT Astra Serif" w:hAnsi="PT Astra Serif" w:cs="Noto Sans Devanagari"/>
    </w:rPr>
  </w:style>
  <w:style w:type="paragraph" w:styleId="ab">
    <w:name w:val="caption"/>
    <w:basedOn w:val="a"/>
    <w:uiPriority w:val="35"/>
    <w:semiHidden/>
    <w:unhideWhenUsed/>
    <w:qFormat/>
    <w:rsid w:val="00FE0322"/>
    <w:rPr>
      <w:b/>
      <w:bCs/>
      <w:color w:val="5B9BD5"/>
      <w:sz w:val="18"/>
      <w:szCs w:val="18"/>
    </w:rPr>
  </w:style>
  <w:style w:type="paragraph" w:styleId="ac">
    <w:name w:val="index heading"/>
    <w:basedOn w:val="a"/>
    <w:qFormat/>
    <w:rsid w:val="00FE0322"/>
    <w:pPr>
      <w:suppressLineNumbers/>
    </w:pPr>
    <w:rPr>
      <w:rFonts w:ascii="PT Astra Serif" w:hAnsi="PT Astra Serif" w:cs="Noto Sans Devanagari"/>
    </w:rPr>
  </w:style>
  <w:style w:type="paragraph" w:styleId="ad">
    <w:name w:val="Title"/>
    <w:basedOn w:val="a"/>
    <w:uiPriority w:val="10"/>
    <w:qFormat/>
    <w:rsid w:val="00FE0322"/>
    <w:pPr>
      <w:spacing w:before="300"/>
      <w:contextualSpacing/>
    </w:pPr>
    <w:rPr>
      <w:sz w:val="48"/>
      <w:szCs w:val="48"/>
    </w:rPr>
  </w:style>
  <w:style w:type="paragraph" w:styleId="ae">
    <w:name w:val="Subtitle"/>
    <w:basedOn w:val="a"/>
    <w:uiPriority w:val="11"/>
    <w:qFormat/>
    <w:rsid w:val="00FE0322"/>
    <w:pPr>
      <w:spacing w:before="200"/>
    </w:pPr>
    <w:rPr>
      <w:sz w:val="24"/>
      <w:szCs w:val="24"/>
    </w:rPr>
  </w:style>
  <w:style w:type="paragraph" w:styleId="20">
    <w:name w:val="Quote"/>
    <w:basedOn w:val="a"/>
    <w:uiPriority w:val="29"/>
    <w:qFormat/>
    <w:rsid w:val="00FE0322"/>
    <w:pPr>
      <w:ind w:left="720" w:right="720"/>
    </w:pPr>
    <w:rPr>
      <w:i/>
    </w:rPr>
  </w:style>
  <w:style w:type="paragraph" w:styleId="af">
    <w:name w:val="Intense Quote"/>
    <w:basedOn w:val="a"/>
    <w:uiPriority w:val="30"/>
    <w:qFormat/>
    <w:rsid w:val="00FE0322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customStyle="1" w:styleId="af0">
    <w:name w:val="Верхний и нижний колонтитулы"/>
    <w:basedOn w:val="a"/>
    <w:qFormat/>
    <w:rsid w:val="00FE0322"/>
  </w:style>
  <w:style w:type="paragraph" w:styleId="af1">
    <w:name w:val="header"/>
    <w:basedOn w:val="a"/>
    <w:uiPriority w:val="99"/>
    <w:unhideWhenUsed/>
    <w:rsid w:val="00FE0322"/>
    <w:pPr>
      <w:tabs>
        <w:tab w:val="center" w:pos="7143"/>
        <w:tab w:val="right" w:pos="14287"/>
      </w:tabs>
      <w:spacing w:after="0" w:line="240" w:lineRule="auto"/>
    </w:pPr>
  </w:style>
  <w:style w:type="paragraph" w:styleId="af2">
    <w:name w:val="footer"/>
    <w:basedOn w:val="a"/>
    <w:link w:val="af3"/>
    <w:unhideWhenUsed/>
    <w:rsid w:val="00FE0322"/>
    <w:pPr>
      <w:tabs>
        <w:tab w:val="center" w:pos="7143"/>
        <w:tab w:val="right" w:pos="14287"/>
      </w:tabs>
      <w:spacing w:after="0" w:line="240" w:lineRule="auto"/>
    </w:pPr>
  </w:style>
  <w:style w:type="paragraph" w:styleId="af4">
    <w:name w:val="footnote text"/>
    <w:basedOn w:val="a"/>
    <w:uiPriority w:val="99"/>
    <w:semiHidden/>
    <w:unhideWhenUsed/>
    <w:rsid w:val="00FE0322"/>
    <w:pPr>
      <w:spacing w:after="40" w:line="240" w:lineRule="auto"/>
    </w:pPr>
    <w:rPr>
      <w:sz w:val="18"/>
    </w:rPr>
  </w:style>
  <w:style w:type="paragraph" w:styleId="af5">
    <w:name w:val="endnote text"/>
    <w:basedOn w:val="a"/>
    <w:uiPriority w:val="99"/>
    <w:semiHidden/>
    <w:unhideWhenUsed/>
    <w:rsid w:val="00FE0322"/>
    <w:pPr>
      <w:spacing w:after="0" w:line="240" w:lineRule="auto"/>
    </w:pPr>
    <w:rPr>
      <w:sz w:val="20"/>
    </w:rPr>
  </w:style>
  <w:style w:type="paragraph" w:styleId="12">
    <w:name w:val="toc 1"/>
    <w:basedOn w:val="a"/>
    <w:uiPriority w:val="39"/>
    <w:unhideWhenUsed/>
    <w:rsid w:val="00FE0322"/>
    <w:pPr>
      <w:spacing w:after="57"/>
    </w:pPr>
  </w:style>
  <w:style w:type="paragraph" w:styleId="22">
    <w:name w:val="toc 2"/>
    <w:basedOn w:val="a"/>
    <w:uiPriority w:val="39"/>
    <w:unhideWhenUsed/>
    <w:rsid w:val="00FE0322"/>
    <w:pPr>
      <w:spacing w:after="57"/>
      <w:ind w:left="283"/>
    </w:pPr>
  </w:style>
  <w:style w:type="paragraph" w:styleId="30">
    <w:name w:val="toc 3"/>
    <w:basedOn w:val="a"/>
    <w:uiPriority w:val="39"/>
    <w:unhideWhenUsed/>
    <w:rsid w:val="00FE0322"/>
    <w:pPr>
      <w:spacing w:after="57"/>
      <w:ind w:left="567"/>
    </w:pPr>
  </w:style>
  <w:style w:type="paragraph" w:styleId="40">
    <w:name w:val="toc 4"/>
    <w:basedOn w:val="a"/>
    <w:uiPriority w:val="39"/>
    <w:unhideWhenUsed/>
    <w:rsid w:val="00FE0322"/>
    <w:pPr>
      <w:spacing w:after="57"/>
      <w:ind w:left="850"/>
    </w:pPr>
  </w:style>
  <w:style w:type="paragraph" w:styleId="50">
    <w:name w:val="toc 5"/>
    <w:basedOn w:val="a"/>
    <w:uiPriority w:val="39"/>
    <w:unhideWhenUsed/>
    <w:rsid w:val="00FE0322"/>
    <w:pPr>
      <w:spacing w:after="57"/>
      <w:ind w:left="1134"/>
    </w:pPr>
  </w:style>
  <w:style w:type="paragraph" w:styleId="60">
    <w:name w:val="toc 6"/>
    <w:basedOn w:val="a"/>
    <w:uiPriority w:val="39"/>
    <w:unhideWhenUsed/>
    <w:rsid w:val="00FE0322"/>
    <w:pPr>
      <w:spacing w:after="57"/>
      <w:ind w:left="1417"/>
    </w:pPr>
  </w:style>
  <w:style w:type="paragraph" w:styleId="70">
    <w:name w:val="toc 7"/>
    <w:basedOn w:val="a"/>
    <w:uiPriority w:val="39"/>
    <w:unhideWhenUsed/>
    <w:rsid w:val="00FE0322"/>
    <w:pPr>
      <w:spacing w:after="57"/>
      <w:ind w:left="1701"/>
    </w:pPr>
  </w:style>
  <w:style w:type="paragraph" w:styleId="80">
    <w:name w:val="toc 8"/>
    <w:basedOn w:val="a"/>
    <w:uiPriority w:val="39"/>
    <w:unhideWhenUsed/>
    <w:rsid w:val="00FE0322"/>
    <w:pPr>
      <w:spacing w:after="57"/>
      <w:ind w:left="1984"/>
    </w:pPr>
  </w:style>
  <w:style w:type="paragraph" w:styleId="90">
    <w:name w:val="toc 9"/>
    <w:basedOn w:val="a"/>
    <w:uiPriority w:val="39"/>
    <w:unhideWhenUsed/>
    <w:rsid w:val="00FE0322"/>
    <w:pPr>
      <w:spacing w:after="57"/>
      <w:ind w:left="2268"/>
    </w:pPr>
  </w:style>
  <w:style w:type="paragraph" w:styleId="af6">
    <w:name w:val="TOC Heading"/>
    <w:uiPriority w:val="39"/>
    <w:unhideWhenUsed/>
    <w:qFormat/>
    <w:rsid w:val="00FE0322"/>
    <w:pPr>
      <w:spacing w:after="200" w:line="276" w:lineRule="auto"/>
    </w:pPr>
    <w:rPr>
      <w:sz w:val="22"/>
      <w:szCs w:val="22"/>
    </w:rPr>
  </w:style>
  <w:style w:type="paragraph" w:styleId="af7">
    <w:name w:val="table of figures"/>
    <w:basedOn w:val="a"/>
    <w:uiPriority w:val="99"/>
    <w:unhideWhenUsed/>
    <w:qFormat/>
    <w:rsid w:val="00FE0322"/>
    <w:pPr>
      <w:spacing w:after="0"/>
    </w:pPr>
  </w:style>
  <w:style w:type="paragraph" w:styleId="af8">
    <w:name w:val="No Spacing"/>
    <w:basedOn w:val="a"/>
    <w:uiPriority w:val="1"/>
    <w:qFormat/>
    <w:rsid w:val="00FE0322"/>
    <w:pPr>
      <w:spacing w:after="0" w:line="240" w:lineRule="auto"/>
    </w:pPr>
  </w:style>
  <w:style w:type="paragraph" w:styleId="af9">
    <w:name w:val="List Paragraph"/>
    <w:basedOn w:val="a"/>
    <w:uiPriority w:val="34"/>
    <w:qFormat/>
    <w:rsid w:val="00FE0322"/>
    <w:pPr>
      <w:ind w:left="720"/>
      <w:contextualSpacing/>
    </w:pPr>
  </w:style>
  <w:style w:type="character" w:customStyle="1" w:styleId="af3">
    <w:name w:val="Нижний колонтитул Знак"/>
    <w:basedOn w:val="a0"/>
    <w:link w:val="af2"/>
    <w:rsid w:val="00FE0322"/>
  </w:style>
  <w:style w:type="paragraph" w:customStyle="1" w:styleId="Standard">
    <w:name w:val="Standard"/>
    <w:rsid w:val="00FE0322"/>
    <w:rPr>
      <w:rFonts w:ascii="Times New Roman" w:eastAsia="Times New Roman" w:hAnsi="Times New Roman" w:cs="Times New Roman"/>
      <w:sz w:val="28"/>
      <w:lang w:eastAsia="zh-CN"/>
    </w:rPr>
  </w:style>
  <w:style w:type="paragraph" w:styleId="afa">
    <w:name w:val="Balloon Text"/>
    <w:basedOn w:val="a"/>
    <w:link w:val="afb"/>
    <w:uiPriority w:val="99"/>
    <w:semiHidden/>
    <w:unhideWhenUsed/>
    <w:rsid w:val="00FE03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FE0322"/>
    <w:rPr>
      <w:rFonts w:ascii="Segoe UI" w:hAnsi="Segoe UI" w:cs="Segoe UI"/>
      <w:sz w:val="18"/>
      <w:szCs w:val="18"/>
    </w:rPr>
  </w:style>
  <w:style w:type="paragraph" w:customStyle="1" w:styleId="Title0">
    <w:name w:val="Title_0"/>
    <w:basedOn w:val="Normal0"/>
    <w:uiPriority w:val="1"/>
    <w:qFormat/>
    <w:pPr>
      <w:spacing w:before="5"/>
      <w:ind w:left="8041"/>
    </w:pPr>
    <w:rPr>
      <w:sz w:val="24"/>
      <w:szCs w:val="24"/>
    </w:rPr>
  </w:style>
  <w:style w:type="paragraph" w:customStyle="1" w:styleId="Normal0">
    <w:name w:val="Normal_0"/>
    <w:uiPriority w:val="1"/>
    <w:qFormat/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customStyle="1" w:styleId="TableParagraph">
    <w:name w:val="Table Paragraph"/>
    <w:basedOn w:val="Normal0"/>
    <w:uiPriority w:val="1"/>
    <w:qFormat/>
    <w:pPr>
      <w:jc w:val="center"/>
    </w:pPr>
  </w:style>
  <w:style w:type="paragraph" w:customStyle="1" w:styleId="Heading10">
    <w:name w:val="Heading 1_0"/>
    <w:basedOn w:val="Normal0"/>
    <w:uiPriority w:val="1"/>
    <w:qFormat/>
    <w:pPr>
      <w:spacing w:before="1"/>
      <w:ind w:right="225"/>
      <w:jc w:val="center"/>
      <w:outlineLvl w:val="1"/>
    </w:pPr>
    <w:rPr>
      <w:b/>
      <w:bCs/>
      <w:sz w:val="17"/>
      <w:szCs w:val="17"/>
    </w:rPr>
  </w:style>
  <w:style w:type="paragraph" w:customStyle="1" w:styleId="BodyText0">
    <w:name w:val="Body Text_0"/>
    <w:basedOn w:val="Normal0"/>
    <w:uiPriority w:val="1"/>
    <w:qFormat/>
    <w:pPr>
      <w:spacing w:before="3"/>
      <w:ind w:left="43" w:right="225"/>
      <w:jc w:val="center"/>
    </w:pPr>
    <w:rPr>
      <w:i/>
      <w:iCs/>
      <w:sz w:val="17"/>
      <w:szCs w:val="1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vsm2stl.ru" TargetMode="External"/><Relationship Id="rId13" Type="http://schemas.openxmlformats.org/officeDocument/2006/relationships/hyperlink" Target="https://&#1075;&#1083;&#1072;&#1074;&#1072;&#1088;&#1093;&#1080;&#1090;&#1077;&#1082;&#1090;&#1091;&#1088;&#1072;.&#1090;&#1074;&#1077;&#1088;&#1089;&#1082;&#1072;&#1103;&#1086;&#1073;&#1083;&#1072;&#1089;&#1090;&#1100;.&#1088;&#1092;/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hyperlink" Target="https://rlw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hyperlink" Target="mailto:info@vsm2stl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alinin-adm.ru/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hyperlink" Target="mailto:info@roszeldor.ru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yperlink" Target="http://info@gelmert.ru" TargetMode="External"/><Relationship Id="rId14" Type="http://schemas.openxmlformats.org/officeDocument/2006/relationships/header" Target="header1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hyperlink" Target="mailto:info@vsm2st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D025F6-E2E2-45C9-83BB-B885147BA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2165</Words>
  <Characters>12346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Росжелдор - Бланк АПУ угловой v2.0.1</vt:lpstr>
    </vt:vector>
  </TitlesOfParts>
  <Company/>
  <LinksUpToDate>false</LinksUpToDate>
  <CharactersWithSpaces>14483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Росжелдор - Бланк АПУ угловой v2.0.1</dc:title>
  <dc:creator>Витягловская Татьяна Дмитриевна</dc:creator>
  <cp:lastModifiedBy>Ефим А. Павлов</cp:lastModifiedBy>
  <cp:revision>2</cp:revision>
  <cp:lastPrinted>1601-01-01T00:00:00Z</cp:lastPrinted>
  <dcterms:created xsi:type="dcterms:W3CDTF">2026-04-24T08:56:00Z</dcterms:created>
  <dcterms:modified xsi:type="dcterms:W3CDTF">2026-04-24T08:56:00Z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HyperlinksChanged">
    <vt:bool>false</vt:bool>
  </property>
  <property fmtid="{D5CDD505-2E9C-101B-9397-08002B2CF9AE}" pid="4" name="LinksUpToDate">
    <vt:bool>false</vt:bool>
  </property>
  <property fmtid="{D5CDD505-2E9C-101B-9397-08002B2CF9AE}" pid="5" name="ScaleCrop">
    <vt:bool>false</vt:bool>
  </property>
  <property fmtid="{D5CDD505-2E9C-101B-9397-08002B2CF9AE}" pid="6" name="ShareDoc">
    <vt:bool>false</vt:bool>
  </property>
</Properties>
</file>