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D599" w14:textId="77777777" w:rsidR="008D60B1" w:rsidRDefault="008D60B1" w:rsidP="008D60B1">
      <w:pPr>
        <w:ind w:left="4075" w:right="4627"/>
        <w:rPr>
          <w:sz w:val="26"/>
          <w:szCs w:val="26"/>
        </w:rPr>
      </w:pPr>
      <w:r w:rsidRPr="00912D79">
        <w:rPr>
          <w:noProof/>
          <w:sz w:val="26"/>
          <w:szCs w:val="26"/>
        </w:rPr>
        <w:drawing>
          <wp:inline distT="0" distB="0" distL="0" distR="0" wp14:anchorId="70613089" wp14:editId="5B8FE430">
            <wp:extent cx="504825" cy="6096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2471CC" w14:textId="77777777" w:rsidR="0007050F" w:rsidRPr="00912D79" w:rsidRDefault="0007050F" w:rsidP="00654402">
      <w:pPr>
        <w:ind w:left="4075" w:right="4627"/>
        <w:jc w:val="center"/>
        <w:rPr>
          <w:sz w:val="26"/>
          <w:szCs w:val="26"/>
        </w:rPr>
      </w:pPr>
    </w:p>
    <w:p w14:paraId="0748B67C" w14:textId="77777777" w:rsidR="0007050F" w:rsidRPr="00513FA0" w:rsidRDefault="0007050F" w:rsidP="0007050F">
      <w:pPr>
        <w:jc w:val="center"/>
        <w:rPr>
          <w:b/>
          <w:sz w:val="27"/>
          <w:szCs w:val="27"/>
        </w:rPr>
      </w:pPr>
      <w:r w:rsidRPr="00513FA0">
        <w:rPr>
          <w:b/>
          <w:sz w:val="27"/>
          <w:szCs w:val="27"/>
        </w:rPr>
        <w:t xml:space="preserve">АДМИНИСТРАЦИЯ </w:t>
      </w:r>
    </w:p>
    <w:p w14:paraId="0B8D658D" w14:textId="630BF53F" w:rsidR="0007050F" w:rsidRPr="00513FA0" w:rsidRDefault="0007050F" w:rsidP="0007050F">
      <w:pPr>
        <w:jc w:val="center"/>
        <w:rPr>
          <w:b/>
          <w:sz w:val="27"/>
          <w:szCs w:val="27"/>
        </w:rPr>
      </w:pPr>
      <w:r w:rsidRPr="00513FA0">
        <w:rPr>
          <w:b/>
          <w:sz w:val="27"/>
          <w:szCs w:val="27"/>
        </w:rPr>
        <w:t xml:space="preserve">КАЛИНИНСКОГО МУНИЦИПАЛЬНОГО </w:t>
      </w:r>
      <w:r w:rsidR="00A24CDF">
        <w:rPr>
          <w:b/>
          <w:sz w:val="27"/>
          <w:szCs w:val="27"/>
        </w:rPr>
        <w:t>ОКРУГА</w:t>
      </w:r>
    </w:p>
    <w:p w14:paraId="4A7D9608" w14:textId="77777777" w:rsidR="0007050F" w:rsidRDefault="0007050F" w:rsidP="0007050F">
      <w:pPr>
        <w:jc w:val="center"/>
        <w:rPr>
          <w:b/>
          <w:sz w:val="28"/>
          <w:szCs w:val="28"/>
        </w:rPr>
      </w:pPr>
      <w:r w:rsidRPr="00513FA0">
        <w:rPr>
          <w:b/>
          <w:sz w:val="27"/>
          <w:szCs w:val="27"/>
        </w:rPr>
        <w:t>ТВЕРСКОЙ ОБЛАСТИ</w:t>
      </w:r>
    </w:p>
    <w:p w14:paraId="4EF19981" w14:textId="77777777" w:rsidR="0007050F" w:rsidRPr="00054B1A" w:rsidRDefault="0007050F" w:rsidP="0007050F">
      <w:pPr>
        <w:jc w:val="center"/>
        <w:rPr>
          <w:b/>
          <w:sz w:val="28"/>
          <w:szCs w:val="28"/>
        </w:rPr>
      </w:pPr>
    </w:p>
    <w:p w14:paraId="259AD995" w14:textId="77777777" w:rsidR="0007050F" w:rsidRPr="00513FA0" w:rsidRDefault="0007050F" w:rsidP="00513FA0">
      <w:pPr>
        <w:spacing w:after="360"/>
        <w:jc w:val="center"/>
        <w:rPr>
          <w:b/>
          <w:sz w:val="27"/>
          <w:szCs w:val="27"/>
        </w:rPr>
      </w:pPr>
      <w:r w:rsidRPr="00513FA0">
        <w:rPr>
          <w:b/>
          <w:sz w:val="27"/>
          <w:szCs w:val="27"/>
        </w:rPr>
        <w:t>ПОСТАНОВЛЕНИЕ</w:t>
      </w:r>
    </w:p>
    <w:p w14:paraId="29723D20" w14:textId="074C1AC4" w:rsidR="006E7B5F" w:rsidRPr="007559EE" w:rsidRDefault="006E7B5F" w:rsidP="006E7B5F">
      <w:pPr>
        <w:spacing w:after="240"/>
        <w:rPr>
          <w:sz w:val="28"/>
          <w:szCs w:val="28"/>
          <w:u w:val="single"/>
        </w:rPr>
      </w:pPr>
      <w:r w:rsidRPr="006E7B5F">
        <w:rPr>
          <w:sz w:val="28"/>
          <w:szCs w:val="28"/>
        </w:rPr>
        <w:t xml:space="preserve">от </w:t>
      </w:r>
      <w:r w:rsidRPr="007F325B">
        <w:rPr>
          <w:sz w:val="28"/>
          <w:szCs w:val="28"/>
          <w:u w:val="single"/>
        </w:rPr>
        <w:t>«</w:t>
      </w:r>
      <w:r w:rsidR="000B21FF">
        <w:rPr>
          <w:sz w:val="28"/>
          <w:szCs w:val="28"/>
          <w:u w:val="single"/>
        </w:rPr>
        <w:t xml:space="preserve">  </w:t>
      </w:r>
      <w:r w:rsidR="007559EE">
        <w:rPr>
          <w:sz w:val="28"/>
          <w:szCs w:val="28"/>
          <w:u w:val="single"/>
        </w:rPr>
        <w:t>24</w:t>
      </w:r>
      <w:r w:rsidR="000B21FF">
        <w:rPr>
          <w:sz w:val="28"/>
          <w:szCs w:val="28"/>
          <w:u w:val="single"/>
        </w:rPr>
        <w:t xml:space="preserve"> </w:t>
      </w:r>
      <w:r w:rsidR="00A3631C">
        <w:rPr>
          <w:sz w:val="28"/>
          <w:szCs w:val="28"/>
          <w:u w:val="single"/>
        </w:rPr>
        <w:t xml:space="preserve"> </w:t>
      </w:r>
      <w:r w:rsidRPr="007F325B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  <w:r w:rsidR="000B21FF" w:rsidRPr="000B21FF">
        <w:rPr>
          <w:sz w:val="28"/>
          <w:szCs w:val="28"/>
          <w:u w:val="single"/>
        </w:rPr>
        <w:t>августа</w:t>
      </w:r>
      <w:r w:rsidR="000B21FF">
        <w:rPr>
          <w:sz w:val="28"/>
          <w:szCs w:val="28"/>
        </w:rPr>
        <w:t xml:space="preserve">  </w:t>
      </w:r>
      <w:r w:rsidRPr="007559EE">
        <w:rPr>
          <w:sz w:val="28"/>
          <w:szCs w:val="28"/>
          <w:u w:val="single"/>
        </w:rPr>
        <w:t>2026 года</w:t>
      </w:r>
      <w:r w:rsidRPr="006E7B5F">
        <w:rPr>
          <w:sz w:val="28"/>
          <w:szCs w:val="28"/>
        </w:rPr>
        <w:t xml:space="preserve">                                                         </w:t>
      </w:r>
      <w:r w:rsidR="007559EE">
        <w:rPr>
          <w:sz w:val="28"/>
          <w:szCs w:val="28"/>
        </w:rPr>
        <w:t xml:space="preserve">    </w:t>
      </w:r>
      <w:r w:rsidRPr="006E7B5F">
        <w:rPr>
          <w:sz w:val="28"/>
          <w:szCs w:val="28"/>
        </w:rPr>
        <w:t xml:space="preserve">   № </w:t>
      </w:r>
      <w:r w:rsidR="007559EE" w:rsidRPr="007559EE">
        <w:rPr>
          <w:sz w:val="28"/>
          <w:szCs w:val="28"/>
          <w:u w:val="single"/>
        </w:rPr>
        <w:t>2246</w:t>
      </w:r>
    </w:p>
    <w:p w14:paraId="6E70E146" w14:textId="77777777" w:rsidR="0007050F" w:rsidRPr="00052D69" w:rsidRDefault="0007050F" w:rsidP="00513FA0">
      <w:pPr>
        <w:spacing w:after="360"/>
        <w:jc w:val="center"/>
        <w:rPr>
          <w:sz w:val="24"/>
          <w:szCs w:val="24"/>
        </w:rPr>
      </w:pPr>
      <w:r w:rsidRPr="00052D69">
        <w:rPr>
          <w:sz w:val="24"/>
          <w:szCs w:val="24"/>
        </w:rPr>
        <w:t>Тверь</w:t>
      </w:r>
    </w:p>
    <w:p w14:paraId="67F7DB4C" w14:textId="241C7A19" w:rsidR="008D60B1" w:rsidRPr="0025474D" w:rsidRDefault="00F41E77" w:rsidP="008D60B1">
      <w:pPr>
        <w:jc w:val="center"/>
        <w:rPr>
          <w:b/>
          <w:sz w:val="28"/>
          <w:szCs w:val="28"/>
        </w:rPr>
      </w:pPr>
      <w:r w:rsidRPr="0025474D">
        <w:rPr>
          <w:b/>
          <w:sz w:val="28"/>
          <w:szCs w:val="28"/>
        </w:rPr>
        <w:t>«</w:t>
      </w:r>
      <w:r w:rsidR="008D60B1" w:rsidRPr="0025474D">
        <w:rPr>
          <w:b/>
          <w:sz w:val="28"/>
          <w:szCs w:val="28"/>
        </w:rPr>
        <w:t xml:space="preserve">Об определении гарантирующей организации </w:t>
      </w:r>
      <w:r w:rsidR="009234DF" w:rsidRPr="0025474D">
        <w:rPr>
          <w:b/>
          <w:sz w:val="28"/>
          <w:szCs w:val="28"/>
        </w:rPr>
        <w:br/>
      </w:r>
      <w:r w:rsidR="008D60B1" w:rsidRPr="0025474D">
        <w:rPr>
          <w:b/>
          <w:sz w:val="28"/>
          <w:szCs w:val="28"/>
        </w:rPr>
        <w:t>по водоснабжению и водоотведению и зоны ее деятельности</w:t>
      </w:r>
    </w:p>
    <w:p w14:paraId="41B384D1" w14:textId="77777777" w:rsidR="00F30EF9" w:rsidRPr="0093788B" w:rsidRDefault="00F30EF9" w:rsidP="00F30EF9">
      <w:pPr>
        <w:jc w:val="center"/>
        <w:rPr>
          <w:b/>
          <w:bCs/>
          <w:color w:val="000000"/>
          <w:spacing w:val="-4"/>
          <w:sz w:val="28"/>
          <w:szCs w:val="28"/>
        </w:rPr>
      </w:pPr>
      <w:r w:rsidRPr="0093788B">
        <w:rPr>
          <w:b/>
          <w:bCs/>
          <w:sz w:val="28"/>
          <w:szCs w:val="28"/>
        </w:rPr>
        <w:t>на территории с. Медное, ул. МСШИ»</w:t>
      </w:r>
    </w:p>
    <w:p w14:paraId="2AA4D3DE" w14:textId="77777777" w:rsidR="008D60B1" w:rsidRDefault="008D60B1" w:rsidP="008D60B1">
      <w:pPr>
        <w:jc w:val="center"/>
        <w:rPr>
          <w:b/>
          <w:sz w:val="28"/>
          <w:szCs w:val="28"/>
        </w:rPr>
      </w:pPr>
    </w:p>
    <w:p w14:paraId="4E54DEBE" w14:textId="77777777" w:rsidR="006E7B5F" w:rsidRPr="0025474D" w:rsidRDefault="006E7B5F" w:rsidP="008D60B1">
      <w:pPr>
        <w:jc w:val="center"/>
        <w:rPr>
          <w:b/>
          <w:sz w:val="28"/>
          <w:szCs w:val="28"/>
        </w:rPr>
      </w:pPr>
    </w:p>
    <w:p w14:paraId="1FF4D5C2" w14:textId="2FD65C92" w:rsidR="0007050F" w:rsidRPr="006E7B5F" w:rsidRDefault="002C01F8" w:rsidP="0007050F">
      <w:pPr>
        <w:ind w:firstLine="567"/>
        <w:jc w:val="both"/>
        <w:rPr>
          <w:sz w:val="28"/>
          <w:szCs w:val="28"/>
        </w:rPr>
      </w:pPr>
      <w:r w:rsidRPr="006E7B5F">
        <w:rPr>
          <w:sz w:val="28"/>
          <w:szCs w:val="28"/>
        </w:rPr>
        <w:t>В соответствии с</w:t>
      </w:r>
      <w:r w:rsidR="0007050F" w:rsidRPr="006E7B5F">
        <w:rPr>
          <w:sz w:val="28"/>
          <w:szCs w:val="28"/>
        </w:rPr>
        <w:t xml:space="preserve"> </w:t>
      </w:r>
      <w:r w:rsidR="000E49A6" w:rsidRPr="006E7B5F">
        <w:rPr>
          <w:sz w:val="28"/>
          <w:szCs w:val="28"/>
        </w:rPr>
        <w:t>п.</w:t>
      </w:r>
      <w:r w:rsidR="009C5751" w:rsidRPr="006E7B5F">
        <w:rPr>
          <w:sz w:val="28"/>
          <w:szCs w:val="28"/>
        </w:rPr>
        <w:t xml:space="preserve"> </w:t>
      </w:r>
      <w:r w:rsidR="000E49A6" w:rsidRPr="006E7B5F">
        <w:rPr>
          <w:sz w:val="28"/>
          <w:szCs w:val="28"/>
        </w:rPr>
        <w:t xml:space="preserve">4 ч. 1 ст. 16 </w:t>
      </w:r>
      <w:r w:rsidR="0007050F" w:rsidRPr="006E7B5F">
        <w:rPr>
          <w:sz w:val="28"/>
          <w:szCs w:val="28"/>
        </w:rPr>
        <w:t>Федеральн</w:t>
      </w:r>
      <w:r w:rsidR="000E49A6" w:rsidRPr="006E7B5F">
        <w:rPr>
          <w:sz w:val="28"/>
          <w:szCs w:val="28"/>
        </w:rPr>
        <w:t>ого</w:t>
      </w:r>
      <w:r w:rsidR="0007050F" w:rsidRPr="006E7B5F">
        <w:rPr>
          <w:sz w:val="28"/>
          <w:szCs w:val="28"/>
        </w:rPr>
        <w:t xml:space="preserve"> закон</w:t>
      </w:r>
      <w:r w:rsidR="000E49A6" w:rsidRPr="006E7B5F">
        <w:rPr>
          <w:sz w:val="28"/>
          <w:szCs w:val="28"/>
        </w:rPr>
        <w:t>а</w:t>
      </w:r>
      <w:r w:rsidR="0007050F" w:rsidRPr="006E7B5F">
        <w:rPr>
          <w:sz w:val="28"/>
          <w:szCs w:val="28"/>
        </w:rPr>
        <w:t xml:space="preserve"> Российской Федерации от 06.10.2003 № 131-ФЗ «Об общих принципах организации местного самоуправления в Российской Федерации», </w:t>
      </w:r>
      <w:r w:rsidR="00906889" w:rsidRPr="006E7B5F">
        <w:rPr>
          <w:sz w:val="28"/>
          <w:szCs w:val="28"/>
        </w:rPr>
        <w:t>п.</w:t>
      </w:r>
      <w:r w:rsidR="009C5751" w:rsidRPr="006E7B5F">
        <w:rPr>
          <w:sz w:val="28"/>
          <w:szCs w:val="28"/>
        </w:rPr>
        <w:t xml:space="preserve"> </w:t>
      </w:r>
      <w:r w:rsidR="00906889" w:rsidRPr="006E7B5F">
        <w:rPr>
          <w:sz w:val="28"/>
          <w:szCs w:val="28"/>
        </w:rPr>
        <w:t xml:space="preserve">2 ч. 1 ст. 6 и ст. 12 </w:t>
      </w:r>
      <w:r w:rsidR="0007050F" w:rsidRPr="006E7B5F">
        <w:rPr>
          <w:sz w:val="28"/>
          <w:szCs w:val="28"/>
        </w:rPr>
        <w:t>Федеральн</w:t>
      </w:r>
      <w:r w:rsidR="00906889" w:rsidRPr="006E7B5F">
        <w:rPr>
          <w:sz w:val="28"/>
          <w:szCs w:val="28"/>
        </w:rPr>
        <w:t>ого</w:t>
      </w:r>
      <w:r w:rsidR="0007050F" w:rsidRPr="006E7B5F">
        <w:rPr>
          <w:sz w:val="28"/>
          <w:szCs w:val="28"/>
        </w:rPr>
        <w:t xml:space="preserve"> закон</w:t>
      </w:r>
      <w:r w:rsidR="00906889" w:rsidRPr="006E7B5F">
        <w:rPr>
          <w:sz w:val="28"/>
          <w:szCs w:val="28"/>
        </w:rPr>
        <w:t>а</w:t>
      </w:r>
      <w:r w:rsidR="0007050F" w:rsidRPr="006E7B5F">
        <w:rPr>
          <w:sz w:val="28"/>
          <w:szCs w:val="28"/>
        </w:rPr>
        <w:t xml:space="preserve"> от 07.12.2011 № 416-ФЗ «О водоснабжении и водоотведении»</w:t>
      </w:r>
      <w:r w:rsidR="00E9793A" w:rsidRPr="006E7B5F">
        <w:rPr>
          <w:sz w:val="28"/>
          <w:szCs w:val="28"/>
        </w:rPr>
        <w:t>, руководствуясь Уставом Калининского муниципального округа Тверской области,</w:t>
      </w:r>
      <w:r w:rsidR="00A367F4" w:rsidRPr="006E7B5F">
        <w:rPr>
          <w:sz w:val="28"/>
          <w:szCs w:val="28"/>
        </w:rPr>
        <w:t xml:space="preserve"> </w:t>
      </w:r>
      <w:r w:rsidR="00E9793A" w:rsidRPr="006E7B5F">
        <w:rPr>
          <w:sz w:val="28"/>
          <w:szCs w:val="28"/>
        </w:rPr>
        <w:t>с</w:t>
      </w:r>
      <w:r w:rsidRPr="006E7B5F">
        <w:rPr>
          <w:sz w:val="28"/>
          <w:szCs w:val="28"/>
        </w:rPr>
        <w:t xml:space="preserve"> цел</w:t>
      </w:r>
      <w:r w:rsidR="00E9793A" w:rsidRPr="006E7B5F">
        <w:rPr>
          <w:sz w:val="28"/>
          <w:szCs w:val="28"/>
        </w:rPr>
        <w:t>ью</w:t>
      </w:r>
      <w:r w:rsidR="0007050F" w:rsidRPr="006E7B5F">
        <w:rPr>
          <w:sz w:val="28"/>
          <w:szCs w:val="28"/>
        </w:rPr>
        <w:t xml:space="preserve"> </w:t>
      </w:r>
      <w:r w:rsidR="00E9793A" w:rsidRPr="006E7B5F">
        <w:rPr>
          <w:sz w:val="28"/>
          <w:szCs w:val="28"/>
        </w:rPr>
        <w:t xml:space="preserve">организации надлежащего и </w:t>
      </w:r>
      <w:r w:rsidR="0007050F" w:rsidRPr="006E7B5F">
        <w:rPr>
          <w:sz w:val="28"/>
          <w:szCs w:val="28"/>
        </w:rPr>
        <w:t xml:space="preserve">бесперебойного </w:t>
      </w:r>
      <w:r w:rsidR="00E9793A" w:rsidRPr="006E7B5F">
        <w:rPr>
          <w:sz w:val="28"/>
          <w:szCs w:val="28"/>
        </w:rPr>
        <w:t xml:space="preserve">централизованного </w:t>
      </w:r>
      <w:r w:rsidR="0007050F" w:rsidRPr="006E7B5F">
        <w:rPr>
          <w:sz w:val="28"/>
          <w:szCs w:val="28"/>
        </w:rPr>
        <w:t xml:space="preserve">водоснабжения и водоотведения на территории Калининского </w:t>
      </w:r>
      <w:r w:rsidR="00A24CDF" w:rsidRPr="006E7B5F">
        <w:rPr>
          <w:sz w:val="28"/>
          <w:szCs w:val="28"/>
        </w:rPr>
        <w:t>муниципального округа Тверской области</w:t>
      </w:r>
      <w:r w:rsidR="00457F19">
        <w:rPr>
          <w:sz w:val="28"/>
          <w:szCs w:val="28"/>
        </w:rPr>
        <w:t>,</w:t>
      </w:r>
      <w:r w:rsidR="0007050F" w:rsidRPr="006E7B5F">
        <w:rPr>
          <w:sz w:val="28"/>
          <w:szCs w:val="28"/>
        </w:rPr>
        <w:t xml:space="preserve"> </w:t>
      </w:r>
      <w:r w:rsidR="00E9793A" w:rsidRPr="006E7B5F">
        <w:rPr>
          <w:sz w:val="28"/>
          <w:szCs w:val="28"/>
        </w:rPr>
        <w:t>А</w:t>
      </w:r>
      <w:r w:rsidR="0007050F" w:rsidRPr="006E7B5F">
        <w:rPr>
          <w:sz w:val="28"/>
          <w:szCs w:val="28"/>
        </w:rPr>
        <w:t xml:space="preserve">дминистрация Калининского муниципального </w:t>
      </w:r>
      <w:r w:rsidR="00A24CDF" w:rsidRPr="006E7B5F">
        <w:rPr>
          <w:sz w:val="28"/>
          <w:szCs w:val="28"/>
        </w:rPr>
        <w:t xml:space="preserve">округа </w:t>
      </w:r>
      <w:r w:rsidR="0007050F" w:rsidRPr="006E7B5F">
        <w:rPr>
          <w:sz w:val="28"/>
          <w:szCs w:val="28"/>
        </w:rPr>
        <w:t>Тверской области постановляет:</w:t>
      </w:r>
    </w:p>
    <w:p w14:paraId="292C0C56" w14:textId="4A4C09C8" w:rsidR="00B36C79" w:rsidRPr="006E7B5F" w:rsidRDefault="008D60B1" w:rsidP="00B36C79">
      <w:pPr>
        <w:ind w:firstLine="567"/>
        <w:jc w:val="both"/>
        <w:rPr>
          <w:sz w:val="28"/>
          <w:szCs w:val="28"/>
        </w:rPr>
      </w:pPr>
      <w:r w:rsidRPr="006E7B5F">
        <w:rPr>
          <w:sz w:val="28"/>
          <w:szCs w:val="28"/>
        </w:rPr>
        <w:t xml:space="preserve">1. </w:t>
      </w:r>
      <w:r w:rsidR="00F30EF9">
        <w:rPr>
          <w:sz w:val="28"/>
          <w:szCs w:val="28"/>
        </w:rPr>
        <w:t xml:space="preserve">Наделить статусом гарантирующей организации </w:t>
      </w:r>
      <w:r w:rsidR="00457F19" w:rsidRPr="00457F19">
        <w:rPr>
          <w:sz w:val="28"/>
          <w:szCs w:val="28"/>
        </w:rPr>
        <w:t>Государственно</w:t>
      </w:r>
      <w:r w:rsidR="00457F19">
        <w:rPr>
          <w:sz w:val="28"/>
          <w:szCs w:val="28"/>
        </w:rPr>
        <w:t xml:space="preserve">е </w:t>
      </w:r>
      <w:r w:rsidR="00457F19" w:rsidRPr="00457F19">
        <w:rPr>
          <w:sz w:val="28"/>
          <w:szCs w:val="28"/>
        </w:rPr>
        <w:t>казенно</w:t>
      </w:r>
      <w:r w:rsidR="00457F19">
        <w:rPr>
          <w:sz w:val="28"/>
          <w:szCs w:val="28"/>
        </w:rPr>
        <w:t>е</w:t>
      </w:r>
      <w:r w:rsidR="00457F19" w:rsidRPr="00457F19">
        <w:rPr>
          <w:sz w:val="28"/>
          <w:szCs w:val="28"/>
        </w:rPr>
        <w:t xml:space="preserve"> оздоровительно</w:t>
      </w:r>
      <w:r w:rsidR="00457F19">
        <w:rPr>
          <w:sz w:val="28"/>
          <w:szCs w:val="28"/>
        </w:rPr>
        <w:t>е</w:t>
      </w:r>
      <w:r w:rsidR="00457F19" w:rsidRPr="00457F19">
        <w:rPr>
          <w:sz w:val="28"/>
          <w:szCs w:val="28"/>
        </w:rPr>
        <w:t xml:space="preserve"> общеобразовательно</w:t>
      </w:r>
      <w:r w:rsidR="00457F19">
        <w:rPr>
          <w:sz w:val="28"/>
          <w:szCs w:val="28"/>
        </w:rPr>
        <w:t>е</w:t>
      </w:r>
      <w:r w:rsidR="00457F19" w:rsidRPr="00457F19">
        <w:rPr>
          <w:sz w:val="28"/>
          <w:szCs w:val="28"/>
        </w:rPr>
        <w:t xml:space="preserve"> учреждени</w:t>
      </w:r>
      <w:r w:rsidR="00457F19">
        <w:rPr>
          <w:sz w:val="28"/>
          <w:szCs w:val="28"/>
        </w:rPr>
        <w:t>е</w:t>
      </w:r>
      <w:r w:rsidR="00457F19" w:rsidRPr="00457F19">
        <w:rPr>
          <w:sz w:val="28"/>
          <w:szCs w:val="28"/>
        </w:rPr>
        <w:t xml:space="preserve"> для детей, нуждающихся в длительном лечении «</w:t>
      </w:r>
      <w:proofErr w:type="spellStart"/>
      <w:r w:rsidR="00457F19" w:rsidRPr="00457F19">
        <w:rPr>
          <w:sz w:val="28"/>
          <w:szCs w:val="28"/>
        </w:rPr>
        <w:t>Медновская</w:t>
      </w:r>
      <w:proofErr w:type="spellEnd"/>
      <w:r w:rsidR="00457F19" w:rsidRPr="00457F19">
        <w:rPr>
          <w:sz w:val="28"/>
          <w:szCs w:val="28"/>
        </w:rPr>
        <w:t xml:space="preserve"> санаторная школа-интернат»</w:t>
      </w:r>
      <w:r w:rsidR="00457F19">
        <w:rPr>
          <w:sz w:val="28"/>
          <w:szCs w:val="28"/>
        </w:rPr>
        <w:t xml:space="preserve"> </w:t>
      </w:r>
      <w:r w:rsidR="00F30EF9">
        <w:rPr>
          <w:sz w:val="28"/>
          <w:szCs w:val="28"/>
        </w:rPr>
        <w:t>по водоснабжению и водоотведению с зоной деятельно</w:t>
      </w:r>
      <w:r w:rsidR="00B36C79">
        <w:rPr>
          <w:sz w:val="28"/>
          <w:szCs w:val="28"/>
        </w:rPr>
        <w:t>сти для централизованной системы водоснабжения</w:t>
      </w:r>
      <w:r w:rsidR="00457F19">
        <w:rPr>
          <w:sz w:val="28"/>
          <w:szCs w:val="28"/>
        </w:rPr>
        <w:t xml:space="preserve"> и</w:t>
      </w:r>
      <w:r w:rsidR="00B36C79">
        <w:rPr>
          <w:sz w:val="28"/>
          <w:szCs w:val="28"/>
        </w:rPr>
        <w:t xml:space="preserve"> водоотведения в границах комплекса технологически связанных между собой инженерных сооружений, находящихся на праве оперативного управления, на территории с. Медное, </w:t>
      </w:r>
      <w:r w:rsidR="004A2017">
        <w:rPr>
          <w:sz w:val="28"/>
          <w:szCs w:val="28"/>
        </w:rPr>
        <w:br/>
      </w:r>
      <w:r w:rsidR="00B36C79">
        <w:rPr>
          <w:sz w:val="28"/>
          <w:szCs w:val="28"/>
        </w:rPr>
        <w:t>ул. МСШИ.</w:t>
      </w:r>
    </w:p>
    <w:p w14:paraId="7F55C052" w14:textId="492EA36B" w:rsidR="00040170" w:rsidRPr="006E7B5F" w:rsidRDefault="00040170" w:rsidP="00457F19">
      <w:pPr>
        <w:pStyle w:val="a3"/>
        <w:tabs>
          <w:tab w:val="left" w:pos="-142"/>
          <w:tab w:val="left" w:pos="0"/>
        </w:tabs>
        <w:ind w:left="0" w:firstLine="709"/>
        <w:jc w:val="both"/>
        <w:rPr>
          <w:sz w:val="28"/>
          <w:szCs w:val="28"/>
        </w:rPr>
      </w:pPr>
      <w:r w:rsidRPr="006E7B5F">
        <w:rPr>
          <w:sz w:val="28"/>
          <w:szCs w:val="28"/>
        </w:rPr>
        <w:t>2. Гарантирующ</w:t>
      </w:r>
      <w:r w:rsidR="00B36C79">
        <w:rPr>
          <w:sz w:val="28"/>
          <w:szCs w:val="28"/>
        </w:rPr>
        <w:t>ая</w:t>
      </w:r>
      <w:r w:rsidRPr="006E7B5F">
        <w:rPr>
          <w:sz w:val="28"/>
          <w:szCs w:val="28"/>
        </w:rPr>
        <w:t xml:space="preserve"> организаци</w:t>
      </w:r>
      <w:r w:rsidR="00B36C79">
        <w:rPr>
          <w:sz w:val="28"/>
          <w:szCs w:val="28"/>
        </w:rPr>
        <w:t>я</w:t>
      </w:r>
      <w:r w:rsidRPr="006E7B5F">
        <w:rPr>
          <w:sz w:val="28"/>
          <w:szCs w:val="28"/>
        </w:rPr>
        <w:t>, утверждённ</w:t>
      </w:r>
      <w:r w:rsidR="00B36C79">
        <w:rPr>
          <w:sz w:val="28"/>
          <w:szCs w:val="28"/>
        </w:rPr>
        <w:t>ая</w:t>
      </w:r>
      <w:r w:rsidRPr="006E7B5F">
        <w:rPr>
          <w:sz w:val="28"/>
          <w:szCs w:val="28"/>
        </w:rPr>
        <w:t xml:space="preserve"> п. 1 настоящего постановления, обеспечива</w:t>
      </w:r>
      <w:r w:rsidR="00F30EF9">
        <w:rPr>
          <w:sz w:val="28"/>
          <w:szCs w:val="28"/>
        </w:rPr>
        <w:t>е</w:t>
      </w:r>
      <w:r w:rsidRPr="006E7B5F">
        <w:rPr>
          <w:sz w:val="28"/>
          <w:szCs w:val="28"/>
        </w:rPr>
        <w:t>т устойчивое холодное водоснабжение и водоотведение</w:t>
      </w:r>
      <w:r w:rsidRPr="006E7B5F">
        <w:rPr>
          <w:color w:val="000000"/>
          <w:sz w:val="28"/>
          <w:szCs w:val="28"/>
        </w:rPr>
        <w:t xml:space="preserve"> </w:t>
      </w:r>
      <w:r w:rsidRPr="006E7B5F">
        <w:rPr>
          <w:sz w:val="28"/>
          <w:szCs w:val="28"/>
        </w:rPr>
        <w:t>в случае, если объекты капитального строительства абонентов присоединены в установленном порядке к централизованной системе холодного водоснабжения и (или) водоотведения в пределах зоны деятельности.</w:t>
      </w:r>
    </w:p>
    <w:p w14:paraId="17C00E57" w14:textId="520B480F" w:rsidR="00040170" w:rsidRPr="006E7B5F" w:rsidRDefault="00040170" w:rsidP="00457F19">
      <w:pPr>
        <w:pStyle w:val="a3"/>
        <w:tabs>
          <w:tab w:val="left" w:pos="-142"/>
          <w:tab w:val="left" w:pos="0"/>
        </w:tabs>
        <w:ind w:left="0" w:firstLine="709"/>
        <w:jc w:val="both"/>
        <w:rPr>
          <w:sz w:val="28"/>
          <w:szCs w:val="28"/>
        </w:rPr>
      </w:pPr>
      <w:r w:rsidRPr="006E7B5F">
        <w:rPr>
          <w:color w:val="000000"/>
          <w:sz w:val="28"/>
          <w:szCs w:val="28"/>
        </w:rPr>
        <w:t xml:space="preserve">3. </w:t>
      </w:r>
      <w:r w:rsidRPr="006E7B5F">
        <w:rPr>
          <w:sz w:val="28"/>
          <w:szCs w:val="28"/>
        </w:rPr>
        <w:t xml:space="preserve">Отделу коммунального и газового хозяйства Администрации </w:t>
      </w:r>
      <w:r w:rsidRPr="006E7B5F">
        <w:rPr>
          <w:sz w:val="28"/>
          <w:szCs w:val="28"/>
        </w:rPr>
        <w:lastRenderedPageBreak/>
        <w:t>Калининского муниципального округа Тверской области (Борисов М.А.) в течение трёх дней со дня официального опубликования настоящего постановления уведомить гарантирующ</w:t>
      </w:r>
      <w:r w:rsidR="00B36C79">
        <w:rPr>
          <w:sz w:val="28"/>
          <w:szCs w:val="28"/>
        </w:rPr>
        <w:t>ую</w:t>
      </w:r>
      <w:r w:rsidRPr="006E7B5F">
        <w:rPr>
          <w:sz w:val="28"/>
          <w:szCs w:val="28"/>
        </w:rPr>
        <w:t xml:space="preserve"> организаци</w:t>
      </w:r>
      <w:r w:rsidR="00B36C79">
        <w:rPr>
          <w:sz w:val="28"/>
          <w:szCs w:val="28"/>
        </w:rPr>
        <w:t>ю</w:t>
      </w:r>
      <w:r w:rsidRPr="006E7B5F">
        <w:rPr>
          <w:sz w:val="28"/>
          <w:szCs w:val="28"/>
        </w:rPr>
        <w:t>, установленн</w:t>
      </w:r>
      <w:r w:rsidR="00B36C79">
        <w:rPr>
          <w:sz w:val="28"/>
          <w:szCs w:val="28"/>
        </w:rPr>
        <w:t>ую</w:t>
      </w:r>
      <w:r w:rsidRPr="006E7B5F">
        <w:rPr>
          <w:sz w:val="28"/>
          <w:szCs w:val="28"/>
        </w:rPr>
        <w:t xml:space="preserve"> п. 1 настоящего постановления.</w:t>
      </w:r>
    </w:p>
    <w:p w14:paraId="2975C8D6" w14:textId="34409252" w:rsidR="00040170" w:rsidRPr="006E7B5F" w:rsidRDefault="00761B13" w:rsidP="00040170">
      <w:pPr>
        <w:widowControl/>
        <w:shd w:val="clear" w:color="auto" w:fill="FFFFFF"/>
        <w:tabs>
          <w:tab w:val="left" w:pos="0"/>
        </w:tabs>
        <w:ind w:firstLine="851"/>
        <w:jc w:val="both"/>
        <w:rPr>
          <w:color w:val="000000"/>
          <w:sz w:val="28"/>
          <w:szCs w:val="28"/>
        </w:rPr>
      </w:pPr>
      <w:r w:rsidRPr="006E7B5F">
        <w:rPr>
          <w:sz w:val="28"/>
          <w:szCs w:val="28"/>
        </w:rPr>
        <w:t>4</w:t>
      </w:r>
      <w:r w:rsidR="00040170" w:rsidRPr="006E7B5F">
        <w:rPr>
          <w:sz w:val="28"/>
          <w:szCs w:val="28"/>
        </w:rPr>
        <w:t xml:space="preserve">. </w:t>
      </w:r>
      <w:r w:rsidR="00040170" w:rsidRPr="006E7B5F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Pr="006E7B5F">
        <w:rPr>
          <w:color w:val="000000"/>
          <w:sz w:val="28"/>
          <w:szCs w:val="28"/>
        </w:rPr>
        <w:t xml:space="preserve"> и</w:t>
      </w:r>
      <w:r w:rsidR="00040170" w:rsidRPr="006E7B5F">
        <w:rPr>
          <w:color w:val="000000"/>
          <w:sz w:val="28"/>
          <w:szCs w:val="28"/>
        </w:rPr>
        <w:t xml:space="preserve"> подлежит размещению в сетевом издании «Ленинское знамя» (</w:t>
      </w:r>
      <w:hyperlink r:id="rId9" w:history="1">
        <w:r w:rsidR="00040170" w:rsidRPr="006E7B5F">
          <w:rPr>
            <w:color w:val="000000"/>
            <w:sz w:val="28"/>
            <w:szCs w:val="28"/>
          </w:rPr>
          <w:t>http://lznews.ru</w:t>
        </w:r>
      </w:hyperlink>
      <w:r w:rsidR="00040170" w:rsidRPr="006E7B5F">
        <w:rPr>
          <w:color w:val="000000"/>
          <w:sz w:val="28"/>
          <w:szCs w:val="28"/>
        </w:rPr>
        <w:t>) и на официальном сайте Калининского муниципального округа Тверской области в информационно-телекоммуникационной сети «Интернет» (</w:t>
      </w:r>
      <w:hyperlink r:id="rId10" w:history="1">
        <w:r w:rsidR="00040170" w:rsidRPr="006E7B5F">
          <w:rPr>
            <w:color w:val="000000"/>
            <w:sz w:val="28"/>
            <w:szCs w:val="28"/>
          </w:rPr>
          <w:t>http://kalinin-adm.ru</w:t>
        </w:r>
      </w:hyperlink>
      <w:r w:rsidR="00040170" w:rsidRPr="006E7B5F">
        <w:rPr>
          <w:color w:val="000000"/>
          <w:sz w:val="28"/>
          <w:szCs w:val="28"/>
        </w:rPr>
        <w:t>).</w:t>
      </w:r>
    </w:p>
    <w:p w14:paraId="1E580D17" w14:textId="77777777" w:rsidR="00761B13" w:rsidRPr="006E7B5F" w:rsidRDefault="00761B13" w:rsidP="00761B13">
      <w:pPr>
        <w:pStyle w:val="a4"/>
        <w:ind w:firstLine="851"/>
        <w:jc w:val="both"/>
        <w:rPr>
          <w:sz w:val="28"/>
          <w:szCs w:val="28"/>
        </w:rPr>
      </w:pPr>
      <w:r w:rsidRPr="006E7B5F">
        <w:rPr>
          <w:sz w:val="28"/>
          <w:szCs w:val="28"/>
        </w:rPr>
        <w:t>5. Контроль за исполнением настоящего постановления возложить на исполняющего обязанности заместителя главы администрации Калининского муниципального округа Тверской области Завьялова С.А.</w:t>
      </w:r>
    </w:p>
    <w:p w14:paraId="050D9AE8" w14:textId="32FAEECB" w:rsidR="0054049B" w:rsidRPr="006E7B5F" w:rsidRDefault="0054049B" w:rsidP="00141E7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885A9B1" w14:textId="77777777" w:rsidR="006E7B5F" w:rsidRPr="006E7B5F" w:rsidRDefault="006E7B5F" w:rsidP="00141E7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F8E83EC" w14:textId="77777777" w:rsidR="00F93A12" w:rsidRDefault="00F93A12" w:rsidP="008D60B1">
      <w:pPr>
        <w:tabs>
          <w:tab w:val="left" w:pos="993"/>
        </w:tabs>
        <w:jc w:val="both"/>
        <w:rPr>
          <w:sz w:val="28"/>
          <w:szCs w:val="28"/>
        </w:rPr>
      </w:pPr>
    </w:p>
    <w:p w14:paraId="5CB36367" w14:textId="77777777" w:rsidR="00B36C79" w:rsidRPr="006E7B5F" w:rsidRDefault="00B36C79" w:rsidP="008D60B1">
      <w:pPr>
        <w:tabs>
          <w:tab w:val="left" w:pos="993"/>
        </w:tabs>
        <w:jc w:val="both"/>
        <w:rPr>
          <w:sz w:val="28"/>
          <w:szCs w:val="28"/>
        </w:rPr>
      </w:pPr>
    </w:p>
    <w:p w14:paraId="7C0CFB93" w14:textId="77777777" w:rsidR="008A4CB0" w:rsidRPr="006E7B5F" w:rsidRDefault="008D60B1" w:rsidP="008A4CB0">
      <w:pPr>
        <w:tabs>
          <w:tab w:val="left" w:pos="993"/>
        </w:tabs>
        <w:jc w:val="both"/>
        <w:rPr>
          <w:sz w:val="28"/>
          <w:szCs w:val="28"/>
        </w:rPr>
      </w:pPr>
      <w:r w:rsidRPr="006E7B5F">
        <w:rPr>
          <w:sz w:val="28"/>
          <w:szCs w:val="28"/>
        </w:rPr>
        <w:t>Глава Калининского</w:t>
      </w:r>
      <w:r w:rsidR="008A4CB0" w:rsidRPr="006E7B5F">
        <w:rPr>
          <w:sz w:val="28"/>
          <w:szCs w:val="28"/>
        </w:rPr>
        <w:t xml:space="preserve"> </w:t>
      </w:r>
      <w:r w:rsidR="001465FD" w:rsidRPr="006E7B5F">
        <w:rPr>
          <w:sz w:val="28"/>
          <w:szCs w:val="28"/>
        </w:rPr>
        <w:t xml:space="preserve">муниципального округа </w:t>
      </w:r>
    </w:p>
    <w:p w14:paraId="19EB84C5" w14:textId="4171EDB1" w:rsidR="008D60B1" w:rsidRPr="006E7B5F" w:rsidRDefault="001465FD" w:rsidP="00980AD2">
      <w:pPr>
        <w:tabs>
          <w:tab w:val="left" w:pos="993"/>
        </w:tabs>
        <w:ind w:right="-144"/>
        <w:jc w:val="both"/>
        <w:rPr>
          <w:sz w:val="28"/>
          <w:szCs w:val="28"/>
        </w:rPr>
      </w:pPr>
      <w:r w:rsidRPr="006E7B5F">
        <w:rPr>
          <w:sz w:val="28"/>
          <w:szCs w:val="28"/>
        </w:rPr>
        <w:t>Тверской области</w:t>
      </w:r>
      <w:r w:rsidR="008D60B1" w:rsidRPr="006E7B5F">
        <w:rPr>
          <w:sz w:val="28"/>
          <w:szCs w:val="28"/>
        </w:rPr>
        <w:t xml:space="preserve">                                 </w:t>
      </w:r>
      <w:r w:rsidRPr="006E7B5F">
        <w:rPr>
          <w:sz w:val="28"/>
          <w:szCs w:val="28"/>
        </w:rPr>
        <w:t xml:space="preserve">      </w:t>
      </w:r>
      <w:r w:rsidR="008D60B1" w:rsidRPr="006E7B5F">
        <w:rPr>
          <w:sz w:val="28"/>
          <w:szCs w:val="28"/>
        </w:rPr>
        <w:t xml:space="preserve">    </w:t>
      </w:r>
      <w:r w:rsidR="008A4CB0" w:rsidRPr="006E7B5F">
        <w:rPr>
          <w:sz w:val="28"/>
          <w:szCs w:val="28"/>
        </w:rPr>
        <w:t xml:space="preserve">               </w:t>
      </w:r>
      <w:r w:rsidR="00980AD2" w:rsidRPr="006E7B5F">
        <w:rPr>
          <w:sz w:val="28"/>
          <w:szCs w:val="28"/>
        </w:rPr>
        <w:t xml:space="preserve">   </w:t>
      </w:r>
      <w:r w:rsidR="008A4CB0" w:rsidRPr="006E7B5F">
        <w:rPr>
          <w:sz w:val="28"/>
          <w:szCs w:val="28"/>
        </w:rPr>
        <w:t xml:space="preserve">                      </w:t>
      </w:r>
      <w:r w:rsidR="008D60B1" w:rsidRPr="006E7B5F">
        <w:rPr>
          <w:sz w:val="28"/>
          <w:szCs w:val="28"/>
        </w:rPr>
        <w:t xml:space="preserve">   </w:t>
      </w:r>
      <w:r w:rsidRPr="006E7B5F">
        <w:rPr>
          <w:sz w:val="28"/>
          <w:szCs w:val="28"/>
        </w:rPr>
        <w:t>С.</w:t>
      </w:r>
      <w:r w:rsidR="008D60B1" w:rsidRPr="006E7B5F">
        <w:rPr>
          <w:sz w:val="28"/>
          <w:szCs w:val="28"/>
        </w:rPr>
        <w:t xml:space="preserve">А. </w:t>
      </w:r>
      <w:r w:rsidRPr="006E7B5F">
        <w:rPr>
          <w:sz w:val="28"/>
          <w:szCs w:val="28"/>
        </w:rPr>
        <w:t>Румянцев</w:t>
      </w:r>
    </w:p>
    <w:p w14:paraId="71C2CC3E" w14:textId="77777777" w:rsidR="00EE0B58" w:rsidRPr="006E7B5F" w:rsidRDefault="00EE0B58" w:rsidP="008D60B1">
      <w:pPr>
        <w:jc w:val="center"/>
        <w:rPr>
          <w:sz w:val="28"/>
          <w:szCs w:val="28"/>
        </w:rPr>
      </w:pPr>
    </w:p>
    <w:p w14:paraId="428B63AA" w14:textId="77777777" w:rsidR="00980AD2" w:rsidRPr="00A87BE0" w:rsidRDefault="00980AD2" w:rsidP="008D60B1">
      <w:pPr>
        <w:jc w:val="center"/>
        <w:rPr>
          <w:sz w:val="27"/>
          <w:szCs w:val="27"/>
        </w:rPr>
      </w:pPr>
    </w:p>
    <w:p w14:paraId="49ACC5C7" w14:textId="77777777" w:rsidR="00F93A12" w:rsidRPr="00A87BE0" w:rsidRDefault="00F93A12" w:rsidP="008D60B1">
      <w:pPr>
        <w:jc w:val="center"/>
        <w:rPr>
          <w:sz w:val="27"/>
          <w:szCs w:val="27"/>
        </w:rPr>
      </w:pPr>
    </w:p>
    <w:p w14:paraId="32A796B4" w14:textId="77777777" w:rsidR="00F93A12" w:rsidRDefault="00F93A12" w:rsidP="008D60B1">
      <w:pPr>
        <w:jc w:val="center"/>
        <w:rPr>
          <w:sz w:val="27"/>
          <w:szCs w:val="27"/>
        </w:rPr>
      </w:pPr>
    </w:p>
    <w:p w14:paraId="481B99AB" w14:textId="77777777" w:rsidR="00F93A12" w:rsidRDefault="00F93A12" w:rsidP="008D60B1">
      <w:pPr>
        <w:jc w:val="center"/>
        <w:rPr>
          <w:sz w:val="27"/>
          <w:szCs w:val="27"/>
        </w:rPr>
      </w:pPr>
    </w:p>
    <w:p w14:paraId="48E1750D" w14:textId="77777777" w:rsidR="00B36C79" w:rsidRDefault="00B36C79" w:rsidP="008D60B1">
      <w:pPr>
        <w:jc w:val="center"/>
        <w:rPr>
          <w:sz w:val="27"/>
          <w:szCs w:val="27"/>
        </w:rPr>
      </w:pPr>
    </w:p>
    <w:p w14:paraId="18B1E4AD" w14:textId="77777777" w:rsidR="00B36C79" w:rsidRDefault="00B36C79" w:rsidP="008D60B1">
      <w:pPr>
        <w:jc w:val="center"/>
        <w:rPr>
          <w:sz w:val="27"/>
          <w:szCs w:val="27"/>
        </w:rPr>
      </w:pPr>
    </w:p>
    <w:p w14:paraId="0CFD767F" w14:textId="77777777" w:rsidR="00B36C79" w:rsidRDefault="00B36C79" w:rsidP="008D60B1">
      <w:pPr>
        <w:jc w:val="center"/>
        <w:rPr>
          <w:sz w:val="27"/>
          <w:szCs w:val="27"/>
        </w:rPr>
      </w:pPr>
    </w:p>
    <w:p w14:paraId="06AA0370" w14:textId="77777777" w:rsidR="00B36C79" w:rsidRDefault="00B36C79" w:rsidP="008D60B1">
      <w:pPr>
        <w:jc w:val="center"/>
        <w:rPr>
          <w:sz w:val="27"/>
          <w:szCs w:val="27"/>
        </w:rPr>
      </w:pPr>
    </w:p>
    <w:p w14:paraId="521E0158" w14:textId="77777777" w:rsidR="00B36C79" w:rsidRDefault="00B36C79" w:rsidP="008D60B1">
      <w:pPr>
        <w:jc w:val="center"/>
        <w:rPr>
          <w:sz w:val="27"/>
          <w:szCs w:val="27"/>
        </w:rPr>
      </w:pPr>
    </w:p>
    <w:p w14:paraId="2F572F7A" w14:textId="77777777" w:rsidR="00B36C79" w:rsidRDefault="00B36C79" w:rsidP="008D60B1">
      <w:pPr>
        <w:jc w:val="center"/>
        <w:rPr>
          <w:sz w:val="27"/>
          <w:szCs w:val="27"/>
        </w:rPr>
      </w:pPr>
    </w:p>
    <w:p w14:paraId="2D6A4505" w14:textId="77777777" w:rsidR="00B36C79" w:rsidRDefault="00B36C79" w:rsidP="008D60B1">
      <w:pPr>
        <w:jc w:val="center"/>
        <w:rPr>
          <w:sz w:val="27"/>
          <w:szCs w:val="27"/>
        </w:rPr>
      </w:pPr>
    </w:p>
    <w:p w14:paraId="0759B851" w14:textId="77777777" w:rsidR="00B36C79" w:rsidRDefault="00B36C79" w:rsidP="008D60B1">
      <w:pPr>
        <w:jc w:val="center"/>
        <w:rPr>
          <w:sz w:val="27"/>
          <w:szCs w:val="27"/>
        </w:rPr>
      </w:pPr>
    </w:p>
    <w:p w14:paraId="6E4B19B0" w14:textId="77777777" w:rsidR="00B36C79" w:rsidRDefault="00B36C79" w:rsidP="008D60B1">
      <w:pPr>
        <w:jc w:val="center"/>
        <w:rPr>
          <w:sz w:val="27"/>
          <w:szCs w:val="27"/>
        </w:rPr>
      </w:pPr>
    </w:p>
    <w:p w14:paraId="02A6F0D8" w14:textId="77777777" w:rsidR="00B36C79" w:rsidRDefault="00B36C79" w:rsidP="008D60B1">
      <w:pPr>
        <w:jc w:val="center"/>
        <w:rPr>
          <w:sz w:val="27"/>
          <w:szCs w:val="27"/>
        </w:rPr>
      </w:pPr>
    </w:p>
    <w:p w14:paraId="1177FA26" w14:textId="77777777" w:rsidR="00B36C79" w:rsidRDefault="00B36C79" w:rsidP="008D60B1">
      <w:pPr>
        <w:jc w:val="center"/>
        <w:rPr>
          <w:sz w:val="27"/>
          <w:szCs w:val="27"/>
        </w:rPr>
      </w:pPr>
    </w:p>
    <w:p w14:paraId="7E2D43F1" w14:textId="77777777" w:rsidR="00B36C79" w:rsidRDefault="00B36C79" w:rsidP="008D60B1">
      <w:pPr>
        <w:jc w:val="center"/>
        <w:rPr>
          <w:sz w:val="27"/>
          <w:szCs w:val="27"/>
        </w:rPr>
      </w:pPr>
    </w:p>
    <w:p w14:paraId="41104DAF" w14:textId="77777777" w:rsidR="00B36C79" w:rsidRDefault="00B36C79" w:rsidP="008D60B1">
      <w:pPr>
        <w:jc w:val="center"/>
        <w:rPr>
          <w:sz w:val="27"/>
          <w:szCs w:val="27"/>
        </w:rPr>
      </w:pPr>
    </w:p>
    <w:p w14:paraId="592494E4" w14:textId="77777777" w:rsidR="00B36C79" w:rsidRDefault="00B36C79" w:rsidP="008D60B1">
      <w:pPr>
        <w:jc w:val="center"/>
        <w:rPr>
          <w:sz w:val="27"/>
          <w:szCs w:val="27"/>
        </w:rPr>
      </w:pPr>
    </w:p>
    <w:p w14:paraId="62A96474" w14:textId="77777777" w:rsidR="00B36C79" w:rsidRDefault="00B36C79" w:rsidP="008D60B1">
      <w:pPr>
        <w:jc w:val="center"/>
        <w:rPr>
          <w:sz w:val="27"/>
          <w:szCs w:val="27"/>
        </w:rPr>
      </w:pPr>
    </w:p>
    <w:p w14:paraId="154A5045" w14:textId="77777777" w:rsidR="00B36C79" w:rsidRDefault="00B36C79" w:rsidP="008D60B1">
      <w:pPr>
        <w:jc w:val="center"/>
        <w:rPr>
          <w:sz w:val="27"/>
          <w:szCs w:val="27"/>
        </w:rPr>
      </w:pPr>
    </w:p>
    <w:p w14:paraId="2492BF15" w14:textId="77777777" w:rsidR="00B36C79" w:rsidRDefault="00B36C79" w:rsidP="008D60B1">
      <w:pPr>
        <w:jc w:val="center"/>
        <w:rPr>
          <w:sz w:val="27"/>
          <w:szCs w:val="27"/>
        </w:rPr>
      </w:pPr>
    </w:p>
    <w:p w14:paraId="5A1E1FA7" w14:textId="77777777" w:rsidR="00B36C79" w:rsidRDefault="00B36C79" w:rsidP="008D60B1">
      <w:pPr>
        <w:jc w:val="center"/>
        <w:rPr>
          <w:sz w:val="27"/>
          <w:szCs w:val="27"/>
        </w:rPr>
      </w:pPr>
    </w:p>
    <w:p w14:paraId="45214574" w14:textId="77777777" w:rsidR="00457F19" w:rsidRDefault="00457F19" w:rsidP="008D60B1">
      <w:pPr>
        <w:jc w:val="center"/>
        <w:rPr>
          <w:sz w:val="27"/>
          <w:szCs w:val="27"/>
        </w:rPr>
      </w:pPr>
    </w:p>
    <w:p w14:paraId="449E23BE" w14:textId="77777777" w:rsidR="00457F19" w:rsidRDefault="00457F19" w:rsidP="008D60B1">
      <w:pPr>
        <w:jc w:val="center"/>
        <w:rPr>
          <w:sz w:val="27"/>
          <w:szCs w:val="27"/>
        </w:rPr>
      </w:pPr>
    </w:p>
    <w:p w14:paraId="58D30FA7" w14:textId="77777777" w:rsidR="00457F19" w:rsidRDefault="00457F19" w:rsidP="008D60B1">
      <w:pPr>
        <w:jc w:val="center"/>
        <w:rPr>
          <w:sz w:val="27"/>
          <w:szCs w:val="27"/>
        </w:rPr>
      </w:pPr>
    </w:p>
    <w:sectPr w:rsidR="00457F19" w:rsidSect="00B36C79">
      <w:headerReference w:type="default" r:id="rId11"/>
      <w:pgSz w:w="11906" w:h="16838"/>
      <w:pgMar w:top="1134" w:right="851" w:bottom="147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C0C2" w14:textId="77777777" w:rsidR="009565FD" w:rsidRDefault="009565FD" w:rsidP="007816AD">
      <w:r>
        <w:separator/>
      </w:r>
    </w:p>
  </w:endnote>
  <w:endnote w:type="continuationSeparator" w:id="0">
    <w:p w14:paraId="5ECE4DDD" w14:textId="77777777" w:rsidR="009565FD" w:rsidRDefault="009565FD" w:rsidP="0078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00E4D" w14:textId="77777777" w:rsidR="009565FD" w:rsidRDefault="009565FD" w:rsidP="007816AD">
      <w:r>
        <w:separator/>
      </w:r>
    </w:p>
  </w:footnote>
  <w:footnote w:type="continuationSeparator" w:id="0">
    <w:p w14:paraId="514054F4" w14:textId="77777777" w:rsidR="009565FD" w:rsidRDefault="009565FD" w:rsidP="0078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59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C581D54" w14:textId="77777777" w:rsidR="007816AD" w:rsidRPr="007816AD" w:rsidRDefault="00C07833">
        <w:pPr>
          <w:pStyle w:val="a8"/>
          <w:jc w:val="center"/>
          <w:rPr>
            <w:sz w:val="24"/>
            <w:szCs w:val="24"/>
          </w:rPr>
        </w:pPr>
        <w:r w:rsidRPr="007816AD">
          <w:rPr>
            <w:sz w:val="24"/>
            <w:szCs w:val="24"/>
          </w:rPr>
          <w:fldChar w:fldCharType="begin"/>
        </w:r>
        <w:r w:rsidR="007816AD" w:rsidRPr="007816AD">
          <w:rPr>
            <w:sz w:val="24"/>
            <w:szCs w:val="24"/>
          </w:rPr>
          <w:instrText xml:space="preserve"> PAGE   \* MERGEFORMAT </w:instrText>
        </w:r>
        <w:r w:rsidRPr="007816AD">
          <w:rPr>
            <w:sz w:val="24"/>
            <w:szCs w:val="24"/>
          </w:rPr>
          <w:fldChar w:fldCharType="separate"/>
        </w:r>
        <w:r w:rsidR="00353532">
          <w:rPr>
            <w:noProof/>
            <w:sz w:val="24"/>
            <w:szCs w:val="24"/>
          </w:rPr>
          <w:t>5</w:t>
        </w:r>
        <w:r w:rsidRPr="007816AD">
          <w:rPr>
            <w:sz w:val="24"/>
            <w:szCs w:val="24"/>
          </w:rPr>
          <w:fldChar w:fldCharType="end"/>
        </w:r>
      </w:p>
    </w:sdtContent>
  </w:sdt>
  <w:p w14:paraId="0B69FE3B" w14:textId="77777777" w:rsidR="007816AD" w:rsidRDefault="007816A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65817"/>
    <w:multiLevelType w:val="hybridMultilevel"/>
    <w:tmpl w:val="D5723924"/>
    <w:lvl w:ilvl="0" w:tplc="722213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C854C09"/>
    <w:multiLevelType w:val="multilevel"/>
    <w:tmpl w:val="93F467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339939260">
    <w:abstractNumId w:val="1"/>
  </w:num>
  <w:num w:numId="2" w16cid:durableId="52606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B1"/>
    <w:rsid w:val="0001259E"/>
    <w:rsid w:val="000304F9"/>
    <w:rsid w:val="00040170"/>
    <w:rsid w:val="0007050F"/>
    <w:rsid w:val="00081C58"/>
    <w:rsid w:val="000945CE"/>
    <w:rsid w:val="000B21FF"/>
    <w:rsid w:val="000D02A4"/>
    <w:rsid w:val="000D1159"/>
    <w:rsid w:val="000E2579"/>
    <w:rsid w:val="000E36E8"/>
    <w:rsid w:val="000E49A6"/>
    <w:rsid w:val="000F315D"/>
    <w:rsid w:val="00141E7E"/>
    <w:rsid w:val="001465FD"/>
    <w:rsid w:val="00146F4E"/>
    <w:rsid w:val="00162B97"/>
    <w:rsid w:val="0016734D"/>
    <w:rsid w:val="00167549"/>
    <w:rsid w:val="001678EE"/>
    <w:rsid w:val="001709DE"/>
    <w:rsid w:val="001A120D"/>
    <w:rsid w:val="001A4D8A"/>
    <w:rsid w:val="001C546C"/>
    <w:rsid w:val="001D357B"/>
    <w:rsid w:val="001D4E94"/>
    <w:rsid w:val="001E6A66"/>
    <w:rsid w:val="001F5B28"/>
    <w:rsid w:val="002136B8"/>
    <w:rsid w:val="00226F85"/>
    <w:rsid w:val="00227DCF"/>
    <w:rsid w:val="00243A76"/>
    <w:rsid w:val="00250720"/>
    <w:rsid w:val="00250D7B"/>
    <w:rsid w:val="00251618"/>
    <w:rsid w:val="0025474D"/>
    <w:rsid w:val="002705A7"/>
    <w:rsid w:val="002A7BB7"/>
    <w:rsid w:val="002C01F8"/>
    <w:rsid w:val="002D1E7E"/>
    <w:rsid w:val="002F34B3"/>
    <w:rsid w:val="002F37F0"/>
    <w:rsid w:val="0032770A"/>
    <w:rsid w:val="0033414B"/>
    <w:rsid w:val="003359E9"/>
    <w:rsid w:val="0034621E"/>
    <w:rsid w:val="00353532"/>
    <w:rsid w:val="00355A1C"/>
    <w:rsid w:val="003673D7"/>
    <w:rsid w:val="003866FA"/>
    <w:rsid w:val="003D3FE3"/>
    <w:rsid w:val="003D47AF"/>
    <w:rsid w:val="004026AE"/>
    <w:rsid w:val="00406A47"/>
    <w:rsid w:val="0041042C"/>
    <w:rsid w:val="00415ACB"/>
    <w:rsid w:val="00417E05"/>
    <w:rsid w:val="0042343D"/>
    <w:rsid w:val="00457F19"/>
    <w:rsid w:val="00467482"/>
    <w:rsid w:val="00473D19"/>
    <w:rsid w:val="00491DA7"/>
    <w:rsid w:val="0049528F"/>
    <w:rsid w:val="004A2017"/>
    <w:rsid w:val="004C0F7C"/>
    <w:rsid w:val="004D58C8"/>
    <w:rsid w:val="004F69B4"/>
    <w:rsid w:val="005029DA"/>
    <w:rsid w:val="00503913"/>
    <w:rsid w:val="00513FA0"/>
    <w:rsid w:val="00532ACD"/>
    <w:rsid w:val="0054049B"/>
    <w:rsid w:val="00552DB4"/>
    <w:rsid w:val="00555BD9"/>
    <w:rsid w:val="0058740E"/>
    <w:rsid w:val="00595B60"/>
    <w:rsid w:val="005977B9"/>
    <w:rsid w:val="005B08B5"/>
    <w:rsid w:val="005C1CCE"/>
    <w:rsid w:val="0062113E"/>
    <w:rsid w:val="00621D21"/>
    <w:rsid w:val="00654402"/>
    <w:rsid w:val="00662D16"/>
    <w:rsid w:val="00673F4C"/>
    <w:rsid w:val="00696270"/>
    <w:rsid w:val="006A5AD9"/>
    <w:rsid w:val="006A741F"/>
    <w:rsid w:val="006C0B61"/>
    <w:rsid w:val="006D3C15"/>
    <w:rsid w:val="006D6147"/>
    <w:rsid w:val="006D6E2B"/>
    <w:rsid w:val="006E00F3"/>
    <w:rsid w:val="006E7B5F"/>
    <w:rsid w:val="006F3CA3"/>
    <w:rsid w:val="00710A61"/>
    <w:rsid w:val="00720BA9"/>
    <w:rsid w:val="0074759A"/>
    <w:rsid w:val="007559EE"/>
    <w:rsid w:val="00761B13"/>
    <w:rsid w:val="007816AD"/>
    <w:rsid w:val="00783FC6"/>
    <w:rsid w:val="007857A4"/>
    <w:rsid w:val="007A2138"/>
    <w:rsid w:val="007C32AC"/>
    <w:rsid w:val="007D397F"/>
    <w:rsid w:val="007F1A5F"/>
    <w:rsid w:val="007F325B"/>
    <w:rsid w:val="00821F82"/>
    <w:rsid w:val="0083655F"/>
    <w:rsid w:val="0084158B"/>
    <w:rsid w:val="00846080"/>
    <w:rsid w:val="00846E29"/>
    <w:rsid w:val="00861EB1"/>
    <w:rsid w:val="00866D88"/>
    <w:rsid w:val="00873A87"/>
    <w:rsid w:val="00876F62"/>
    <w:rsid w:val="008776D5"/>
    <w:rsid w:val="008A1485"/>
    <w:rsid w:val="008A47E7"/>
    <w:rsid w:val="008A4CB0"/>
    <w:rsid w:val="008A64BF"/>
    <w:rsid w:val="008C0D43"/>
    <w:rsid w:val="008C1907"/>
    <w:rsid w:val="008D026A"/>
    <w:rsid w:val="008D464D"/>
    <w:rsid w:val="008D60B1"/>
    <w:rsid w:val="008E059E"/>
    <w:rsid w:val="008F0FBD"/>
    <w:rsid w:val="008F36BE"/>
    <w:rsid w:val="00906889"/>
    <w:rsid w:val="00911FC1"/>
    <w:rsid w:val="009234DF"/>
    <w:rsid w:val="00924C07"/>
    <w:rsid w:val="009253CA"/>
    <w:rsid w:val="009565FD"/>
    <w:rsid w:val="00963316"/>
    <w:rsid w:val="0096339F"/>
    <w:rsid w:val="00980AD2"/>
    <w:rsid w:val="009855B2"/>
    <w:rsid w:val="009A1D6E"/>
    <w:rsid w:val="009B1D3A"/>
    <w:rsid w:val="009C1AF1"/>
    <w:rsid w:val="009C5751"/>
    <w:rsid w:val="009C5AC1"/>
    <w:rsid w:val="009D55D8"/>
    <w:rsid w:val="009E2406"/>
    <w:rsid w:val="00A11223"/>
    <w:rsid w:val="00A11FC4"/>
    <w:rsid w:val="00A13312"/>
    <w:rsid w:val="00A14132"/>
    <w:rsid w:val="00A16B34"/>
    <w:rsid w:val="00A21D48"/>
    <w:rsid w:val="00A24CDF"/>
    <w:rsid w:val="00A27320"/>
    <w:rsid w:val="00A303EA"/>
    <w:rsid w:val="00A3631C"/>
    <w:rsid w:val="00A367F4"/>
    <w:rsid w:val="00A3716D"/>
    <w:rsid w:val="00A5015B"/>
    <w:rsid w:val="00A5189E"/>
    <w:rsid w:val="00A77458"/>
    <w:rsid w:val="00A87BE0"/>
    <w:rsid w:val="00A90BC3"/>
    <w:rsid w:val="00A94195"/>
    <w:rsid w:val="00AC51B8"/>
    <w:rsid w:val="00AE552A"/>
    <w:rsid w:val="00AF4891"/>
    <w:rsid w:val="00B212BC"/>
    <w:rsid w:val="00B26A2A"/>
    <w:rsid w:val="00B36C79"/>
    <w:rsid w:val="00B54D92"/>
    <w:rsid w:val="00B70B1F"/>
    <w:rsid w:val="00B73F68"/>
    <w:rsid w:val="00B83160"/>
    <w:rsid w:val="00B908D9"/>
    <w:rsid w:val="00BA2E97"/>
    <w:rsid w:val="00BB7E13"/>
    <w:rsid w:val="00BC41ED"/>
    <w:rsid w:val="00BD137D"/>
    <w:rsid w:val="00BE43D4"/>
    <w:rsid w:val="00BF4390"/>
    <w:rsid w:val="00BF5D9C"/>
    <w:rsid w:val="00C04274"/>
    <w:rsid w:val="00C05D3D"/>
    <w:rsid w:val="00C07833"/>
    <w:rsid w:val="00C204B7"/>
    <w:rsid w:val="00C265FE"/>
    <w:rsid w:val="00C51AC7"/>
    <w:rsid w:val="00C5682A"/>
    <w:rsid w:val="00C60DEB"/>
    <w:rsid w:val="00C70C4C"/>
    <w:rsid w:val="00C86D23"/>
    <w:rsid w:val="00CB3F27"/>
    <w:rsid w:val="00CD1B3D"/>
    <w:rsid w:val="00D0096B"/>
    <w:rsid w:val="00D27493"/>
    <w:rsid w:val="00D96D8D"/>
    <w:rsid w:val="00DB1E7E"/>
    <w:rsid w:val="00DC052A"/>
    <w:rsid w:val="00DC6251"/>
    <w:rsid w:val="00DE479A"/>
    <w:rsid w:val="00E0503F"/>
    <w:rsid w:val="00E21E0D"/>
    <w:rsid w:val="00E234B6"/>
    <w:rsid w:val="00E404C3"/>
    <w:rsid w:val="00E60047"/>
    <w:rsid w:val="00E70560"/>
    <w:rsid w:val="00E802CE"/>
    <w:rsid w:val="00E925E6"/>
    <w:rsid w:val="00E9793A"/>
    <w:rsid w:val="00EC0A51"/>
    <w:rsid w:val="00EE0B58"/>
    <w:rsid w:val="00F15082"/>
    <w:rsid w:val="00F30EF9"/>
    <w:rsid w:val="00F346E0"/>
    <w:rsid w:val="00F41E77"/>
    <w:rsid w:val="00F444B7"/>
    <w:rsid w:val="00F521C0"/>
    <w:rsid w:val="00F73091"/>
    <w:rsid w:val="00F73308"/>
    <w:rsid w:val="00F746C0"/>
    <w:rsid w:val="00F928EE"/>
    <w:rsid w:val="00F93A12"/>
    <w:rsid w:val="00FA220A"/>
    <w:rsid w:val="00FA2AEE"/>
    <w:rsid w:val="00FC2639"/>
    <w:rsid w:val="00FC2B55"/>
    <w:rsid w:val="00FC6A6B"/>
    <w:rsid w:val="00FD47CF"/>
    <w:rsid w:val="00FE39DB"/>
    <w:rsid w:val="00FE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EDB8"/>
  <w15:docId w15:val="{7C967068-B891-47DF-B58E-7F33F278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5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B1"/>
    <w:pPr>
      <w:ind w:left="720"/>
      <w:contextualSpacing/>
    </w:pPr>
  </w:style>
  <w:style w:type="paragraph" w:styleId="a4">
    <w:name w:val="No Spacing"/>
    <w:link w:val="a5"/>
    <w:qFormat/>
    <w:rsid w:val="008D6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60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0B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816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16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16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1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1465F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465F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8415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61B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alinin-ad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znew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B95B3A0-2ABC-4FD4-B660-053F58E1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sidorova.nv</dc:creator>
  <cp:lastModifiedBy>Акимова Елена Германовна</cp:lastModifiedBy>
  <cp:revision>5</cp:revision>
  <cp:lastPrinted>2026-08-24T11:50:00Z</cp:lastPrinted>
  <dcterms:created xsi:type="dcterms:W3CDTF">2026-08-24T11:49:00Z</dcterms:created>
  <dcterms:modified xsi:type="dcterms:W3CDTF">2026-08-24T14:04:00Z</dcterms:modified>
</cp:coreProperties>
</file>