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5E073" w14:textId="77777777" w:rsidR="000B4167" w:rsidRDefault="000B4167" w:rsidP="000B4167">
      <w:pPr>
        <w:pStyle w:val="ConsPlusNonformat"/>
        <w:jc w:val="right"/>
        <w:rPr>
          <w:rFonts w:ascii="Times New Roman" w:hAnsi="Times New Roman"/>
          <w:noProof/>
          <w:sz w:val="24"/>
          <w:szCs w:val="24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ПРОЕКТ</w:t>
      </w:r>
    </w:p>
    <w:p w14:paraId="18E06390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62B1E9" wp14:editId="575002B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6F018" w14:textId="77777777" w:rsidR="00F27D88" w:rsidRDefault="00F27D88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EDC48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ДУМА</w:t>
      </w:r>
    </w:p>
    <w:p w14:paraId="6CD576D1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14:paraId="543C26C3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3643A43F" w14:textId="77777777" w:rsidR="00F27D88" w:rsidRDefault="00F27D88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1BF32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38457EC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 xml:space="preserve">от ________ 2025 года                                                                              </w:t>
      </w:r>
      <w:proofErr w:type="gramStart"/>
      <w:r w:rsidRPr="000B4167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0B4167">
        <w:rPr>
          <w:rFonts w:ascii="Times New Roman" w:hAnsi="Times New Roman" w:cs="Times New Roman"/>
          <w:sz w:val="28"/>
          <w:szCs w:val="28"/>
        </w:rPr>
        <w:t>___</w:t>
      </w:r>
    </w:p>
    <w:p w14:paraId="572DC2FD" w14:textId="77777777" w:rsidR="000B4167" w:rsidRPr="000B4167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г. Тверь</w:t>
      </w:r>
    </w:p>
    <w:p w14:paraId="119E3DFA" w14:textId="77777777" w:rsidR="000B4167" w:rsidRDefault="000B4167" w:rsidP="000B4167">
      <w:pPr>
        <w:spacing w:after="1" w:line="280" w:lineRule="atLeast"/>
        <w:jc w:val="center"/>
      </w:pPr>
    </w:p>
    <w:p w14:paraId="7EBC6008" w14:textId="27DB7C0E" w:rsidR="000B4167" w:rsidRDefault="000B4167" w:rsidP="000B4167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Об утверждении Порядка организации и проведения собраний</w:t>
      </w:r>
    </w:p>
    <w:p w14:paraId="1BBD064C" w14:textId="1B99B445" w:rsidR="000B4167" w:rsidRDefault="000B4167" w:rsidP="000B416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граждан на территории Калининского муниципального округа Тверской области</w:t>
      </w:r>
    </w:p>
    <w:p w14:paraId="7A30496B" w14:textId="77777777" w:rsidR="00F27D88" w:rsidRDefault="00F27D88" w:rsidP="000B416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</w:p>
    <w:p w14:paraId="73E6E879" w14:textId="6570BB4A" w:rsidR="000B4167" w:rsidRPr="000B4167" w:rsidRDefault="000B4167" w:rsidP="000136A5">
      <w:pPr>
        <w:spacing w:after="1" w:line="28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8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color w:val="0000FF"/>
            <w:sz w:val="28"/>
          </w:rPr>
          <w:t xml:space="preserve">статей </w:t>
        </w:r>
        <w:r w:rsidR="006A32D6">
          <w:rPr>
            <w:rFonts w:ascii="Times New Roman" w:hAnsi="Times New Roman" w:cs="Times New Roman"/>
            <w:color w:val="0000FF"/>
            <w:sz w:val="28"/>
          </w:rPr>
          <w:t>48</w:t>
        </w:r>
      </w:hyperlink>
      <w:r w:rsidRPr="000B4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Федерального закона от </w:t>
      </w:r>
      <w:r w:rsidR="006A32D6">
        <w:rPr>
          <w:rFonts w:ascii="Times New Roman" w:hAnsi="Times New Roman" w:cs="Times New Roman"/>
          <w:sz w:val="28"/>
        </w:rPr>
        <w:t>20.03.2025</w:t>
      </w:r>
      <w:r>
        <w:rPr>
          <w:rFonts w:ascii="Times New Roman" w:hAnsi="Times New Roman" w:cs="Times New Roman"/>
          <w:sz w:val="28"/>
        </w:rPr>
        <w:t xml:space="preserve"> </w:t>
      </w:r>
      <w:r w:rsidR="006A32D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6A32D6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 xml:space="preserve">-ФЗ «Об общих принципах организации местного самоуправления </w:t>
      </w:r>
      <w:r w:rsidR="006A32D6">
        <w:rPr>
          <w:rFonts w:ascii="Times New Roman" w:hAnsi="Times New Roman" w:cs="Times New Roman"/>
          <w:sz w:val="28"/>
        </w:rPr>
        <w:t>в единой системе публичной власти</w:t>
      </w:r>
      <w:r>
        <w:rPr>
          <w:rFonts w:ascii="Times New Roman" w:hAnsi="Times New Roman" w:cs="Times New Roman"/>
          <w:sz w:val="28"/>
        </w:rPr>
        <w:t xml:space="preserve">», на основании </w:t>
      </w:r>
      <w:hyperlink r:id="rId6" w:history="1">
        <w:r w:rsidRPr="000B4167">
          <w:rPr>
            <w:rFonts w:ascii="Times New Roman" w:hAnsi="Times New Roman" w:cs="Times New Roman"/>
            <w:color w:val="0000FF"/>
            <w:sz w:val="28"/>
          </w:rPr>
          <w:t xml:space="preserve">статей </w:t>
        </w:r>
      </w:hyperlink>
      <w:r w:rsidRPr="000B4167">
        <w:rPr>
          <w:rFonts w:ascii="Times New Roman" w:hAnsi="Times New Roman" w:cs="Times New Roman"/>
          <w:color w:val="0000FF"/>
          <w:sz w:val="28"/>
        </w:rPr>
        <w:t>23, 31</w:t>
      </w:r>
      <w:r w:rsidRPr="000B4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Устава Калининского муниципального округа Тверской области Дума Калининского муниципального округа Тверской области  </w:t>
      </w:r>
      <w:r w:rsidRPr="000B4167">
        <w:rPr>
          <w:rFonts w:ascii="Times New Roman" w:hAnsi="Times New Roman" w:cs="Times New Roman"/>
          <w:b/>
          <w:sz w:val="28"/>
        </w:rPr>
        <w:t>решила:</w:t>
      </w:r>
    </w:p>
    <w:p w14:paraId="7C715075" w14:textId="3CBD8C19" w:rsidR="000B4167" w:rsidRDefault="000B4167" w:rsidP="00013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</w:t>
      </w:r>
      <w:r>
        <w:rPr>
          <w:rFonts w:ascii="Times New Roman" w:hAnsi="Times New Roman" w:cs="Times New Roman"/>
          <w:color w:val="0000FF"/>
          <w:sz w:val="28"/>
        </w:rPr>
        <w:t>Порядок</w:t>
      </w:r>
      <w:r>
        <w:rPr>
          <w:rFonts w:ascii="Times New Roman" w:hAnsi="Times New Roman" w:cs="Times New Roman"/>
          <w:sz w:val="28"/>
        </w:rPr>
        <w:t xml:space="preserve"> организации и проведения собраний   граждан на территории Калининского муниципального округа Тверской области (Прилагается).</w:t>
      </w:r>
    </w:p>
    <w:p w14:paraId="3EBA6C0F" w14:textId="77F2A732" w:rsidR="000136A5" w:rsidRDefault="000136A5" w:rsidP="00013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образования Тверской области «Калининский район» от 20.07.2021 № 180 «О Положении об организации и проведении собраний, конференций граждан на территории муниципального образования Тверской области «Калининский район»» со дня вступления в силу настоящего решения.</w:t>
      </w:r>
    </w:p>
    <w:p w14:paraId="222884ED" w14:textId="77777777" w:rsidR="000B4167" w:rsidRPr="000B4167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14:paraId="07804BA5" w14:textId="77777777" w:rsidR="000B4167" w:rsidRPr="000B4167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сетевом издании газеты «Ленинское знамя».</w:t>
      </w:r>
    </w:p>
    <w:p w14:paraId="5FE2C0B9" w14:textId="77777777" w:rsidR="000B4167" w:rsidRPr="000B4167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постоянный комитет по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регламенту и депутатской этике (Сипягин А.Н.)</w:t>
      </w:r>
      <w:r w:rsidRPr="000B4167">
        <w:rPr>
          <w:rFonts w:ascii="Times New Roman" w:hAnsi="Times New Roman" w:cs="Times New Roman"/>
          <w:sz w:val="28"/>
          <w:szCs w:val="28"/>
        </w:rPr>
        <w:t>.</w:t>
      </w:r>
    </w:p>
    <w:p w14:paraId="19085380" w14:textId="77777777" w:rsidR="000B4167" w:rsidRPr="000B4167" w:rsidRDefault="000B4167" w:rsidP="000B4167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780441" w14:textId="77777777" w:rsidR="000B4167" w:rsidRPr="000B4167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14:paraId="6A4818A3" w14:textId="4F99BAFF" w:rsidR="000B4167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</w:t>
      </w:r>
      <w:r w:rsidRPr="000B4167">
        <w:rPr>
          <w:rFonts w:ascii="Times New Roman" w:hAnsi="Times New Roman" w:cs="Times New Roman"/>
          <w:sz w:val="28"/>
          <w:szCs w:val="28"/>
        </w:rPr>
        <w:tab/>
      </w:r>
      <w:r w:rsidRPr="000B4167">
        <w:rPr>
          <w:rFonts w:ascii="Times New Roman" w:hAnsi="Times New Roman" w:cs="Times New Roman"/>
          <w:sz w:val="28"/>
          <w:szCs w:val="28"/>
        </w:rPr>
        <w:tab/>
      </w:r>
      <w:r w:rsidRPr="000B4167">
        <w:rPr>
          <w:rFonts w:ascii="Times New Roman" w:hAnsi="Times New Roman" w:cs="Times New Roman"/>
          <w:sz w:val="28"/>
          <w:szCs w:val="28"/>
        </w:rPr>
        <w:tab/>
      </w:r>
      <w:r w:rsidRPr="000B4167">
        <w:rPr>
          <w:rFonts w:ascii="Times New Roman" w:hAnsi="Times New Roman" w:cs="Times New Roman"/>
          <w:sz w:val="28"/>
          <w:szCs w:val="28"/>
        </w:rPr>
        <w:tab/>
        <w:t xml:space="preserve">       С.А. Румянцев</w:t>
      </w:r>
    </w:p>
    <w:p w14:paraId="30B1F653" w14:textId="77777777" w:rsidR="00F27D88" w:rsidRDefault="00F27D88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14:paraId="2B5FE0DA" w14:textId="77777777" w:rsidR="00F27D88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14:paraId="45E1A298" w14:textId="1841D5C0" w:rsidR="000B4167" w:rsidRDefault="000B4167" w:rsidP="000B4167">
      <w:pPr>
        <w:spacing w:after="0" w:line="240" w:lineRule="auto"/>
        <w:ind w:right="-28"/>
        <w:jc w:val="both"/>
        <w:rPr>
          <w:sz w:val="28"/>
          <w:szCs w:val="28"/>
        </w:rPr>
      </w:pPr>
      <w:r w:rsidRPr="000B4167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Pr="000B4167">
        <w:rPr>
          <w:rFonts w:ascii="Times New Roman" w:hAnsi="Times New Roman" w:cs="Times New Roman"/>
          <w:sz w:val="28"/>
          <w:szCs w:val="28"/>
        </w:rPr>
        <w:tab/>
        <w:t xml:space="preserve">                           Г.К. Четверкин</w:t>
      </w:r>
      <w:r w:rsidRPr="00AE7C99">
        <w:rPr>
          <w:sz w:val="28"/>
          <w:szCs w:val="28"/>
        </w:rPr>
        <w:t xml:space="preserve"> </w:t>
      </w:r>
      <w:r w:rsidRPr="00AE7C99">
        <w:rPr>
          <w:sz w:val="28"/>
          <w:szCs w:val="28"/>
        </w:rPr>
        <w:tab/>
      </w:r>
      <w:r w:rsidRPr="00AE7C99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</w:p>
    <w:p w14:paraId="3E821B27" w14:textId="77777777" w:rsidR="000B4167" w:rsidRDefault="000B4167" w:rsidP="000B4167">
      <w:pPr>
        <w:spacing w:after="0" w:line="240" w:lineRule="auto"/>
        <w:jc w:val="right"/>
        <w:outlineLvl w:val="0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2058716D" w14:textId="77777777" w:rsidR="000B4167" w:rsidRDefault="000B4167" w:rsidP="000B41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Думы Калининского </w:t>
      </w:r>
    </w:p>
    <w:p w14:paraId="7C04164B" w14:textId="77777777" w:rsidR="000B4167" w:rsidRDefault="000B4167" w:rsidP="000B41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округа</w:t>
      </w:r>
    </w:p>
    <w:p w14:paraId="43D84830" w14:textId="77777777" w:rsidR="000B4167" w:rsidRDefault="000B4167" w:rsidP="000B4167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 xml:space="preserve"> Тверской области</w:t>
      </w:r>
    </w:p>
    <w:p w14:paraId="5B56268A" w14:textId="77777777" w:rsidR="000B4167" w:rsidRDefault="000B4167" w:rsidP="000B4167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>от 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 2025 г. № __</w:t>
      </w:r>
    </w:p>
    <w:p w14:paraId="13115274" w14:textId="77777777" w:rsidR="000B4167" w:rsidRDefault="000B4167" w:rsidP="000B4167">
      <w:pPr>
        <w:spacing w:after="0" w:line="240" w:lineRule="auto"/>
        <w:jc w:val="both"/>
      </w:pPr>
    </w:p>
    <w:p w14:paraId="1A94E936" w14:textId="77777777" w:rsidR="000B4167" w:rsidRPr="000B4167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P29"/>
      <w:bookmarkEnd w:id="0"/>
      <w:r w:rsidRPr="000B4167">
        <w:rPr>
          <w:rFonts w:ascii="Times New Roman" w:hAnsi="Times New Roman" w:cs="Times New Roman"/>
          <w:b/>
          <w:sz w:val="28"/>
        </w:rPr>
        <w:t>Порядок</w:t>
      </w:r>
    </w:p>
    <w:p w14:paraId="5DC37184" w14:textId="1DA29378" w:rsidR="000B4167" w:rsidRPr="000B4167" w:rsidRDefault="000B4167" w:rsidP="000B4167">
      <w:pPr>
        <w:spacing w:after="0" w:line="240" w:lineRule="auto"/>
        <w:jc w:val="center"/>
        <w:rPr>
          <w:b/>
        </w:rPr>
      </w:pPr>
      <w:r w:rsidRPr="000B4167">
        <w:rPr>
          <w:rFonts w:ascii="Times New Roman" w:hAnsi="Times New Roman" w:cs="Times New Roman"/>
          <w:b/>
          <w:sz w:val="28"/>
        </w:rPr>
        <w:t xml:space="preserve"> организации и проведения собраний </w:t>
      </w:r>
    </w:p>
    <w:p w14:paraId="2DE6B7EF" w14:textId="4405A8ED" w:rsidR="000B4167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4167">
        <w:rPr>
          <w:rFonts w:ascii="Times New Roman" w:hAnsi="Times New Roman" w:cs="Times New Roman"/>
          <w:b/>
          <w:sz w:val="28"/>
        </w:rPr>
        <w:t xml:space="preserve">граждан на территории Калининского муниципального округа </w:t>
      </w:r>
      <w:r w:rsidR="000136A5" w:rsidRPr="000B4167">
        <w:rPr>
          <w:rFonts w:ascii="Times New Roman" w:hAnsi="Times New Roman" w:cs="Times New Roman"/>
          <w:b/>
          <w:sz w:val="28"/>
        </w:rPr>
        <w:t xml:space="preserve">Тверской </w:t>
      </w:r>
      <w:r w:rsidRPr="000B4167">
        <w:rPr>
          <w:rFonts w:ascii="Times New Roman" w:hAnsi="Times New Roman" w:cs="Times New Roman"/>
          <w:b/>
          <w:sz w:val="28"/>
        </w:rPr>
        <w:t>области</w:t>
      </w:r>
    </w:p>
    <w:p w14:paraId="072B23A5" w14:textId="77777777" w:rsidR="000B4167" w:rsidRPr="000B4167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31FED" w14:textId="40D7EE66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Настоящий Порядок организации и проведения собраний граждан на территории Калининского муниципального округа Тверской области (далее - Порядок) разработан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</w:rPr>
          <w:t>Конституцией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Федерации,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6A32D6">
        <w:rPr>
          <w:rFonts w:ascii="Times New Roman" w:hAnsi="Times New Roman" w:cs="Times New Roman"/>
          <w:sz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2C2945">
        <w:rPr>
          <w:rFonts w:ascii="Times New Roman" w:hAnsi="Times New Roman" w:cs="Times New Roman"/>
          <w:sz w:val="28"/>
        </w:rPr>
        <w:t xml:space="preserve"> (далее-Федеральный закон)</w:t>
      </w:r>
      <w:r w:rsidR="006A32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</w:rPr>
          <w:t>Уставом</w:t>
        </w:r>
      </w:hyperlink>
      <w:r>
        <w:rPr>
          <w:rFonts w:ascii="Times New Roman" w:hAnsi="Times New Roman" w:cs="Times New Roman"/>
          <w:sz w:val="28"/>
        </w:rPr>
        <w:t xml:space="preserve"> Калининского муниципального округа Тверской области и регулирует порядок назначения и проведения собраний граждан </w:t>
      </w:r>
      <w:r w:rsidRPr="00A15895">
        <w:rPr>
          <w:rFonts w:ascii="Times New Roman" w:hAnsi="Times New Roman" w:cs="Times New Roman"/>
          <w:sz w:val="28"/>
          <w:szCs w:val="28"/>
        </w:rPr>
        <w:t>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</w:t>
      </w:r>
      <w:r w:rsidR="006A32D6">
        <w:rPr>
          <w:rFonts w:ascii="Times New Roman" w:hAnsi="Times New Roman" w:cs="Times New Roman"/>
          <w:sz w:val="28"/>
          <w:szCs w:val="28"/>
        </w:rPr>
        <w:t>, выдвижения кандидатуры старосты населенного пункта, досрочного прекращения</w:t>
      </w:r>
      <w:r w:rsidR="006D4032">
        <w:rPr>
          <w:rFonts w:ascii="Times New Roman" w:hAnsi="Times New Roman" w:cs="Times New Roman"/>
          <w:sz w:val="28"/>
          <w:szCs w:val="28"/>
        </w:rPr>
        <w:t xml:space="preserve"> полномочий старосты сельского населенного пункта, осуществления территориального местного самоуправления на </w:t>
      </w:r>
      <w:r w:rsidR="003246CA">
        <w:rPr>
          <w:rFonts w:ascii="Times New Roman" w:hAnsi="Times New Roman" w:cs="Times New Roman"/>
          <w:sz w:val="28"/>
          <w:szCs w:val="28"/>
        </w:rPr>
        <w:t>части территории Калининского муниципального округа Тверской области</w:t>
      </w:r>
      <w:r w:rsidR="006D4032">
        <w:rPr>
          <w:rFonts w:ascii="Times New Roman" w:hAnsi="Times New Roman" w:cs="Times New Roman"/>
          <w:sz w:val="28"/>
          <w:szCs w:val="28"/>
        </w:rPr>
        <w:t>.</w:t>
      </w:r>
    </w:p>
    <w:p w14:paraId="1BEC764E" w14:textId="079C5BE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15895">
        <w:rPr>
          <w:rFonts w:ascii="Times New Roman" w:hAnsi="Times New Roman" w:cs="Times New Roman"/>
          <w:sz w:val="28"/>
          <w:szCs w:val="28"/>
        </w:rPr>
        <w:t xml:space="preserve"> определяет организационные основы проведения собраний граждан по месту жительства, полномочия собраний, устанавливает гарантии по осуществлению прав граждан на участие в решении вопросов местного значения.</w:t>
      </w:r>
    </w:p>
    <w:p w14:paraId="59835272" w14:textId="77777777" w:rsidR="000B4167" w:rsidRDefault="000B4167" w:rsidP="000B4167">
      <w:pPr>
        <w:spacing w:after="0" w:line="240" w:lineRule="auto"/>
        <w:jc w:val="both"/>
      </w:pPr>
    </w:p>
    <w:p w14:paraId="1DFEBD87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ОБЩИЕ ПОЛОЖЕНИЯ</w:t>
      </w:r>
    </w:p>
    <w:p w14:paraId="50B99CEA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7BC591AC" w14:textId="4E649E73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5895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95">
        <w:rPr>
          <w:rFonts w:ascii="Times New Roman" w:hAnsi="Times New Roman" w:cs="Times New Roman"/>
          <w:sz w:val="28"/>
          <w:szCs w:val="28"/>
        </w:rPr>
        <w:t>граждан является формой непосредственного участия населения в осуществлении местного самоуправления.</w:t>
      </w:r>
    </w:p>
    <w:p w14:paraId="65727D6D" w14:textId="25F295C2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A15895">
        <w:rPr>
          <w:rFonts w:ascii="Times New Roman" w:hAnsi="Times New Roman" w:cs="Times New Roman"/>
          <w:sz w:val="28"/>
          <w:szCs w:val="28"/>
        </w:rPr>
        <w:t xml:space="preserve"> не распространяется на собрания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14:paraId="7442A7DE" w14:textId="3FA2FBCE" w:rsidR="000B4167" w:rsidRDefault="000B4167" w:rsidP="000B4167">
      <w:pPr>
        <w:spacing w:after="0" w:line="240" w:lineRule="auto"/>
        <w:ind w:firstLine="567"/>
        <w:jc w:val="both"/>
        <w:outlineLvl w:val="1"/>
      </w:pPr>
      <w:r w:rsidRPr="00A15895">
        <w:rPr>
          <w:rFonts w:ascii="Times New Roman" w:hAnsi="Times New Roman" w:cs="Times New Roman"/>
          <w:sz w:val="28"/>
          <w:szCs w:val="28"/>
        </w:rPr>
        <w:t>3. Порядок назначения и проведения собрания</w:t>
      </w:r>
      <w:r w:rsidR="006D4032">
        <w:rPr>
          <w:rFonts w:ascii="Times New Roman" w:hAnsi="Times New Roman" w:cs="Times New Roman"/>
          <w:sz w:val="28"/>
          <w:szCs w:val="28"/>
        </w:rPr>
        <w:t xml:space="preserve"> </w:t>
      </w:r>
      <w:r w:rsidRPr="00A15895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15895">
        <w:rPr>
          <w:rFonts w:ascii="Times New Roman" w:hAnsi="Times New Roman" w:cs="Times New Roman"/>
          <w:sz w:val="28"/>
          <w:szCs w:val="28"/>
        </w:rPr>
        <w:t>также полномочия собраний</w:t>
      </w:r>
      <w:r w:rsidR="006D4032">
        <w:rPr>
          <w:rFonts w:ascii="Times New Roman" w:hAnsi="Times New Roman" w:cs="Times New Roman"/>
          <w:sz w:val="28"/>
          <w:szCs w:val="28"/>
        </w:rPr>
        <w:t xml:space="preserve"> </w:t>
      </w:r>
      <w:r w:rsidRPr="00A15895">
        <w:rPr>
          <w:rFonts w:ascii="Times New Roman" w:hAnsi="Times New Roman" w:cs="Times New Roman"/>
          <w:sz w:val="28"/>
          <w:szCs w:val="28"/>
        </w:rPr>
        <w:t>по вопросам, связанным с осуществлением территориального общественного самоуправления, определяются уставом территориального общественного самоуправления</w:t>
      </w:r>
      <w:r w:rsidR="006D4032">
        <w:rPr>
          <w:rFonts w:ascii="Times New Roman" w:hAnsi="Times New Roman" w:cs="Times New Roman"/>
          <w:sz w:val="28"/>
          <w:szCs w:val="28"/>
        </w:rPr>
        <w:t>.</w:t>
      </w:r>
    </w:p>
    <w:p w14:paraId="3C2EF7B8" w14:textId="77777777" w:rsidR="000B4167" w:rsidRDefault="000B4167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4. В Порядке используются следующие основные понятия:</w:t>
      </w:r>
    </w:p>
    <w:p w14:paraId="70E22249" w14:textId="0AD6D3CE" w:rsidR="000B4167" w:rsidRDefault="000136A5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1)</w:t>
      </w:r>
      <w:r w:rsidR="000B4167">
        <w:rPr>
          <w:rFonts w:ascii="Times New Roman" w:hAnsi="Times New Roman" w:cs="Times New Roman"/>
          <w:sz w:val="28"/>
        </w:rPr>
        <w:t xml:space="preserve"> собрание граждан в Калининском муниципальном округе Тверской области (далее - собрание) - совместное заседание (присутствие) граждан в </w:t>
      </w:r>
      <w:r w:rsidR="000B4167">
        <w:rPr>
          <w:rFonts w:ascii="Times New Roman" w:hAnsi="Times New Roman" w:cs="Times New Roman"/>
          <w:sz w:val="28"/>
        </w:rPr>
        <w:lastRenderedPageBreak/>
        <w:t xml:space="preserve">целях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="003246CA">
        <w:rPr>
          <w:rFonts w:ascii="Times New Roman" w:hAnsi="Times New Roman" w:cs="Times New Roman"/>
          <w:sz w:val="28"/>
          <w:szCs w:val="28"/>
        </w:rPr>
        <w:t>выдвижения кандидатуры старосты населенного пункта, досрочного прекращения полномочий старосты сельского населенного пункта,</w:t>
      </w:r>
      <w:r w:rsidR="003246CA">
        <w:rPr>
          <w:rFonts w:ascii="Times New Roman" w:hAnsi="Times New Roman" w:cs="Times New Roman"/>
          <w:sz w:val="28"/>
        </w:rPr>
        <w:t xml:space="preserve"> </w:t>
      </w:r>
      <w:r w:rsidR="000B4167">
        <w:rPr>
          <w:rFonts w:ascii="Times New Roman" w:hAnsi="Times New Roman" w:cs="Times New Roman"/>
          <w:sz w:val="28"/>
        </w:rPr>
        <w:t>осуществления территориального общественного самоуправления на части территории Калининского муниципального округа Тверской области (далее-Калининский муниципальный округ), а также для выявления мнения населения по вопросам местного самоуправления, полномочия по решению которых осуществляются органами государственной власти Тверской области;</w:t>
      </w:r>
    </w:p>
    <w:p w14:paraId="7175204C" w14:textId="526A4572" w:rsidR="000B4167" w:rsidRDefault="000136A5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0B4167">
        <w:rPr>
          <w:rFonts w:ascii="Times New Roman" w:hAnsi="Times New Roman" w:cs="Times New Roman"/>
          <w:sz w:val="28"/>
        </w:rPr>
        <w:t xml:space="preserve">гражданин - физическое лицо, достигшее </w:t>
      </w:r>
      <w:r w:rsidR="00AA679E">
        <w:rPr>
          <w:rFonts w:ascii="Times New Roman" w:hAnsi="Times New Roman" w:cs="Times New Roman"/>
          <w:sz w:val="28"/>
        </w:rPr>
        <w:t>восемнадцати</w:t>
      </w:r>
      <w:r w:rsidR="000B4167">
        <w:rPr>
          <w:rFonts w:ascii="Times New Roman" w:hAnsi="Times New Roman" w:cs="Times New Roman"/>
          <w:sz w:val="28"/>
        </w:rPr>
        <w:t>летнего возраста;</w:t>
      </w:r>
    </w:p>
    <w:p w14:paraId="3564EB29" w14:textId="1B599151" w:rsidR="000B4167" w:rsidRDefault="000136A5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0B4167">
        <w:rPr>
          <w:rFonts w:ascii="Times New Roman" w:hAnsi="Times New Roman" w:cs="Times New Roman"/>
          <w:sz w:val="28"/>
        </w:rPr>
        <w:t>население – совокупность граждан, проживающих на территории Калининского муниципального округа или на части его территории;</w:t>
      </w:r>
    </w:p>
    <w:p w14:paraId="7B9E5EEE" w14:textId="6AA2F60F" w:rsidR="000B4167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5895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5895">
        <w:rPr>
          <w:rFonts w:ascii="Times New Roman" w:hAnsi="Times New Roman" w:cs="Times New Roman"/>
          <w:sz w:val="28"/>
          <w:szCs w:val="28"/>
        </w:rPr>
        <w:t xml:space="preserve">граждан проводится по инициативе населения, </w:t>
      </w:r>
      <w:r w:rsidR="00E93B59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, Главы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E93B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14:paraId="05ACC4E7" w14:textId="08C690B1" w:rsidR="000B4167" w:rsidRDefault="000B4167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6. Собрания, граждан могут проводиться как на всей территории Калининского </w:t>
      </w:r>
      <w:r w:rsidR="00E93B59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, так и на части его территории (населенны</w:t>
      </w:r>
      <w:r w:rsidR="00E93B5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пункт</w:t>
      </w:r>
      <w:r w:rsidR="00E93B5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).</w:t>
      </w:r>
    </w:p>
    <w:p w14:paraId="500A8FE2" w14:textId="28059E1D" w:rsidR="000B4167" w:rsidRDefault="000B4167" w:rsidP="008E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5895">
        <w:rPr>
          <w:rFonts w:ascii="Times New Roman" w:hAnsi="Times New Roman" w:cs="Times New Roman"/>
          <w:sz w:val="28"/>
          <w:szCs w:val="28"/>
        </w:rPr>
        <w:t>. В собрании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5895">
        <w:rPr>
          <w:rFonts w:ascii="Times New Roman" w:hAnsi="Times New Roman" w:cs="Times New Roman"/>
          <w:sz w:val="28"/>
          <w:szCs w:val="28"/>
        </w:rPr>
        <w:t xml:space="preserve">имеют право участвовать граждане Российской Федерации, </w:t>
      </w:r>
      <w:r w:rsidRPr="00AA679E">
        <w:rPr>
          <w:rFonts w:ascii="Times New Roman" w:hAnsi="Times New Roman" w:cs="Times New Roman"/>
          <w:sz w:val="28"/>
          <w:szCs w:val="28"/>
        </w:rPr>
        <w:t xml:space="preserve">достигшие на день проведения собрания </w:t>
      </w:r>
      <w:r w:rsidR="00AA679E" w:rsidRPr="00AA679E">
        <w:rPr>
          <w:rFonts w:ascii="Times New Roman" w:hAnsi="Times New Roman" w:cs="Times New Roman"/>
          <w:sz w:val="28"/>
        </w:rPr>
        <w:t>восемнадцатилетнего возраста</w:t>
      </w:r>
      <w:r w:rsidRPr="00AA679E">
        <w:rPr>
          <w:rFonts w:ascii="Times New Roman" w:hAnsi="Times New Roman" w:cs="Times New Roman"/>
          <w:sz w:val="28"/>
          <w:szCs w:val="28"/>
        </w:rPr>
        <w:t>,</w:t>
      </w:r>
      <w:r w:rsidRPr="00A15895">
        <w:rPr>
          <w:rFonts w:ascii="Times New Roman" w:hAnsi="Times New Roman" w:cs="Times New Roman"/>
          <w:sz w:val="28"/>
          <w:szCs w:val="28"/>
        </w:rPr>
        <w:t xml:space="preserve"> проживающие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Калининского </w:t>
      </w:r>
      <w:r w:rsidR="00E93B5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или на соответствующей его части или имеющие на этих территориях недвижимое </w:t>
      </w:r>
      <w:r w:rsidRPr="00AA679E">
        <w:rPr>
          <w:rFonts w:ascii="Times New Roman" w:hAnsi="Times New Roman" w:cs="Times New Roman"/>
          <w:sz w:val="28"/>
          <w:szCs w:val="28"/>
        </w:rPr>
        <w:t>имущество на праве собственности</w:t>
      </w:r>
      <w:r w:rsidR="002C2945" w:rsidRPr="00AA679E">
        <w:rPr>
          <w:rFonts w:ascii="Times New Roman" w:hAnsi="Times New Roman" w:cs="Times New Roman"/>
          <w:sz w:val="28"/>
          <w:szCs w:val="28"/>
        </w:rPr>
        <w:t>, если иное не установлено Федеральным</w:t>
      </w:r>
      <w:r w:rsidR="002C2945">
        <w:rPr>
          <w:rFonts w:ascii="Times New Roman" w:hAnsi="Times New Roman" w:cs="Times New Roman"/>
          <w:sz w:val="28"/>
          <w:szCs w:val="28"/>
        </w:rPr>
        <w:t xml:space="preserve"> законом и пунктами 8 и 9 настоящего Порядка</w:t>
      </w:r>
      <w:r w:rsidRPr="00A15895">
        <w:rPr>
          <w:rFonts w:ascii="Times New Roman" w:hAnsi="Times New Roman" w:cs="Times New Roman"/>
          <w:sz w:val="28"/>
          <w:szCs w:val="28"/>
        </w:rPr>
        <w:t>.</w:t>
      </w:r>
    </w:p>
    <w:p w14:paraId="5BC6EA2A" w14:textId="6B3E304F" w:rsidR="00AA679E" w:rsidRPr="00AA679E" w:rsidRDefault="002C2945" w:rsidP="008E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C2945">
        <w:rPr>
          <w:rFonts w:ascii="Times New Roman" w:hAnsi="Times New Roman" w:cs="Times New Roman"/>
          <w:sz w:val="28"/>
          <w:szCs w:val="28"/>
        </w:rPr>
        <w:t xml:space="preserve"> </w:t>
      </w:r>
      <w:r w:rsidRPr="00080C2D">
        <w:rPr>
          <w:rFonts w:ascii="Times New Roman" w:hAnsi="Times New Roman" w:cs="Times New Roman"/>
          <w:sz w:val="28"/>
          <w:szCs w:val="28"/>
        </w:rPr>
        <w:t xml:space="preserve"> </w:t>
      </w:r>
      <w:r w:rsidRPr="002C2945">
        <w:rPr>
          <w:rFonts w:ascii="Times New Roman" w:hAnsi="Times New Roman" w:cs="Times New Roman"/>
          <w:sz w:val="28"/>
          <w:szCs w:val="28"/>
        </w:rPr>
        <w:t xml:space="preserve">В собрании граждан, проводимом в сельском населенном пункте 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пункта,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2C2945">
        <w:rPr>
          <w:rFonts w:ascii="Times New Roman" w:hAnsi="Times New Roman" w:cs="Times New Roman"/>
          <w:sz w:val="28"/>
          <w:szCs w:val="28"/>
        </w:rPr>
        <w:t xml:space="preserve"> принять участие граждане Российской Федерации, проживающие на территории данного сельского населенного пункта и обладающие активным избирательным правом, </w:t>
      </w:r>
      <w:r w:rsidR="008E299C">
        <w:rPr>
          <w:rFonts w:ascii="Times New Roman" w:hAnsi="Times New Roman" w:cs="Times New Roman"/>
          <w:sz w:val="28"/>
          <w:szCs w:val="28"/>
        </w:rPr>
        <w:t>а</w:t>
      </w:r>
      <w:r w:rsidR="00AA679E" w:rsidRPr="00AA67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79E" w:rsidRPr="00AA679E">
        <w:rPr>
          <w:rFonts w:ascii="Times New Roman" w:hAnsi="Times New Roman" w:cs="Times New Roman"/>
          <w:sz w:val="28"/>
          <w:szCs w:val="28"/>
        </w:rPr>
        <w:t>также граждане Российской Федерации, достигшие на день проведения собрания граждан восемнадцатилетнего возраста и имеющие в собственности жилое помещение, расположенное на территории данного сельского населенного пункта.</w:t>
      </w:r>
    </w:p>
    <w:p w14:paraId="02B454D3" w14:textId="77777777" w:rsidR="002C2945" w:rsidRPr="002C2945" w:rsidRDefault="002C2945" w:rsidP="008E299C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94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45">
        <w:rPr>
          <w:rFonts w:ascii="Times New Roman" w:hAnsi="Times New Roman" w:cs="Times New Roman"/>
          <w:sz w:val="28"/>
          <w:szCs w:val="28"/>
        </w:rPr>
        <w:t>В собрании граждан,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</w:r>
    </w:p>
    <w:p w14:paraId="403EB342" w14:textId="160A3308" w:rsidR="000B4167" w:rsidRPr="00A15895" w:rsidRDefault="002C294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4167" w:rsidRPr="00A15895">
        <w:rPr>
          <w:rFonts w:ascii="Times New Roman" w:hAnsi="Times New Roman" w:cs="Times New Roman"/>
          <w:sz w:val="28"/>
          <w:szCs w:val="28"/>
        </w:rPr>
        <w:t>. Участие в собрании</w:t>
      </w:r>
      <w:r w:rsidR="000B4167">
        <w:rPr>
          <w:rFonts w:ascii="Times New Roman" w:hAnsi="Times New Roman" w:cs="Times New Roman"/>
          <w:sz w:val="28"/>
          <w:szCs w:val="28"/>
        </w:rPr>
        <w:t>,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граждан является добровольным и свободным. </w:t>
      </w:r>
      <w:r w:rsidR="000B4167">
        <w:rPr>
          <w:rFonts w:ascii="Times New Roman" w:hAnsi="Times New Roman" w:cs="Times New Roman"/>
          <w:sz w:val="28"/>
        </w:rPr>
        <w:t xml:space="preserve">Никто не вправе оказывать принудительное воздействие на граждан с целью участия или неучастия в собрании, а также на их свободное волеизъявление. </w:t>
      </w:r>
      <w:r w:rsidR="000B4167" w:rsidRPr="00A15895">
        <w:rPr>
          <w:rFonts w:ascii="Times New Roman" w:hAnsi="Times New Roman" w:cs="Times New Roman"/>
          <w:sz w:val="28"/>
          <w:szCs w:val="28"/>
        </w:rPr>
        <w:t>Граждане участвуют в собрании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лично, и каждый из них обладает одним голосом.</w:t>
      </w:r>
    </w:p>
    <w:p w14:paraId="406FC2DE" w14:textId="1DFD875E" w:rsidR="000B4167" w:rsidRDefault="000B4167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>Право граждан на участие в собраниях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обстоятельств.</w:t>
      </w:r>
    </w:p>
    <w:p w14:paraId="1A939AF6" w14:textId="65D1EDC9" w:rsidR="000B4167" w:rsidRDefault="00A106EB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B4167">
        <w:rPr>
          <w:rFonts w:ascii="Times New Roman" w:hAnsi="Times New Roman" w:cs="Times New Roman"/>
          <w:sz w:val="28"/>
        </w:rPr>
        <w:t>. Расходы, связанные с проведением собрания, граждан, осуществляются за счет инициаторов собрания.</w:t>
      </w:r>
    </w:p>
    <w:p w14:paraId="2BACA0D1" w14:textId="77777777" w:rsidR="000B4167" w:rsidRDefault="000B4167" w:rsidP="000B4167">
      <w:pPr>
        <w:spacing w:after="0" w:line="240" w:lineRule="auto"/>
        <w:jc w:val="both"/>
      </w:pPr>
    </w:p>
    <w:p w14:paraId="18A2366A" w14:textId="3EE6DDFD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703464">
        <w:rPr>
          <w:rFonts w:ascii="Times New Roman" w:hAnsi="Times New Roman" w:cs="Times New Roman"/>
          <w:sz w:val="28"/>
        </w:rPr>
        <w:t>Раздел 2</w:t>
      </w:r>
      <w:r w:rsidR="006F5A70">
        <w:rPr>
          <w:rFonts w:ascii="Times New Roman" w:hAnsi="Times New Roman" w:cs="Times New Roman"/>
          <w:sz w:val="28"/>
        </w:rPr>
        <w:t>.</w:t>
      </w:r>
      <w:r w:rsidRPr="00703464">
        <w:rPr>
          <w:rFonts w:ascii="Times New Roman" w:hAnsi="Times New Roman" w:cs="Times New Roman"/>
          <w:sz w:val="28"/>
        </w:rPr>
        <w:t xml:space="preserve"> ПОРЯДОК СОЗЫВА И ПРОВЕДЕНИЯ СОБРАНИЯ ГРАЖДАН</w:t>
      </w:r>
    </w:p>
    <w:p w14:paraId="220E34BC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1609DAEE" w14:textId="298DF767" w:rsidR="000B4167" w:rsidRPr="00703464" w:rsidRDefault="00E93B59" w:rsidP="000B41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106EB">
        <w:rPr>
          <w:rFonts w:ascii="Times New Roman" w:hAnsi="Times New Roman" w:cs="Times New Roman"/>
          <w:sz w:val="28"/>
        </w:rPr>
        <w:t>2</w:t>
      </w:r>
      <w:r w:rsidR="000B4167">
        <w:rPr>
          <w:rFonts w:ascii="Times New Roman" w:hAnsi="Times New Roman" w:cs="Times New Roman"/>
          <w:sz w:val="28"/>
        </w:rPr>
        <w:t xml:space="preserve">. С инициативой проведения собрания граждан вправе </w:t>
      </w:r>
      <w:proofErr w:type="gramStart"/>
      <w:r w:rsidR="000B4167">
        <w:rPr>
          <w:rFonts w:ascii="Times New Roman" w:hAnsi="Times New Roman" w:cs="Times New Roman"/>
          <w:sz w:val="28"/>
        </w:rPr>
        <w:t xml:space="preserve">выступить </w:t>
      </w:r>
      <w:r w:rsidR="00A106EB">
        <w:rPr>
          <w:rFonts w:ascii="Times New Roman" w:hAnsi="Times New Roman" w:cs="Times New Roman"/>
          <w:sz w:val="28"/>
        </w:rPr>
        <w:t xml:space="preserve"> население</w:t>
      </w:r>
      <w:proofErr w:type="gramEnd"/>
      <w:r w:rsidR="00A106EB">
        <w:rPr>
          <w:rFonts w:ascii="Times New Roman" w:hAnsi="Times New Roman" w:cs="Times New Roman"/>
          <w:sz w:val="28"/>
        </w:rPr>
        <w:t xml:space="preserve"> Калининского муниципального округа, </w:t>
      </w:r>
      <w:r>
        <w:rPr>
          <w:rFonts w:ascii="Times New Roman" w:hAnsi="Times New Roman" w:cs="Times New Roman"/>
          <w:sz w:val="28"/>
        </w:rPr>
        <w:t>Дума Калининского муниципального округа</w:t>
      </w:r>
      <w:r w:rsidR="000B4167">
        <w:rPr>
          <w:rFonts w:ascii="Times New Roman" w:hAnsi="Times New Roman" w:cs="Times New Roman"/>
          <w:sz w:val="28"/>
        </w:rPr>
        <w:t xml:space="preserve">, Глава Калининского </w:t>
      </w:r>
      <w:r>
        <w:rPr>
          <w:rFonts w:ascii="Times New Roman" w:hAnsi="Times New Roman" w:cs="Times New Roman"/>
          <w:sz w:val="28"/>
        </w:rPr>
        <w:t>муниципального округа</w:t>
      </w:r>
      <w:r w:rsidR="000B4167">
        <w:rPr>
          <w:rFonts w:ascii="Times New Roman" w:hAnsi="Times New Roman" w:cs="Times New Roman"/>
          <w:sz w:val="28"/>
        </w:rPr>
        <w:t>, органы ТОС, в случаях, установленных Уставом ТОС</w:t>
      </w:r>
      <w:r w:rsidR="002C2945">
        <w:rPr>
          <w:rFonts w:ascii="Times New Roman" w:hAnsi="Times New Roman" w:cs="Times New Roman"/>
          <w:sz w:val="28"/>
        </w:rPr>
        <w:t>,</w:t>
      </w:r>
      <w:r w:rsidR="000B4167">
        <w:rPr>
          <w:rFonts w:ascii="Times New Roman" w:hAnsi="Times New Roman" w:cs="Times New Roman"/>
          <w:sz w:val="28"/>
        </w:rPr>
        <w:t xml:space="preserve">. </w:t>
      </w:r>
    </w:p>
    <w:p w14:paraId="13208CA5" w14:textId="39E3748B" w:rsidR="000B4167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3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. Собрание граждан, проводимое по инициативе </w:t>
      </w:r>
      <w:r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или населения, назначается </w:t>
      </w:r>
      <w:r>
        <w:rPr>
          <w:rFonts w:ascii="Times New Roman" w:hAnsi="Times New Roman" w:cs="Times New Roman"/>
          <w:sz w:val="28"/>
          <w:szCs w:val="28"/>
        </w:rPr>
        <w:t>Думой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, и оформляется решением </w:t>
      </w:r>
      <w:r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округа.</w:t>
      </w:r>
    </w:p>
    <w:p w14:paraId="62C0418C" w14:textId="7ED168A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</w:t>
      </w:r>
      <w:proofErr w:type="gramStart"/>
      <w:r w:rsidRPr="00A1589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6E311A">
        <w:rPr>
          <w:rFonts w:ascii="Times New Roman" w:hAnsi="Times New Roman" w:cs="Times New Roman"/>
          <w:sz w:val="28"/>
          <w:szCs w:val="28"/>
        </w:rPr>
        <w:t xml:space="preserve"> </w:t>
      </w:r>
      <w:r w:rsidR="00E93B5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E9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Главой Калининского </w:t>
      </w:r>
      <w:r w:rsidR="00E93B5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постановлением Главы Калининского </w:t>
      </w:r>
      <w:r w:rsidR="00E93B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.</w:t>
      </w:r>
    </w:p>
    <w:p w14:paraId="049F8D20" w14:textId="538ED26C" w:rsidR="000B4167" w:rsidRDefault="00E93B59" w:rsidP="000B416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4</w:t>
      </w:r>
      <w:r w:rsidR="000B4167">
        <w:rPr>
          <w:rFonts w:ascii="Times New Roman" w:hAnsi="Times New Roman" w:cs="Times New Roman"/>
          <w:sz w:val="28"/>
          <w:szCs w:val="28"/>
        </w:rPr>
        <w:t xml:space="preserve">. </w:t>
      </w:r>
      <w:r w:rsidR="000B4167">
        <w:rPr>
          <w:rFonts w:ascii="Times New Roman" w:hAnsi="Times New Roman" w:cs="Times New Roman"/>
          <w:sz w:val="28"/>
        </w:rPr>
        <w:t xml:space="preserve">Инициатива населения или органов ТОС о проведении собрания, должна быть оформлена в виде письменного заявления с указанием территории и поддержана не менее чем пятью процентами граждан, достигших </w:t>
      </w:r>
      <w:r w:rsidR="00AA679E">
        <w:rPr>
          <w:rFonts w:ascii="Times New Roman" w:hAnsi="Times New Roman" w:cs="Times New Roman"/>
          <w:sz w:val="28"/>
        </w:rPr>
        <w:t xml:space="preserve">восемнадцатилетнего </w:t>
      </w:r>
      <w:r w:rsidR="000B4167">
        <w:rPr>
          <w:rFonts w:ascii="Times New Roman" w:hAnsi="Times New Roman" w:cs="Times New Roman"/>
          <w:sz w:val="28"/>
        </w:rPr>
        <w:t xml:space="preserve">возраста, проживающих на соответствующей территории или имеющих </w:t>
      </w:r>
      <w:r w:rsidR="000B4167">
        <w:rPr>
          <w:rFonts w:ascii="Times New Roman" w:hAnsi="Times New Roman" w:cs="Times New Roman"/>
          <w:sz w:val="28"/>
          <w:szCs w:val="28"/>
        </w:rPr>
        <w:t>на этих территориях недвижимое имущество на праве собственности</w:t>
      </w:r>
      <w:r w:rsidR="000B4167">
        <w:rPr>
          <w:rFonts w:ascii="Times New Roman" w:hAnsi="Times New Roman" w:cs="Times New Roman"/>
          <w:sz w:val="28"/>
        </w:rPr>
        <w:t xml:space="preserve">, подтвержденной подписями в подписных листах (Приложение №1 к настоящему </w:t>
      </w:r>
      <w:r w:rsidR="000136A5">
        <w:rPr>
          <w:rFonts w:ascii="Times New Roman" w:hAnsi="Times New Roman" w:cs="Times New Roman"/>
          <w:sz w:val="28"/>
        </w:rPr>
        <w:t>Порядку</w:t>
      </w:r>
      <w:r w:rsidR="000B4167">
        <w:rPr>
          <w:rFonts w:ascii="Times New Roman" w:hAnsi="Times New Roman" w:cs="Times New Roman"/>
          <w:sz w:val="28"/>
        </w:rPr>
        <w:t>).</w:t>
      </w:r>
    </w:p>
    <w:p w14:paraId="77F5C25D" w14:textId="77777777" w:rsidR="000B4167" w:rsidRDefault="000B4167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В заявлении указываются вопросы, выносимые на рассмотрение собрания, обоснование необходимости проведения собрания по перечисленным вопросам, ориентировочные сроки проведения собрания, территория на которой предполагается провести собрание, место и ориентировочная дата проведения собрания.</w:t>
      </w:r>
    </w:p>
    <w:p w14:paraId="2A2E5D67" w14:textId="081AD4AC" w:rsidR="000B4167" w:rsidRDefault="000B4167" w:rsidP="000B416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Заявление и подписные листы заверяются лицом, осуществляющим сбор подписей с указанием </w:t>
      </w:r>
      <w:r w:rsidRPr="00A15895">
        <w:rPr>
          <w:rFonts w:ascii="Times New Roman" w:hAnsi="Times New Roman" w:cs="Times New Roman"/>
          <w:sz w:val="28"/>
          <w:szCs w:val="28"/>
        </w:rPr>
        <w:t>даты заверения, фамилии, имени, отчества, номера и серии паспорта (иного документа, удостоверяющего личность), адреса его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>направля</w:t>
      </w:r>
      <w:r w:rsidR="00A106EB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в </w:t>
      </w:r>
      <w:r w:rsidR="00E93B59">
        <w:rPr>
          <w:rFonts w:ascii="Times New Roman" w:hAnsi="Times New Roman" w:cs="Times New Roman"/>
          <w:sz w:val="28"/>
        </w:rPr>
        <w:t>Думу Калининского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14:paraId="4FC1F662" w14:textId="051DBEE6" w:rsidR="000B4167" w:rsidRPr="00A15895" w:rsidRDefault="00E93B59" w:rsidP="000B416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5</w:t>
      </w:r>
      <w:r w:rsidR="000B4167">
        <w:rPr>
          <w:rFonts w:ascii="Times New Roman" w:hAnsi="Times New Roman" w:cs="Times New Roman"/>
          <w:sz w:val="28"/>
          <w:szCs w:val="28"/>
        </w:rPr>
        <w:t>.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не позднее чем в 30-дневный срок со дня поступления инициативы о назначении собрания граждан рассматривает инициативу и принимает одно из следующих решений:</w:t>
      </w:r>
    </w:p>
    <w:p w14:paraId="5F15EFC2" w14:textId="77777777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о назначении собрания граждан;</w:t>
      </w:r>
    </w:p>
    <w:p w14:paraId="679BBD5E" w14:textId="77777777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об отклонении инициативы о назначении собрания граждан.</w:t>
      </w:r>
    </w:p>
    <w:p w14:paraId="5CBC9B75" w14:textId="613124D1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принимает мотивированное решение об отклонении инициативы о назначении собрания граждан в случае, </w:t>
      </w:r>
      <w:r w:rsidR="000B4167" w:rsidRPr="00A15895">
        <w:rPr>
          <w:rFonts w:ascii="Times New Roman" w:hAnsi="Times New Roman" w:cs="Times New Roman"/>
          <w:sz w:val="28"/>
          <w:szCs w:val="28"/>
        </w:rPr>
        <w:lastRenderedPageBreak/>
        <w:t>если:</w:t>
      </w:r>
    </w:p>
    <w:p w14:paraId="4AA4CF50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1) вопросы, вносимые на рассмотрение собрания граждан, направлены на пропаганду или агитацию, возбуждающую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превосходства;</w:t>
      </w:r>
    </w:p>
    <w:p w14:paraId="2FB21AE9" w14:textId="79BEFEA5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2) вопросы, вносимые на рассмотрение собрания граждан, не соответствуют требованиям </w:t>
      </w:r>
      <w:hyperlink r:id="rId10" w:history="1">
        <w:r w:rsidRPr="00A15895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первой статьи </w:t>
        </w:r>
      </w:hyperlink>
      <w:r w:rsidR="00A106EB">
        <w:rPr>
          <w:rFonts w:ascii="Times New Roman" w:hAnsi="Times New Roman" w:cs="Times New Roman"/>
          <w:color w:val="0000FF"/>
          <w:sz w:val="28"/>
          <w:szCs w:val="28"/>
        </w:rPr>
        <w:t>48</w:t>
      </w:r>
      <w:r w:rsidRPr="00A1589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106EB">
        <w:rPr>
          <w:rFonts w:ascii="Times New Roman" w:hAnsi="Times New Roman" w:cs="Times New Roman"/>
          <w:sz w:val="28"/>
          <w:szCs w:val="28"/>
        </w:rPr>
        <w:t>20.03.2025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 w:rsidR="00A106EB">
        <w:rPr>
          <w:rFonts w:ascii="Times New Roman" w:hAnsi="Times New Roman" w:cs="Times New Roman"/>
          <w:sz w:val="28"/>
          <w:szCs w:val="28"/>
        </w:rPr>
        <w:t>№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 w:rsidR="00A106EB">
        <w:rPr>
          <w:rFonts w:ascii="Times New Roman" w:hAnsi="Times New Roman" w:cs="Times New Roman"/>
          <w:sz w:val="28"/>
          <w:szCs w:val="28"/>
        </w:rPr>
        <w:t>33</w:t>
      </w:r>
      <w:r w:rsidRPr="00A15895">
        <w:rPr>
          <w:rFonts w:ascii="Times New Roman" w:hAnsi="Times New Roman" w:cs="Times New Roman"/>
          <w:sz w:val="28"/>
          <w:szCs w:val="28"/>
        </w:rPr>
        <w:t xml:space="preserve">-ФЗ </w:t>
      </w:r>
      <w:r w:rsidR="00E93B59">
        <w:rPr>
          <w:rFonts w:ascii="Times New Roman" w:hAnsi="Times New Roman" w:cs="Times New Roman"/>
          <w:sz w:val="28"/>
          <w:szCs w:val="28"/>
        </w:rPr>
        <w:t>«</w:t>
      </w:r>
      <w:r w:rsidRPr="00A15895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A106EB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E93B59">
        <w:rPr>
          <w:rFonts w:ascii="Times New Roman" w:hAnsi="Times New Roman" w:cs="Times New Roman"/>
          <w:sz w:val="28"/>
          <w:szCs w:val="28"/>
        </w:rPr>
        <w:t>»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5EBF373B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3) представленные документы не соответствуют требованиям настоящего </w:t>
      </w:r>
      <w:r w:rsidR="00E93B59">
        <w:rPr>
          <w:rFonts w:ascii="Times New Roman" w:hAnsi="Times New Roman" w:cs="Times New Roman"/>
          <w:sz w:val="28"/>
          <w:szCs w:val="28"/>
        </w:rPr>
        <w:t>Порядка</w:t>
      </w:r>
      <w:r w:rsidRPr="00A15895">
        <w:rPr>
          <w:rFonts w:ascii="Times New Roman" w:hAnsi="Times New Roman" w:cs="Times New Roman"/>
          <w:sz w:val="28"/>
          <w:szCs w:val="28"/>
        </w:rPr>
        <w:t>, предъявляемым к содержанию и оформлению документов, количеству собранных в поддержку инициативы подписей граждан.</w:t>
      </w:r>
    </w:p>
    <w:p w14:paraId="68B6C36C" w14:textId="2951DA79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6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об отклонении инициативы о назначении собрания граждан может быть обжаловано заинтересованными лицами в суд.</w:t>
      </w:r>
    </w:p>
    <w:p w14:paraId="46740324" w14:textId="104A064C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7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. О принятом по итогам рассмотрения инициативы решении </w:t>
      </w:r>
      <w:r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официально в письменной форме информирует</w:t>
      </w:r>
      <w:r w:rsidR="000B4167">
        <w:rPr>
          <w:rFonts w:ascii="Times New Roman" w:hAnsi="Times New Roman" w:cs="Times New Roman"/>
          <w:sz w:val="28"/>
          <w:szCs w:val="28"/>
        </w:rPr>
        <w:t xml:space="preserve"> лицо, подавшее заявление об инициативе о проведении собрания граждан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</w:p>
    <w:p w14:paraId="6BA94E0C" w14:textId="737BEF7E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8</w:t>
      </w:r>
      <w:r w:rsidR="000B4167">
        <w:rPr>
          <w:rFonts w:ascii="Times New Roman" w:hAnsi="Times New Roman" w:cs="Times New Roman"/>
          <w:sz w:val="28"/>
          <w:szCs w:val="28"/>
        </w:rPr>
        <w:t xml:space="preserve">.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или постановлении Главы </w:t>
      </w:r>
      <w:r w:rsidR="000B4167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о назначении собрания граждан должны быть указаны:</w:t>
      </w:r>
    </w:p>
    <w:p w14:paraId="5924179F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95">
        <w:rPr>
          <w:rFonts w:ascii="Times New Roman" w:hAnsi="Times New Roman" w:cs="Times New Roman"/>
          <w:sz w:val="28"/>
          <w:szCs w:val="28"/>
        </w:rPr>
        <w:t>территория, установленная для проведения собрания граждан;</w:t>
      </w:r>
    </w:p>
    <w:p w14:paraId="58AB12F1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95">
        <w:rPr>
          <w:rFonts w:ascii="Times New Roman" w:hAnsi="Times New Roman" w:cs="Times New Roman"/>
          <w:sz w:val="28"/>
          <w:szCs w:val="28"/>
        </w:rPr>
        <w:t>общее число граждан, проживающих на установленной для проведения собрания территории и имеющих право принимать участие в собрании граждан;</w:t>
      </w:r>
    </w:p>
    <w:p w14:paraId="36027BC5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895">
        <w:rPr>
          <w:rFonts w:ascii="Times New Roman" w:hAnsi="Times New Roman" w:cs="Times New Roman"/>
          <w:sz w:val="28"/>
          <w:szCs w:val="28"/>
        </w:rPr>
        <w:t>дата, время и место проведения собрания граждан;</w:t>
      </w:r>
    </w:p>
    <w:p w14:paraId="185314B4" w14:textId="0C60117A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- перечень вопросов, которые вносятся на рассмотрение собрания граждан;</w:t>
      </w:r>
    </w:p>
    <w:p w14:paraId="464DF297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ответственные за </w:t>
      </w:r>
      <w:r w:rsidRPr="00A1589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5895">
        <w:rPr>
          <w:rFonts w:ascii="Times New Roman" w:hAnsi="Times New Roman" w:cs="Times New Roman"/>
          <w:sz w:val="28"/>
          <w:szCs w:val="28"/>
        </w:rPr>
        <w:t xml:space="preserve"> подготовки и проведения 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(далее-организаторы собрания)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37606359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- иные вопросы подготовки и проведения собрания граждан.</w:t>
      </w:r>
    </w:p>
    <w:p w14:paraId="07D014AB" w14:textId="33D8A7D5" w:rsidR="000B4167" w:rsidRPr="00A15895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6EB">
        <w:rPr>
          <w:rFonts w:ascii="Times New Roman" w:hAnsi="Times New Roman" w:cs="Times New Roman"/>
          <w:sz w:val="28"/>
          <w:szCs w:val="28"/>
        </w:rPr>
        <w:t>9</w:t>
      </w:r>
      <w:r w:rsidR="000B4167">
        <w:rPr>
          <w:rFonts w:ascii="Times New Roman" w:hAnsi="Times New Roman" w:cs="Times New Roman"/>
          <w:sz w:val="28"/>
          <w:szCs w:val="28"/>
        </w:rPr>
        <w:t>. Организаторы собрания граждан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заблаговременно, но не позднее чем за 10 дней до даты проведения собрания оповеща</w:t>
      </w:r>
      <w:r w:rsidR="000B4167">
        <w:rPr>
          <w:rFonts w:ascii="Times New Roman" w:hAnsi="Times New Roman" w:cs="Times New Roman"/>
          <w:sz w:val="28"/>
          <w:szCs w:val="28"/>
        </w:rPr>
        <w:t>ю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т граждан, проживающих на территории, установленной для проведения собрания, о дате, времени и </w:t>
      </w:r>
      <w:proofErr w:type="gramStart"/>
      <w:r w:rsidR="000B4167" w:rsidRPr="00A15895">
        <w:rPr>
          <w:rFonts w:ascii="Times New Roman" w:hAnsi="Times New Roman" w:cs="Times New Roman"/>
          <w:sz w:val="28"/>
          <w:szCs w:val="28"/>
        </w:rPr>
        <w:t>месте проведения собрания граждан</w:t>
      </w:r>
      <w:proofErr w:type="gramEnd"/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и вопросах, которые вносятся на его рассмотрение.</w:t>
      </w:r>
    </w:p>
    <w:p w14:paraId="54B59499" w14:textId="4ECE056F" w:rsidR="000B4167" w:rsidRDefault="000B4167" w:rsidP="00383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Оповещение населения осуществляется </w:t>
      </w:r>
      <w:r w:rsidR="00383724">
        <w:rPr>
          <w:rFonts w:ascii="Times New Roman" w:hAnsi="Times New Roman" w:cs="Times New Roman"/>
          <w:sz w:val="28"/>
          <w:szCs w:val="28"/>
        </w:rPr>
        <w:t>в порядке</w:t>
      </w:r>
      <w:r w:rsidR="006F5A70">
        <w:rPr>
          <w:rFonts w:ascii="Times New Roman" w:hAnsi="Times New Roman" w:cs="Times New Roman"/>
          <w:sz w:val="28"/>
          <w:szCs w:val="28"/>
        </w:rPr>
        <w:t>,</w:t>
      </w:r>
      <w:r w:rsidR="00383724">
        <w:rPr>
          <w:rFonts w:ascii="Times New Roman" w:hAnsi="Times New Roman" w:cs="Times New Roman"/>
          <w:sz w:val="28"/>
          <w:szCs w:val="28"/>
        </w:rPr>
        <w:t xml:space="preserve"> установленном уставом Калининского муниципального округа для официального опубликования муниципальных правовых актов</w:t>
      </w:r>
      <w:r w:rsidRPr="00A15895">
        <w:rPr>
          <w:rFonts w:ascii="Times New Roman" w:hAnsi="Times New Roman" w:cs="Times New Roman"/>
          <w:sz w:val="28"/>
          <w:szCs w:val="28"/>
        </w:rPr>
        <w:t>.</w:t>
      </w:r>
    </w:p>
    <w:p w14:paraId="55129F6D" w14:textId="77777777" w:rsidR="000B4167" w:rsidRDefault="000B4167" w:rsidP="000B416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С целью обеспечения общественного порядка при проведении собрания, организаторы собрания должны проинформировать в письменном виде ОМВД России по Калининскому району о месте, времени и количестве участников мероприятия.</w:t>
      </w:r>
    </w:p>
    <w:p w14:paraId="467AFD60" w14:textId="00F330FD" w:rsidR="000B4167" w:rsidRPr="00A15895" w:rsidRDefault="00383724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4167">
        <w:rPr>
          <w:rFonts w:ascii="Times New Roman" w:hAnsi="Times New Roman" w:cs="Times New Roman"/>
          <w:sz w:val="28"/>
          <w:szCs w:val="28"/>
        </w:rPr>
        <w:t>.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Собрание граждан считается правомочным при участии в нем не менее </w:t>
      </w:r>
      <w:r w:rsidR="00AA679E">
        <w:rPr>
          <w:rFonts w:ascii="Times New Roman" w:hAnsi="Times New Roman" w:cs="Times New Roman"/>
          <w:sz w:val="28"/>
          <w:szCs w:val="28"/>
        </w:rPr>
        <w:t>10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процентов граждан соответствующей территории, имеющих право на </w:t>
      </w:r>
      <w:r w:rsidR="000B4167" w:rsidRPr="00A15895">
        <w:rPr>
          <w:rFonts w:ascii="Times New Roman" w:hAnsi="Times New Roman" w:cs="Times New Roman"/>
          <w:sz w:val="28"/>
          <w:szCs w:val="28"/>
        </w:rPr>
        <w:lastRenderedPageBreak/>
        <w:t>участие в собрании граждан.</w:t>
      </w:r>
    </w:p>
    <w:p w14:paraId="7757317A" w14:textId="7D5CD56F" w:rsidR="000B4167" w:rsidRPr="00A15895" w:rsidRDefault="00383724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B4167">
        <w:rPr>
          <w:rFonts w:ascii="Times New Roman" w:hAnsi="Times New Roman" w:cs="Times New Roman"/>
          <w:sz w:val="28"/>
          <w:szCs w:val="28"/>
        </w:rPr>
        <w:t>.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Собрание граждан вправе:</w:t>
      </w:r>
    </w:p>
    <w:p w14:paraId="6711FAD9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1) обсуждать </w:t>
      </w:r>
      <w:hyperlink r:id="rId11" w:history="1">
        <w:r w:rsidRPr="00A1589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Калининского </w:t>
      </w:r>
      <w:r w:rsidR="00733E87">
        <w:rPr>
          <w:rFonts w:ascii="Times New Roman" w:hAnsi="Times New Roman" w:cs="Times New Roman"/>
          <w:color w:val="0000FF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, структуру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733E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37D13578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2) избирать органы территориального общественного самоуправления, принимать уставы о них, утверждать отчеты об их деятельности;</w:t>
      </w:r>
    </w:p>
    <w:p w14:paraId="6FFCFFE0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3) обсуждать </w:t>
      </w:r>
      <w:r>
        <w:rPr>
          <w:rFonts w:ascii="Times New Roman" w:hAnsi="Times New Roman" w:cs="Times New Roman"/>
          <w:sz w:val="28"/>
          <w:szCs w:val="28"/>
        </w:rPr>
        <w:t xml:space="preserve">стратегию </w:t>
      </w:r>
      <w:r w:rsidRPr="00A1589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733E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57F138EC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5) обсуждать вопросы использования земельных, лесных и водных ресурсов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Калининского </w:t>
      </w:r>
      <w:r w:rsidR="00733E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5C219C03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6) рассматривать вопросы административно-территориального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733E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;</w:t>
      </w:r>
    </w:p>
    <w:p w14:paraId="106AF69C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7) рассматривать информацию органов и должностных лиц местного самоуправления, органов территориального общественного самоуправления об использовании муниципальной собственности;</w:t>
      </w:r>
    </w:p>
    <w:p w14:paraId="72837824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8) рассматривать проекты решений органов и должностных лиц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органов и должностных лиц государственной власти Тверской области по вопросам местного значения решение которых передано на уровень Тверской области </w:t>
      </w:r>
      <w:r w:rsidRPr="00A15895">
        <w:rPr>
          <w:rFonts w:ascii="Times New Roman" w:hAnsi="Times New Roman" w:cs="Times New Roman"/>
          <w:sz w:val="28"/>
          <w:szCs w:val="28"/>
        </w:rPr>
        <w:t>вынесенные на обсуждение населения;</w:t>
      </w:r>
    </w:p>
    <w:p w14:paraId="3A2F8528" w14:textId="77777777" w:rsidR="00383724" w:rsidRDefault="000B4167" w:rsidP="000730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9) рассматривать иные вопросы местного значения</w:t>
      </w:r>
      <w:r>
        <w:rPr>
          <w:rFonts w:ascii="Times New Roman" w:hAnsi="Times New Roman" w:cs="Times New Roman"/>
          <w:sz w:val="28"/>
          <w:szCs w:val="28"/>
        </w:rPr>
        <w:t>, указанные в ст. 1</w:t>
      </w:r>
      <w:r w:rsidR="00733E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15895">
        <w:rPr>
          <w:rFonts w:ascii="Times New Roman" w:hAnsi="Times New Roman" w:cs="Times New Roman"/>
          <w:sz w:val="28"/>
          <w:szCs w:val="28"/>
        </w:rPr>
        <w:t xml:space="preserve">от 06.10.2003 N 131-ФЗ </w:t>
      </w:r>
      <w:r w:rsidR="00733E87">
        <w:rPr>
          <w:rFonts w:ascii="Times New Roman" w:hAnsi="Times New Roman" w:cs="Times New Roman"/>
          <w:sz w:val="28"/>
          <w:szCs w:val="28"/>
        </w:rPr>
        <w:t>«</w:t>
      </w:r>
      <w:r w:rsidRPr="00A158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3E87">
        <w:rPr>
          <w:rFonts w:ascii="Times New Roman" w:hAnsi="Times New Roman" w:cs="Times New Roman"/>
          <w:sz w:val="28"/>
          <w:szCs w:val="28"/>
        </w:rPr>
        <w:t>»</w:t>
      </w:r>
      <w:r w:rsidR="00383724">
        <w:rPr>
          <w:rFonts w:ascii="Times New Roman" w:hAnsi="Times New Roman" w:cs="Times New Roman"/>
          <w:sz w:val="28"/>
          <w:szCs w:val="28"/>
        </w:rPr>
        <w:t>;</w:t>
      </w:r>
    </w:p>
    <w:p w14:paraId="70CEDD61" w14:textId="29376E9D" w:rsidR="00383724" w:rsidRDefault="00383724" w:rsidP="000730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3724">
        <w:rPr>
          <w:rFonts w:ascii="Times New Roman" w:hAnsi="Times New Roman" w:cs="Times New Roman"/>
          <w:sz w:val="28"/>
          <w:szCs w:val="28"/>
        </w:rPr>
        <w:t xml:space="preserve">10) </w:t>
      </w:r>
      <w:r w:rsidR="00073039">
        <w:rPr>
          <w:rFonts w:ascii="Times New Roman" w:hAnsi="Times New Roman" w:cs="Times New Roman"/>
          <w:sz w:val="28"/>
          <w:szCs w:val="28"/>
        </w:rPr>
        <w:t>рассматривать вопрос о выдвижении</w:t>
      </w:r>
      <w:r w:rsidRPr="00383724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750C45">
        <w:rPr>
          <w:rFonts w:ascii="Times New Roman" w:hAnsi="Times New Roman" w:cs="Times New Roman"/>
          <w:sz w:val="28"/>
          <w:szCs w:val="28"/>
        </w:rPr>
        <w:t>ы</w:t>
      </w:r>
      <w:r w:rsidRPr="00383724">
        <w:rPr>
          <w:rFonts w:ascii="Times New Roman" w:hAnsi="Times New Roman" w:cs="Times New Roman"/>
          <w:sz w:val="28"/>
          <w:szCs w:val="28"/>
        </w:rPr>
        <w:t xml:space="preserve"> старосты сельского населенного пункта, а также досрочного прекращения полномочий старосты сельского населенного пункта;</w:t>
      </w:r>
    </w:p>
    <w:p w14:paraId="08D4388F" w14:textId="57D39B9C" w:rsidR="00073039" w:rsidRPr="00073039" w:rsidRDefault="00383724" w:rsidP="00073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039">
        <w:rPr>
          <w:rFonts w:ascii="Times New Roman" w:hAnsi="Times New Roman" w:cs="Times New Roman"/>
          <w:sz w:val="28"/>
          <w:szCs w:val="28"/>
        </w:rPr>
        <w:t>11)</w:t>
      </w:r>
      <w:r w:rsidR="00073039" w:rsidRPr="00073039">
        <w:rPr>
          <w:rFonts w:ascii="Times New Roman" w:hAnsi="Times New Roman" w:cs="Times New Roman"/>
          <w:sz w:val="28"/>
          <w:szCs w:val="28"/>
        </w:rPr>
        <w:t xml:space="preserve"> рассматривать вопрос о выявлении мнения граждан о поддержке инициативного проекта;</w:t>
      </w:r>
    </w:p>
    <w:p w14:paraId="28AA521D" w14:textId="7CBD896C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2</w:t>
      </w:r>
      <w:r w:rsidR="000B4167" w:rsidRPr="00A15895">
        <w:rPr>
          <w:rFonts w:ascii="Times New Roman" w:hAnsi="Times New Roman" w:cs="Times New Roman"/>
          <w:sz w:val="28"/>
          <w:szCs w:val="28"/>
        </w:rPr>
        <w:t>. Перед открытием собрания граждан проводится регистрация его участников с указанием фамилии, имени, отчества, года рождения, адреса места жительства</w:t>
      </w:r>
      <w:r w:rsidR="007730CD">
        <w:rPr>
          <w:rFonts w:ascii="Times New Roman" w:hAnsi="Times New Roman" w:cs="Times New Roman"/>
          <w:sz w:val="28"/>
          <w:szCs w:val="28"/>
        </w:rPr>
        <w:t xml:space="preserve"> или реквизиты документа о праве собственности на объект недвижимого имущества, в том числе жилого помещения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  <w:r w:rsidR="007730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F64F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Регистрацию участников и открытие собрания осуществляют уполномоченные лица из числа </w:t>
      </w:r>
      <w:r>
        <w:rPr>
          <w:rFonts w:ascii="Times New Roman" w:hAnsi="Times New Roman" w:cs="Times New Roman"/>
          <w:sz w:val="28"/>
          <w:szCs w:val="28"/>
        </w:rPr>
        <w:t>организаторов собрания граждан</w:t>
      </w:r>
      <w:r w:rsidRPr="00A15895">
        <w:rPr>
          <w:rFonts w:ascii="Times New Roman" w:hAnsi="Times New Roman" w:cs="Times New Roman"/>
          <w:sz w:val="28"/>
          <w:szCs w:val="28"/>
        </w:rPr>
        <w:t>.</w:t>
      </w:r>
    </w:p>
    <w:p w14:paraId="5721EB05" w14:textId="18FC550B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3</w:t>
      </w:r>
      <w:r w:rsidR="000B4167" w:rsidRPr="00A15895">
        <w:rPr>
          <w:rFonts w:ascii="Times New Roman" w:hAnsi="Times New Roman" w:cs="Times New Roman"/>
          <w:sz w:val="28"/>
          <w:szCs w:val="28"/>
        </w:rPr>
        <w:t>. Для ведения собрания граждан большинством голосов участников собрания открытым голосованием избираются председатель и секретарь собрания, президиум собрания. В таком же порядке утверждаются повестка дня и регламент собрания.</w:t>
      </w:r>
    </w:p>
    <w:p w14:paraId="4B42131B" w14:textId="67BAFF7A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4</w:t>
      </w:r>
      <w:r w:rsidR="000B4167" w:rsidRPr="00A15895">
        <w:rPr>
          <w:rFonts w:ascii="Times New Roman" w:hAnsi="Times New Roman" w:cs="Times New Roman"/>
          <w:sz w:val="28"/>
          <w:szCs w:val="28"/>
        </w:rPr>
        <w:t>. Для подсчета голосов из числа участников собрания избирается счетная комиссия.</w:t>
      </w:r>
    </w:p>
    <w:p w14:paraId="40E3C90D" w14:textId="09230C6E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5.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Собрание граждан ведет председатель собрания. Секретарь собрания ведет протокол, в котором указываются:</w:t>
      </w:r>
    </w:p>
    <w:p w14:paraId="7DA4D42E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1) дата и место проведения собрания;</w:t>
      </w:r>
    </w:p>
    <w:p w14:paraId="376CEE75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2) количество присутствующих;</w:t>
      </w:r>
    </w:p>
    <w:p w14:paraId="6904E12F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3) повестка дня собрания;</w:t>
      </w:r>
    </w:p>
    <w:p w14:paraId="7B3FAA60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4) фамилии выступивших в прениях;</w:t>
      </w:r>
    </w:p>
    <w:p w14:paraId="54783111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5) содержание выступлений;</w:t>
      </w:r>
    </w:p>
    <w:p w14:paraId="21FF2D53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lastRenderedPageBreak/>
        <w:t>6) принятое решение.</w:t>
      </w:r>
    </w:p>
    <w:p w14:paraId="557A7BF4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Протокол составляется и подписывается председателем и секретарем собрания. К протоколу прикладывается список принявших участие в собрании граждан, подписанный лицами, осуществлявшими регистрацию участников собрания.</w:t>
      </w:r>
    </w:p>
    <w:p w14:paraId="56F21F53" w14:textId="47B394A6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6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. Протокол собрания со списком граждан, принявших участие в собрании, передается в </w:t>
      </w:r>
      <w:r>
        <w:rPr>
          <w:rFonts w:ascii="Times New Roman" w:hAnsi="Times New Roman" w:cs="Times New Roman"/>
          <w:sz w:val="28"/>
          <w:szCs w:val="28"/>
        </w:rPr>
        <w:t>Думу Калининского 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или администрацию </w:t>
      </w:r>
      <w:r w:rsidR="000B4167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4167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>- в зависимости от того, каким органом было назначено собрание граждан</w:t>
      </w:r>
      <w:r w:rsidR="000B4167">
        <w:rPr>
          <w:rFonts w:ascii="Times New Roman" w:hAnsi="Times New Roman" w:cs="Times New Roman"/>
          <w:sz w:val="28"/>
          <w:szCs w:val="28"/>
        </w:rPr>
        <w:t>, а также направляются в органы государственной власти Тверской области, в случае если решение вопросов местного значения осуществляется данными органами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</w:p>
    <w:p w14:paraId="21A88B45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По решению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15895">
        <w:rPr>
          <w:rFonts w:ascii="Times New Roman" w:hAnsi="Times New Roman" w:cs="Times New Roman"/>
          <w:sz w:val="28"/>
          <w:szCs w:val="28"/>
        </w:rPr>
        <w:t xml:space="preserve"> или председателя собрания копии протокола могут быть направлены в другие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733E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Тверской области и должностным лицам указанных органов,</w:t>
      </w:r>
      <w:r w:rsidRPr="00A15895">
        <w:rPr>
          <w:rFonts w:ascii="Times New Roman" w:hAnsi="Times New Roman" w:cs="Times New Roman"/>
          <w:sz w:val="28"/>
          <w:szCs w:val="28"/>
        </w:rPr>
        <w:t xml:space="preserve"> а также в иные заинтересованные организации.</w:t>
      </w:r>
    </w:p>
    <w:p w14:paraId="59F3A0EB" w14:textId="023A2670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7</w:t>
      </w:r>
      <w:r w:rsidR="000B4167" w:rsidRPr="00A15895">
        <w:rPr>
          <w:rFonts w:ascii="Times New Roman" w:hAnsi="Times New Roman" w:cs="Times New Roman"/>
          <w:sz w:val="28"/>
          <w:szCs w:val="28"/>
        </w:rPr>
        <w:t>. Собрание граждан может принимать обращения к органам местного самоуправления и должностным лицам местного самоуправления, а</w:t>
      </w:r>
      <w:r w:rsidR="000B4167">
        <w:rPr>
          <w:rFonts w:ascii="Times New Roman" w:hAnsi="Times New Roman" w:cs="Times New Roman"/>
          <w:sz w:val="28"/>
          <w:szCs w:val="28"/>
        </w:rPr>
        <w:t xml:space="preserve"> в случаях, если решение вопросов местного значения передано на уровень органов государственной власти Тверской области – к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0B4167">
        <w:rPr>
          <w:rFonts w:ascii="Times New Roman" w:hAnsi="Times New Roman" w:cs="Times New Roman"/>
          <w:sz w:val="28"/>
          <w:szCs w:val="28"/>
        </w:rPr>
        <w:t xml:space="preserve">области и должностным лицам Тверской области, а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</w:t>
      </w:r>
      <w:r w:rsidR="000B4167">
        <w:rPr>
          <w:rFonts w:ascii="Times New Roman" w:hAnsi="Times New Roman" w:cs="Times New Roman"/>
          <w:sz w:val="28"/>
          <w:szCs w:val="28"/>
        </w:rPr>
        <w:t>, органами государственной власти Тверской области и должностными лицами Тверской области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</w:p>
    <w:p w14:paraId="727142D1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Решение собрания граждан о принятии обращения или избрании уполномоченных лиц (далее - решение) принимается открытым голосованием.</w:t>
      </w:r>
    </w:p>
    <w:p w14:paraId="7E1D37E5" w14:textId="77777777" w:rsidR="000B4167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присутствующих на собрании граждан.</w:t>
      </w:r>
    </w:p>
    <w:p w14:paraId="70ACEC42" w14:textId="320FDFA0" w:rsidR="008869D3" w:rsidRDefault="008869D3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указанным в подпунктах 10, 11 пункта 21 настоящего Порядка собрание граждан принимает решение о выдвижении кандидатуры старосты</w:t>
      </w:r>
      <w:r w:rsidRPr="008869D3">
        <w:rPr>
          <w:rFonts w:ascii="Times New Roman" w:hAnsi="Times New Roman" w:cs="Times New Roman"/>
          <w:sz w:val="28"/>
          <w:szCs w:val="28"/>
        </w:rPr>
        <w:t xml:space="preserve"> </w:t>
      </w:r>
      <w:r w:rsidRPr="00383724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пункта, 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383724">
        <w:rPr>
          <w:rFonts w:ascii="Times New Roman" w:hAnsi="Times New Roman" w:cs="Times New Roman"/>
          <w:sz w:val="28"/>
          <w:szCs w:val="28"/>
        </w:rPr>
        <w:t>осрочно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83724">
        <w:rPr>
          <w:rFonts w:ascii="Times New Roman" w:hAnsi="Times New Roman" w:cs="Times New Roman"/>
          <w:sz w:val="28"/>
          <w:szCs w:val="28"/>
        </w:rPr>
        <w:t>прекращения полномочий старосты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, о поддержке инициативного проекта. Решение принимается открытым голосованием и считается принятым, если за него проголосовало более половины присутствующих на собрании граждан.</w:t>
      </w:r>
    </w:p>
    <w:p w14:paraId="41F642A7" w14:textId="34F095FD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8</w:t>
      </w:r>
      <w:r w:rsidR="000B4167">
        <w:rPr>
          <w:rFonts w:ascii="Times New Roman" w:hAnsi="Times New Roman" w:cs="Times New Roman"/>
          <w:sz w:val="28"/>
          <w:szCs w:val="28"/>
        </w:rPr>
        <w:t>.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Итоги собрания граждан не позднее чем в 10-дневный срок со дня проведения собрания подлежат официальному опубликованию</w:t>
      </w:r>
      <w:r w:rsidR="000B41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0B4167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4167">
        <w:rPr>
          <w:rFonts w:ascii="Times New Roman" w:hAnsi="Times New Roman" w:cs="Times New Roman"/>
          <w:sz w:val="28"/>
          <w:szCs w:val="28"/>
        </w:rPr>
        <w:t xml:space="preserve"> «Ленинское знамя»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Калининского муниципального округа в информационно-телекоммуникационной сети «Интернет»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</w:p>
    <w:p w14:paraId="1F67E141" w14:textId="66657E56" w:rsidR="000B4167" w:rsidRPr="00A15895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039">
        <w:rPr>
          <w:rFonts w:ascii="Times New Roman" w:hAnsi="Times New Roman" w:cs="Times New Roman"/>
          <w:sz w:val="28"/>
          <w:szCs w:val="28"/>
        </w:rPr>
        <w:t>9</w:t>
      </w:r>
      <w:r w:rsidR="000B4167">
        <w:rPr>
          <w:rFonts w:ascii="Times New Roman" w:hAnsi="Times New Roman" w:cs="Times New Roman"/>
          <w:sz w:val="28"/>
          <w:szCs w:val="28"/>
        </w:rPr>
        <w:t>.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В случае принятия на собрании обращений к органам местного самоуправления</w:t>
      </w:r>
      <w:r w:rsidR="000B4167">
        <w:rPr>
          <w:rFonts w:ascii="Times New Roman" w:hAnsi="Times New Roman" w:cs="Times New Roman"/>
          <w:sz w:val="28"/>
          <w:szCs w:val="28"/>
        </w:rPr>
        <w:t xml:space="preserve">, органам государственной власти Тверской области, указанные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="000B4167">
        <w:rPr>
          <w:rFonts w:ascii="Times New Roman" w:hAnsi="Times New Roman" w:cs="Times New Roman"/>
          <w:sz w:val="28"/>
          <w:szCs w:val="28"/>
        </w:rPr>
        <w:t xml:space="preserve">их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должностные лица к компетенции которых отнесено решение содержащихся в обращениях вопросов, в течение 30 дней со дня принятия решения собранием обязаны его рассмотреть и направить мотивированный ответ по существу решения в адрес председателя собрания </w:t>
      </w:r>
      <w:r w:rsidR="000B4167" w:rsidRPr="00A15895">
        <w:rPr>
          <w:rFonts w:ascii="Times New Roman" w:hAnsi="Times New Roman" w:cs="Times New Roman"/>
          <w:sz w:val="28"/>
          <w:szCs w:val="28"/>
        </w:rPr>
        <w:lastRenderedPageBreak/>
        <w:t>или лицу, уполномоченному собранием</w:t>
      </w:r>
      <w:r w:rsidR="000B4167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0B4167" w:rsidRPr="00A15895">
        <w:rPr>
          <w:rFonts w:ascii="Times New Roman" w:hAnsi="Times New Roman" w:cs="Times New Roman"/>
          <w:sz w:val="28"/>
          <w:szCs w:val="28"/>
        </w:rPr>
        <w:t>.</w:t>
      </w:r>
    </w:p>
    <w:p w14:paraId="6F393342" w14:textId="40C21252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граждан, принятых на собрании граждан, в 30-дневный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A15895">
        <w:rPr>
          <w:rFonts w:ascii="Times New Roman" w:hAnsi="Times New Roman" w:cs="Times New Roman"/>
          <w:sz w:val="28"/>
          <w:szCs w:val="28"/>
        </w:rPr>
        <w:t xml:space="preserve">доводятся до сведения всех граждан, проживающих на территории, установленной для проведения собрания, </w:t>
      </w:r>
      <w:r w:rsidR="00073039">
        <w:rPr>
          <w:rFonts w:ascii="Times New Roman" w:hAnsi="Times New Roman" w:cs="Times New Roman"/>
          <w:sz w:val="28"/>
          <w:szCs w:val="28"/>
        </w:rPr>
        <w:t>в порядке, установленном уставом Калининского муниципального округа для официального опубликования муниципальных нормативных правовых актов</w:t>
      </w:r>
      <w:r w:rsidRPr="00A15895">
        <w:rPr>
          <w:rFonts w:ascii="Times New Roman" w:hAnsi="Times New Roman" w:cs="Times New Roman"/>
          <w:sz w:val="28"/>
          <w:szCs w:val="28"/>
        </w:rPr>
        <w:t>.</w:t>
      </w:r>
    </w:p>
    <w:p w14:paraId="0070511C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EB64A" w14:textId="2850DED2" w:rsidR="000B4167" w:rsidRDefault="000B4167" w:rsidP="000B41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F5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ЗАКЛЮЧИТЕЛЬНЫЕ ПОЛОЖЕНИЯ</w:t>
      </w:r>
    </w:p>
    <w:p w14:paraId="0BAF3B3D" w14:textId="77777777" w:rsidR="000136A5" w:rsidRPr="00A15895" w:rsidRDefault="000136A5" w:rsidP="000B41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A241B89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производится на основании решения </w:t>
      </w:r>
      <w:r w:rsidR="00726775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4141C4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4E4BA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479C52" w14:textId="77777777" w:rsidR="000B4167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18DAC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54F8DE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DC4060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9A04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873795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C4ECE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182275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EEB260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3DFED8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66282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DFE5A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39677" w14:textId="77777777" w:rsidR="000136A5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A6367F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55305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EB917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9F6BC4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611D3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169A66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E3796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174AFB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4890D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2A99F4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61047F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67AB1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DAA32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072E75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8E26BC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0A0CF" w14:textId="77777777" w:rsidR="006F5A70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5C88D" w14:textId="77777777" w:rsidR="00F27D88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EB7834" w14:textId="77777777" w:rsidR="00F27D88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F3875" w14:textId="77777777" w:rsidR="00F27D88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5CAFA" w14:textId="77777777" w:rsidR="00F27D88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D8B6EF" w14:textId="77777777" w:rsidR="00F27D88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0AC55" w14:textId="41B0280E" w:rsidR="000B4167" w:rsidRPr="00A15895" w:rsidRDefault="000B4167" w:rsidP="000B41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F5A70">
        <w:rPr>
          <w:rFonts w:ascii="Times New Roman" w:hAnsi="Times New Roman" w:cs="Times New Roman"/>
          <w:sz w:val="28"/>
          <w:szCs w:val="28"/>
        </w:rPr>
        <w:t>№</w:t>
      </w:r>
      <w:r w:rsidRPr="00A1589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4300C0C" w14:textId="77777777" w:rsidR="00726775" w:rsidRDefault="000B4167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к </w:t>
      </w:r>
      <w:r w:rsidR="00726775">
        <w:rPr>
          <w:rFonts w:ascii="Times New Roman" w:hAnsi="Times New Roman" w:cs="Times New Roman"/>
          <w:sz w:val="28"/>
          <w:szCs w:val="28"/>
        </w:rPr>
        <w:t>Порядку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 w:rsidR="00726775">
        <w:rPr>
          <w:rFonts w:ascii="Times New Roman" w:hAnsi="Times New Roman" w:cs="Times New Roman"/>
          <w:sz w:val="28"/>
        </w:rPr>
        <w:t>организации и проведения</w:t>
      </w:r>
    </w:p>
    <w:p w14:paraId="26C306A6" w14:textId="77777777" w:rsidR="006F5A70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собраний   граждан на территории</w:t>
      </w:r>
    </w:p>
    <w:p w14:paraId="172E7355" w14:textId="77777777" w:rsidR="006F5A70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Калининского муниципального </w:t>
      </w:r>
    </w:p>
    <w:p w14:paraId="6830BF13" w14:textId="0676E2CD" w:rsidR="000B4167" w:rsidRPr="00A15895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округа Тверской области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F26AD" w14:textId="77777777" w:rsidR="000B4167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31B8E78" w14:textId="77777777" w:rsidR="000B4167" w:rsidRPr="00A15895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23356058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BDE623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Мы, </w:t>
      </w:r>
      <w:proofErr w:type="gramStart"/>
      <w:r w:rsidRPr="00A15895">
        <w:rPr>
          <w:rFonts w:ascii="Times New Roman" w:hAnsi="Times New Roman" w:cs="Times New Roman"/>
          <w:sz w:val="28"/>
          <w:szCs w:val="28"/>
        </w:rPr>
        <w:t>нижеподписавшиеся,  поддерживаем</w:t>
      </w:r>
      <w:proofErr w:type="gramEnd"/>
      <w:r w:rsidRPr="00A15895">
        <w:rPr>
          <w:rFonts w:ascii="Times New Roman" w:hAnsi="Times New Roman" w:cs="Times New Roman"/>
          <w:sz w:val="28"/>
          <w:szCs w:val="28"/>
        </w:rPr>
        <w:t xml:space="preserve">  инициативу о  проведении</w:t>
      </w:r>
    </w:p>
    <w:p w14:paraId="7D32A234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85AEC3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(сроки и предполагаемая территория проведения собрания граждан)</w:t>
      </w:r>
    </w:p>
    <w:p w14:paraId="0A09409E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собрания граждан с формулировкой вопроса _________________________</w:t>
      </w:r>
    </w:p>
    <w:p w14:paraId="20009F3A" w14:textId="77777777" w:rsidR="000B4167" w:rsidRPr="00A15895" w:rsidRDefault="000B4167" w:rsidP="000B4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1276"/>
        <w:gridCol w:w="1559"/>
        <w:gridCol w:w="2268"/>
        <w:gridCol w:w="1417"/>
        <w:gridCol w:w="1418"/>
      </w:tblGrid>
      <w:tr w:rsidR="000B4167" w:rsidRPr="00A15895" w14:paraId="3111E4EF" w14:textId="77777777" w:rsidTr="008E299C">
        <w:trPr>
          <w:trHeight w:val="249"/>
        </w:trPr>
        <w:tc>
          <w:tcPr>
            <w:tcW w:w="1408" w:type="dxa"/>
          </w:tcPr>
          <w:p w14:paraId="52E945E4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14:paraId="5A2B2327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имя,  </w:t>
            </w:r>
          </w:p>
          <w:p w14:paraId="43F07B84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</w:tcPr>
          <w:p w14:paraId="7BBF4374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14:paraId="738BA46F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14:paraId="4F303AB9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</w:t>
            </w:r>
          </w:p>
          <w:p w14:paraId="0849A38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 </w:t>
            </w:r>
          </w:p>
        </w:tc>
        <w:tc>
          <w:tcPr>
            <w:tcW w:w="2268" w:type="dxa"/>
          </w:tcPr>
          <w:p w14:paraId="0C14119F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Серия, номер  </w:t>
            </w:r>
          </w:p>
          <w:p w14:paraId="78F4B97B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паспорта (иного</w:t>
            </w:r>
          </w:p>
          <w:p w14:paraId="5F7C90C7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документа,   </w:t>
            </w:r>
          </w:p>
          <w:p w14:paraId="48CB0E1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</w:p>
          <w:p w14:paraId="30E956F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личность    </w:t>
            </w:r>
          </w:p>
          <w:p w14:paraId="02BAE355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гражданина)  </w:t>
            </w:r>
            <w:proofErr w:type="gramEnd"/>
          </w:p>
        </w:tc>
        <w:tc>
          <w:tcPr>
            <w:tcW w:w="1417" w:type="dxa"/>
          </w:tcPr>
          <w:p w14:paraId="56AFE8E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Дата   </w:t>
            </w:r>
          </w:p>
          <w:p w14:paraId="3587BD05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bookmarkStart w:id="1" w:name="_GoBack"/>
            <w:bookmarkEnd w:id="1"/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писи </w:t>
            </w:r>
          </w:p>
        </w:tc>
        <w:tc>
          <w:tcPr>
            <w:tcW w:w="1418" w:type="dxa"/>
          </w:tcPr>
          <w:p w14:paraId="336B2908" w14:textId="015BABF1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8E299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0B4167" w:rsidRPr="00A15895" w14:paraId="3D0D512B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1688742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276" w:type="dxa"/>
            <w:tcBorders>
              <w:top w:val="nil"/>
            </w:tcBorders>
          </w:tcPr>
          <w:p w14:paraId="0BDDA38A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2    </w:t>
            </w:r>
          </w:p>
        </w:tc>
        <w:tc>
          <w:tcPr>
            <w:tcW w:w="1559" w:type="dxa"/>
            <w:tcBorders>
              <w:top w:val="nil"/>
            </w:tcBorders>
          </w:tcPr>
          <w:p w14:paraId="50D799A8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  3      </w:t>
            </w:r>
          </w:p>
        </w:tc>
        <w:tc>
          <w:tcPr>
            <w:tcW w:w="2268" w:type="dxa"/>
            <w:tcBorders>
              <w:top w:val="nil"/>
            </w:tcBorders>
          </w:tcPr>
          <w:p w14:paraId="7A2EA888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    4       </w:t>
            </w:r>
          </w:p>
        </w:tc>
        <w:tc>
          <w:tcPr>
            <w:tcW w:w="1417" w:type="dxa"/>
            <w:tcBorders>
              <w:top w:val="nil"/>
            </w:tcBorders>
          </w:tcPr>
          <w:p w14:paraId="6B0455D3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 5    </w:t>
            </w:r>
          </w:p>
        </w:tc>
        <w:tc>
          <w:tcPr>
            <w:tcW w:w="1418" w:type="dxa"/>
            <w:tcBorders>
              <w:top w:val="nil"/>
            </w:tcBorders>
          </w:tcPr>
          <w:p w14:paraId="205D7990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5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</w:tr>
      <w:tr w:rsidR="000B4167" w:rsidRPr="00A15895" w14:paraId="2FE1377F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42EFBFE1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2A0EBBD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8072B2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4BD09FB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334C192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9F2BA48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167" w:rsidRPr="00A15895" w14:paraId="01708608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6E1AC6B8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4467AE8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E5C5B5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FDEB021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D17DA1A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16D184" w14:textId="77777777" w:rsidR="000B4167" w:rsidRPr="00A15895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7240E" w14:textId="1F4175E3" w:rsidR="000B4167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 </w:t>
      </w:r>
      <w:r w:rsidR="000B4167">
        <w:rPr>
          <w:rFonts w:ascii="Times New Roman" w:hAnsi="Times New Roman" w:cs="Times New Roman"/>
          <w:sz w:val="28"/>
          <w:szCs w:val="28"/>
        </w:rPr>
        <w:t xml:space="preserve"> Инициатор проведения Собрания (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Члены инициативной </w:t>
      </w:r>
      <w:proofErr w:type="gramStart"/>
      <w:r w:rsidR="000B4167" w:rsidRPr="00A15895">
        <w:rPr>
          <w:rFonts w:ascii="Times New Roman" w:hAnsi="Times New Roman" w:cs="Times New Roman"/>
          <w:sz w:val="28"/>
          <w:szCs w:val="28"/>
        </w:rPr>
        <w:t>группы</w:t>
      </w:r>
      <w:r w:rsidR="000B4167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0B4167" w:rsidRPr="00A15895">
        <w:rPr>
          <w:rFonts w:ascii="Times New Roman" w:hAnsi="Times New Roman" w:cs="Times New Roman"/>
          <w:sz w:val="28"/>
          <w:szCs w:val="28"/>
        </w:rPr>
        <w:t>:</w:t>
      </w:r>
    </w:p>
    <w:p w14:paraId="57C1ED78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</w:t>
      </w:r>
    </w:p>
    <w:p w14:paraId="45BFF028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(фамилия, имя, отчество, дата рождения, место жительства,</w:t>
      </w:r>
    </w:p>
    <w:p w14:paraId="6F6D1568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DB1FAE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серия и номер паспорта или иного документа,</w:t>
      </w:r>
    </w:p>
    <w:p w14:paraId="5F5B3B70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0420B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удостоверяющего личность, подпись и дата подписи)</w:t>
      </w:r>
    </w:p>
    <w:p w14:paraId="1B68BF77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*Для членов инициативной группы указываются все члены инициативной группы</w:t>
      </w:r>
    </w:p>
    <w:p w14:paraId="1C85F2A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Подписной лист удостоверяю:</w:t>
      </w:r>
    </w:p>
    <w:p w14:paraId="59BBA466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9EB6D2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(фамилия, имя, отчество, дата рождения, место жительства, серия</w:t>
      </w:r>
    </w:p>
    <w:p w14:paraId="79D860F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0DCDC8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и номер паспорта или иного документа, удостоверяющего личность</w:t>
      </w:r>
    </w:p>
    <w:p w14:paraId="159C65DF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FCEB5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гражданина, собиравшего подписи)</w:t>
      </w:r>
    </w:p>
    <w:p w14:paraId="5F227C78" w14:textId="7A332778" w:rsidR="000B4167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15895">
        <w:rPr>
          <w:rFonts w:ascii="Times New Roman" w:hAnsi="Times New Roman" w:cs="Times New Roman"/>
          <w:sz w:val="28"/>
          <w:szCs w:val="28"/>
        </w:rPr>
        <w:t xml:space="preserve">   Подпись</w:t>
      </w:r>
    </w:p>
    <w:p w14:paraId="6117531E" w14:textId="77777777" w:rsidR="008E299C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7E2244" w14:textId="155B0D3B" w:rsidR="008E299C" w:rsidRPr="00A15895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**Подписью гражданина дается согласие представительному органу муниципального образования, администрации муниципального образования на обработку в соответствии с Федеральным законом от 27.07.2006 № 152-ФЗ «О персональных данных» указанных в настоящем подписном листе его персональных данных</w:t>
      </w:r>
    </w:p>
    <w:p w14:paraId="5019F80C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2115E" w14:textId="32B84797" w:rsidR="000B4167" w:rsidRPr="00A15895" w:rsidRDefault="000B4167" w:rsidP="000B41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6F5A70">
        <w:rPr>
          <w:rFonts w:ascii="Times New Roman" w:hAnsi="Times New Roman" w:cs="Times New Roman"/>
          <w:sz w:val="28"/>
          <w:szCs w:val="28"/>
        </w:rPr>
        <w:t>2</w:t>
      </w:r>
    </w:p>
    <w:p w14:paraId="61711472" w14:textId="77777777" w:rsidR="00726775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 и проведения</w:t>
      </w:r>
    </w:p>
    <w:p w14:paraId="7178C005" w14:textId="77777777" w:rsidR="006F5A70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собраний   граждан на территории</w:t>
      </w:r>
    </w:p>
    <w:p w14:paraId="6E44F45F" w14:textId="77777777" w:rsidR="006F5A70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Калининского</w:t>
      </w:r>
      <w:r w:rsidR="006F5A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</w:p>
    <w:p w14:paraId="12D6DC30" w14:textId="063FA99D" w:rsidR="00726775" w:rsidRPr="00A15895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округа Тверской области</w:t>
      </w:r>
      <w:r w:rsidRPr="00A1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9CBE4" w14:textId="77777777" w:rsidR="000B4167" w:rsidRPr="00A15895" w:rsidRDefault="000B4167" w:rsidP="000B4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FDB57" w14:textId="64013A06" w:rsidR="000B4167" w:rsidRPr="00A15895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Примерная форма протокола </w:t>
      </w:r>
      <w:r w:rsidR="006F5A70">
        <w:rPr>
          <w:rFonts w:ascii="Times New Roman" w:hAnsi="Times New Roman" w:cs="Times New Roman"/>
          <w:sz w:val="28"/>
          <w:szCs w:val="28"/>
        </w:rPr>
        <w:t>собрания</w:t>
      </w:r>
      <w:r w:rsidRPr="00A15895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6AE9FE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3A22BD" w14:textId="77777777" w:rsidR="000B4167" w:rsidRPr="00A15895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ПРОТОКОЛ</w:t>
      </w:r>
    </w:p>
    <w:p w14:paraId="455365C1" w14:textId="2E576457" w:rsidR="000B4167" w:rsidRDefault="006F5A70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0B4167" w:rsidRPr="00A1589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B416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B7386B0" w14:textId="77777777" w:rsidR="000B4167" w:rsidRPr="00A15895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(указать территорию)</w:t>
      </w:r>
    </w:p>
    <w:p w14:paraId="0A02E528" w14:textId="77777777" w:rsidR="000B4167" w:rsidRPr="00A15895" w:rsidRDefault="000B4167" w:rsidP="000B41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от "___" _________ 200__</w:t>
      </w:r>
    </w:p>
    <w:p w14:paraId="2C1DF37E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12F8F3" w14:textId="77777777" w:rsidR="000B4167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37DDC0D" w14:textId="46935708" w:rsidR="006F5A70" w:rsidRPr="00A15895" w:rsidRDefault="000B4167" w:rsidP="006F5A70">
      <w:pPr>
        <w:pStyle w:val="ConsPlusNonformat"/>
        <w:ind w:left="4678" w:hanging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F5A70">
        <w:rPr>
          <w:rFonts w:ascii="Times New Roman" w:hAnsi="Times New Roman" w:cs="Times New Roman"/>
          <w:sz w:val="28"/>
          <w:szCs w:val="28"/>
        </w:rPr>
        <w:t xml:space="preserve">количество граждан, имеющих право                на участие в </w:t>
      </w:r>
      <w:proofErr w:type="gramStart"/>
      <w:r w:rsidR="006F5A70">
        <w:rPr>
          <w:rFonts w:ascii="Times New Roman" w:hAnsi="Times New Roman" w:cs="Times New Roman"/>
          <w:sz w:val="28"/>
          <w:szCs w:val="28"/>
        </w:rPr>
        <w:t>собрании:_</w:t>
      </w:r>
      <w:proofErr w:type="gramEnd"/>
      <w:r w:rsidR="006F5A70">
        <w:rPr>
          <w:rFonts w:ascii="Times New Roman" w:hAnsi="Times New Roman" w:cs="Times New Roman"/>
          <w:sz w:val="28"/>
          <w:szCs w:val="28"/>
        </w:rPr>
        <w:t>____________</w:t>
      </w:r>
    </w:p>
    <w:p w14:paraId="14572740" w14:textId="69B12E3A" w:rsidR="000B4167" w:rsidRPr="00A15895" w:rsidRDefault="000B4167" w:rsidP="000B41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898682" w14:textId="2236C413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15895">
        <w:rPr>
          <w:rFonts w:ascii="Times New Roman" w:hAnsi="Times New Roman" w:cs="Times New Roman"/>
          <w:sz w:val="28"/>
          <w:szCs w:val="28"/>
        </w:rPr>
        <w:t>Присутств</w:t>
      </w:r>
      <w:r w:rsidR="006F5A70">
        <w:rPr>
          <w:rFonts w:ascii="Times New Roman" w:hAnsi="Times New Roman" w:cs="Times New Roman"/>
          <w:sz w:val="28"/>
          <w:szCs w:val="28"/>
        </w:rPr>
        <w:t>ует граждан</w:t>
      </w:r>
      <w:r w:rsidRPr="00A1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5895">
        <w:rPr>
          <w:rFonts w:ascii="Times New Roman" w:hAnsi="Times New Roman" w:cs="Times New Roman"/>
          <w:sz w:val="28"/>
          <w:szCs w:val="28"/>
        </w:rPr>
        <w:t>__________</w:t>
      </w:r>
    </w:p>
    <w:p w14:paraId="110EF593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EFC566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Повестка дня:</w:t>
      </w:r>
    </w:p>
    <w:p w14:paraId="5A7487FC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1. ___________________________.</w:t>
      </w:r>
    </w:p>
    <w:p w14:paraId="4391B5A6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2. ___________________________.</w:t>
      </w:r>
    </w:p>
    <w:p w14:paraId="47F278BF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3. ___________________________.</w:t>
      </w:r>
    </w:p>
    <w:p w14:paraId="3C0F1041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EF516D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(По каждому вопросу повестки дня по принятым решениям изложить</w:t>
      </w:r>
    </w:p>
    <w:p w14:paraId="001384D7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>результаты голосования)</w:t>
      </w:r>
    </w:p>
    <w:p w14:paraId="07DBCF1A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A4C542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14:paraId="4A302792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AF555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Голосование:</w:t>
      </w:r>
    </w:p>
    <w:p w14:paraId="065297B9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"за"           - _____ чел.</w:t>
      </w:r>
    </w:p>
    <w:p w14:paraId="29933F84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"против"       - _____ чел.</w:t>
      </w:r>
    </w:p>
    <w:p w14:paraId="10F88459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"воздержались" - _____ чел.</w:t>
      </w:r>
    </w:p>
    <w:p w14:paraId="28F9F232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CD33EB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Решили:</w:t>
      </w:r>
    </w:p>
    <w:p w14:paraId="364D8A59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1. __________________________________;</w:t>
      </w:r>
    </w:p>
    <w:p w14:paraId="57C15937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2. __________________________________.</w:t>
      </w:r>
    </w:p>
    <w:p w14:paraId="2F886780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F76F25" w14:textId="1D9D2B95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Председатель </w:t>
      </w:r>
      <w:proofErr w:type="gramStart"/>
      <w:r w:rsidR="006F5A70">
        <w:rPr>
          <w:rFonts w:ascii="Times New Roman" w:hAnsi="Times New Roman" w:cs="Times New Roman"/>
          <w:sz w:val="28"/>
          <w:szCs w:val="28"/>
        </w:rPr>
        <w:t>собрания</w:t>
      </w:r>
      <w:r w:rsidRPr="00A15895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A15895">
        <w:rPr>
          <w:rFonts w:ascii="Times New Roman" w:hAnsi="Times New Roman" w:cs="Times New Roman"/>
          <w:sz w:val="28"/>
          <w:szCs w:val="28"/>
        </w:rPr>
        <w:t>______________    ________________</w:t>
      </w:r>
    </w:p>
    <w:p w14:paraId="156FA986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58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89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15895">
        <w:rPr>
          <w:rFonts w:ascii="Times New Roman" w:hAnsi="Times New Roman" w:cs="Times New Roman"/>
          <w:sz w:val="28"/>
          <w:szCs w:val="28"/>
        </w:rPr>
        <w:t xml:space="preserve">           (Ф.И.О)</w:t>
      </w:r>
    </w:p>
    <w:p w14:paraId="77C72D4D" w14:textId="075B2201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Секретарь </w:t>
      </w:r>
      <w:r w:rsidR="006F5A70">
        <w:rPr>
          <w:rFonts w:ascii="Times New Roman" w:hAnsi="Times New Roman" w:cs="Times New Roman"/>
          <w:sz w:val="28"/>
          <w:szCs w:val="28"/>
        </w:rPr>
        <w:t>собрания</w:t>
      </w:r>
      <w:r w:rsidRPr="00A15895">
        <w:rPr>
          <w:rFonts w:ascii="Times New Roman" w:hAnsi="Times New Roman" w:cs="Times New Roman"/>
          <w:sz w:val="28"/>
          <w:szCs w:val="28"/>
        </w:rPr>
        <w:t xml:space="preserve">      _______________    ________________</w:t>
      </w:r>
    </w:p>
    <w:p w14:paraId="2F21E8F2" w14:textId="77777777" w:rsidR="000B4167" w:rsidRPr="00A15895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58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58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89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15895">
        <w:rPr>
          <w:rFonts w:ascii="Times New Roman" w:hAnsi="Times New Roman" w:cs="Times New Roman"/>
          <w:sz w:val="28"/>
          <w:szCs w:val="28"/>
        </w:rPr>
        <w:t xml:space="preserve">           (Ф.И.О)</w:t>
      </w:r>
    </w:p>
    <w:p w14:paraId="42F25D10" w14:textId="77777777" w:rsidR="000B4167" w:rsidRPr="00A15895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E8FDC9" w14:textId="77777777" w:rsidR="000B4167" w:rsidRDefault="000B4167" w:rsidP="000B4167">
      <w:pPr>
        <w:spacing w:after="0" w:line="240" w:lineRule="auto"/>
        <w:rPr>
          <w:rFonts w:ascii="Tahoma" w:hAnsi="Tahoma" w:cs="Tahoma"/>
          <w:color w:val="0000FF"/>
          <w:sz w:val="20"/>
        </w:rPr>
      </w:pPr>
    </w:p>
    <w:p w14:paraId="135CF318" w14:textId="77777777" w:rsidR="000B4167" w:rsidRDefault="000B4167" w:rsidP="000B4167">
      <w:pPr>
        <w:spacing w:after="0" w:line="240" w:lineRule="auto"/>
        <w:rPr>
          <w:rFonts w:ascii="Tahoma" w:hAnsi="Tahoma" w:cs="Tahoma"/>
          <w:color w:val="0000FF"/>
          <w:sz w:val="20"/>
        </w:rPr>
      </w:pPr>
    </w:p>
    <w:p w14:paraId="6FE6A8D9" w14:textId="77777777" w:rsidR="000B4167" w:rsidRDefault="000B4167" w:rsidP="000B4167">
      <w:pPr>
        <w:spacing w:after="0" w:line="240" w:lineRule="auto"/>
        <w:rPr>
          <w:rFonts w:ascii="Tahoma" w:hAnsi="Tahoma" w:cs="Tahoma"/>
          <w:color w:val="0000FF"/>
          <w:sz w:val="20"/>
        </w:rPr>
      </w:pPr>
    </w:p>
    <w:p w14:paraId="7EE87175" w14:textId="77777777" w:rsidR="000B4167" w:rsidRDefault="000B4167" w:rsidP="000B4167">
      <w:pPr>
        <w:spacing w:after="0" w:line="240" w:lineRule="auto"/>
        <w:rPr>
          <w:rFonts w:ascii="Tahoma" w:hAnsi="Tahoma" w:cs="Tahoma"/>
          <w:color w:val="0000FF"/>
          <w:sz w:val="20"/>
        </w:rPr>
      </w:pPr>
    </w:p>
    <w:p w14:paraId="3655939C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0C0C9620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59E803EB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34EB3459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3E441C57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55FFFF8F" w14:textId="77777777" w:rsidR="000B4167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58FBF580" w14:textId="77777777" w:rsidR="000B4167" w:rsidRDefault="000B4167" w:rsidP="000B4167">
      <w:pPr>
        <w:spacing w:after="1" w:line="280" w:lineRule="atLeast"/>
        <w:jc w:val="center"/>
        <w:outlineLvl w:val="1"/>
        <w:rPr>
          <w:rFonts w:ascii="Times New Roman" w:hAnsi="Times New Roman" w:cs="Times New Roman"/>
          <w:sz w:val="28"/>
        </w:rPr>
      </w:pPr>
    </w:p>
    <w:p w14:paraId="5506268F" w14:textId="77777777" w:rsidR="009A592C" w:rsidRDefault="009A592C"/>
    <w:sectPr w:rsidR="009A592C" w:rsidSect="00F27D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7"/>
    <w:rsid w:val="000136A5"/>
    <w:rsid w:val="00073039"/>
    <w:rsid w:val="000B4167"/>
    <w:rsid w:val="002C2945"/>
    <w:rsid w:val="003246CA"/>
    <w:rsid w:val="00383724"/>
    <w:rsid w:val="00414316"/>
    <w:rsid w:val="00465760"/>
    <w:rsid w:val="006A32D6"/>
    <w:rsid w:val="006D4032"/>
    <w:rsid w:val="006E311A"/>
    <w:rsid w:val="006F5A70"/>
    <w:rsid w:val="00726775"/>
    <w:rsid w:val="00733E87"/>
    <w:rsid w:val="00750C45"/>
    <w:rsid w:val="007730CD"/>
    <w:rsid w:val="008869D3"/>
    <w:rsid w:val="008E299C"/>
    <w:rsid w:val="00955715"/>
    <w:rsid w:val="009A592C"/>
    <w:rsid w:val="00A106EB"/>
    <w:rsid w:val="00A14BDB"/>
    <w:rsid w:val="00AA679E"/>
    <w:rsid w:val="00DF6244"/>
    <w:rsid w:val="00E93B59"/>
    <w:rsid w:val="00EF1F26"/>
    <w:rsid w:val="00F27D88"/>
    <w:rsid w:val="00F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40168-6092-4A99-B331-FD90DDA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0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65011BEE95DD869DE7C07CA7832B46C10441B5496A0F8D95D9ED2A0572CFDD65EF841F325632BDE7BB6A4F2C0EF1C7B7550D912EC2A47GFb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E65011BEE95DD869DE7C07CA7832B46D10401A57C7F7FA880890D7A80776EDC017F443ED256631DD70E0GFb4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65011BEE95DD869DE620ADC1468BA691319125B93AEA68102C58FF75E26AA9111A103B728602FDE78E1F4BDC1B3592D6651DD12EE2D5BF849CBG4b3N" TargetMode="External"/><Relationship Id="rId11" Type="http://schemas.openxmlformats.org/officeDocument/2006/relationships/hyperlink" Target="consultantplus://offline/ref=E9D1C5F69304C9F00306844F5DA43F58BFA6E2448E64F97A821B4A926C94AFF77BC28FC13C1BEF74AD700E4C5C314EE432F0D723A48FB66DEF635Aa8X0N" TargetMode="External"/><Relationship Id="rId5" Type="http://schemas.openxmlformats.org/officeDocument/2006/relationships/hyperlink" Target="consultantplus://offline/ref=BCE65011BEE95DD869DE7C07CA7832B46C10441B5496A0F8D95D9ED2A0572CFDD65EF841F325622CDA7BB6A4F2C0EF1C7B7550D912EC2A47GFbBN" TargetMode="External"/><Relationship Id="rId10" Type="http://schemas.openxmlformats.org/officeDocument/2006/relationships/hyperlink" Target="consultantplus://offline/ref=E9D1C5F69304C9F003069A424BC86556BAA5BF4D8E61F325D74411CF3B9DA5A03C8DD6837816ED77AB7B5B18133012A164E3D627A48DB171aEXC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CE65011BEE95DD869DE620ADC1468BA691319125B93AEA68102C58FF75E26AA9111A111B7706C2EDC6EE2F2A897E21FG7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11</cp:revision>
  <cp:lastPrinted>2025-07-22T13:17:00Z</cp:lastPrinted>
  <dcterms:created xsi:type="dcterms:W3CDTF">2025-07-14T13:13:00Z</dcterms:created>
  <dcterms:modified xsi:type="dcterms:W3CDTF">2025-07-22T13:38:00Z</dcterms:modified>
</cp:coreProperties>
</file>