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44058" w:rsidRDefault="00544058" w:rsidP="00700D1B">
      <w:pPr>
        <w:tabs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4058">
        <w:rPr>
          <w:rFonts w:ascii="Times New Roman" w:hAnsi="Times New Roman" w:cs="Times New Roman"/>
          <w:sz w:val="28"/>
          <w:szCs w:val="28"/>
        </w:rPr>
        <w:t xml:space="preserve">Внесен Главой Калининского </w:t>
      </w:r>
    </w:p>
    <w:p w:rsidR="00544058" w:rsidRDefault="004643AA" w:rsidP="00700D1B">
      <w:pPr>
        <w:tabs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44058" w:rsidRPr="00544058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892">
        <w:rPr>
          <w:rFonts w:ascii="Times New Roman" w:hAnsi="Times New Roman" w:cs="Times New Roman"/>
          <w:sz w:val="28"/>
          <w:szCs w:val="28"/>
        </w:rPr>
        <w:t>округа</w:t>
      </w:r>
    </w:p>
    <w:p w:rsidR="00544058" w:rsidRPr="00544058" w:rsidRDefault="00544058" w:rsidP="00700D1B">
      <w:pPr>
        <w:tabs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4058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FF6" w:rsidRPr="00AD21E8" w:rsidRDefault="00843FF6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>от ________________                                                                                 № _____</w:t>
      </w:r>
    </w:p>
    <w:p w:rsidR="00C26482" w:rsidRPr="00C26482" w:rsidRDefault="00C26482" w:rsidP="00700D1B">
      <w:pPr>
        <w:tabs>
          <w:tab w:val="left" w:pos="2694"/>
          <w:tab w:val="left" w:pos="5670"/>
        </w:tabs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Default="00C26482" w:rsidP="00700D1B">
      <w:pPr>
        <w:tabs>
          <w:tab w:val="left" w:pos="2694"/>
          <w:tab w:val="left" w:pos="5670"/>
        </w:tabs>
        <w:spacing w:after="1" w:line="220" w:lineRule="auto"/>
        <w:jc w:val="center"/>
      </w:pPr>
    </w:p>
    <w:p w:rsidR="00C26482" w:rsidRDefault="00C26482" w:rsidP="00700D1B">
      <w:pPr>
        <w:tabs>
          <w:tab w:val="left" w:pos="2694"/>
          <w:tab w:val="left" w:pos="5670"/>
        </w:tabs>
        <w:spacing w:after="1" w:line="220" w:lineRule="auto"/>
        <w:jc w:val="center"/>
      </w:pPr>
    </w:p>
    <w:p w:rsidR="00B04485" w:rsidRPr="008A23B9" w:rsidRDefault="00B2535E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 w:rsidR="00D65071">
        <w:rPr>
          <w:rFonts w:ascii="Times New Roman" w:hAnsi="Times New Roman" w:cs="Times New Roman"/>
          <w:b/>
          <w:sz w:val="28"/>
          <w:szCs w:val="28"/>
        </w:rPr>
        <w:t>20</w:t>
      </w:r>
      <w:r w:rsidRPr="008A23B9">
        <w:rPr>
          <w:rFonts w:ascii="Times New Roman" w:hAnsi="Times New Roman" w:cs="Times New Roman"/>
          <w:b/>
          <w:sz w:val="28"/>
          <w:szCs w:val="28"/>
        </w:rPr>
        <w:t>.</w:t>
      </w:r>
      <w:r w:rsidR="00D65071">
        <w:rPr>
          <w:rFonts w:ascii="Times New Roman" w:hAnsi="Times New Roman" w:cs="Times New Roman"/>
          <w:b/>
          <w:sz w:val="28"/>
          <w:szCs w:val="28"/>
        </w:rPr>
        <w:t>02</w:t>
      </w:r>
      <w:r w:rsidRPr="008A23B9">
        <w:rPr>
          <w:rFonts w:ascii="Times New Roman" w:hAnsi="Times New Roman" w:cs="Times New Roman"/>
          <w:b/>
          <w:sz w:val="28"/>
          <w:szCs w:val="28"/>
        </w:rPr>
        <w:t>.202</w:t>
      </w:r>
      <w:r w:rsidR="00D65071">
        <w:rPr>
          <w:rFonts w:ascii="Times New Roman" w:hAnsi="Times New Roman" w:cs="Times New Roman"/>
          <w:b/>
          <w:sz w:val="28"/>
          <w:szCs w:val="28"/>
        </w:rPr>
        <w:t>5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65071">
        <w:rPr>
          <w:rFonts w:ascii="Times New Roman" w:hAnsi="Times New Roman" w:cs="Times New Roman"/>
          <w:b/>
          <w:sz w:val="28"/>
          <w:szCs w:val="28"/>
        </w:rPr>
        <w:t>347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65071">
        <w:rPr>
          <w:rFonts w:ascii="Times New Roman" w:hAnsi="Times New Roman" w:cs="Times New Roman"/>
          <w:b/>
          <w:sz w:val="28"/>
          <w:szCs w:val="28"/>
        </w:rPr>
        <w:t xml:space="preserve">Прогнозного плана, планируемых к отчуждению объектов муниципального жилищного фонда 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 Тверской области на 202</w:t>
      </w:r>
      <w:r w:rsidR="008943C6">
        <w:rPr>
          <w:rFonts w:ascii="Times New Roman" w:hAnsi="Times New Roman" w:cs="Times New Roman"/>
          <w:b/>
          <w:sz w:val="28"/>
          <w:szCs w:val="28"/>
        </w:rPr>
        <w:t>5</w:t>
      </w:r>
      <w:r w:rsidR="00D6507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A23B9">
        <w:rPr>
          <w:rFonts w:ascii="Times New Roman" w:hAnsi="Times New Roman" w:cs="Times New Roman"/>
          <w:b/>
          <w:sz w:val="28"/>
          <w:szCs w:val="28"/>
        </w:rPr>
        <w:t>»</w:t>
      </w:r>
    </w:p>
    <w:p w:rsidR="00CB05AF" w:rsidRDefault="00CB05AF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E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665D6">
        <w:rPr>
          <w:rFonts w:ascii="Times New Roman" w:hAnsi="Times New Roman" w:cs="Times New Roman"/>
          <w:sz w:val="28"/>
          <w:szCs w:val="28"/>
        </w:rPr>
        <w:t>рационального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901EF" w:rsidRPr="000920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>
        <w:r w:rsidR="00620892" w:rsidRPr="000920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0892" w:rsidRPr="000920EA">
        <w:rPr>
          <w:rFonts w:ascii="Times New Roman" w:hAnsi="Times New Roman" w:cs="Times New Roman"/>
          <w:sz w:val="28"/>
          <w:szCs w:val="28"/>
        </w:rPr>
        <w:t xml:space="preserve">м о порядке </w:t>
      </w:r>
      <w:r w:rsidR="00D65071">
        <w:rPr>
          <w:rFonts w:ascii="Times New Roman" w:hAnsi="Times New Roman" w:cs="Times New Roman"/>
          <w:sz w:val="28"/>
          <w:szCs w:val="28"/>
        </w:rPr>
        <w:t>и условиях продажи объектов муниципального жилищного фонда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0892" w:rsidRPr="000920EA">
        <w:rPr>
          <w:rFonts w:ascii="Times New Roman" w:hAnsi="Times New Roman" w:cs="Times New Roman"/>
          <w:sz w:val="28"/>
          <w:szCs w:val="28"/>
        </w:rPr>
        <w:t>ешением Думы Калининского муниципального округа Тверской области от 1</w:t>
      </w:r>
      <w:r w:rsidR="00D65071">
        <w:rPr>
          <w:rFonts w:ascii="Times New Roman" w:hAnsi="Times New Roman" w:cs="Times New Roman"/>
          <w:sz w:val="28"/>
          <w:szCs w:val="28"/>
        </w:rPr>
        <w:t>8</w:t>
      </w:r>
      <w:r w:rsidR="00620892" w:rsidRPr="000920EA">
        <w:rPr>
          <w:rFonts w:ascii="Times New Roman" w:hAnsi="Times New Roman" w:cs="Times New Roman"/>
          <w:sz w:val="28"/>
          <w:szCs w:val="28"/>
        </w:rPr>
        <w:t>.</w:t>
      </w:r>
      <w:r w:rsidR="00D65071">
        <w:rPr>
          <w:rFonts w:ascii="Times New Roman" w:hAnsi="Times New Roman" w:cs="Times New Roman"/>
          <w:sz w:val="28"/>
          <w:szCs w:val="28"/>
        </w:rPr>
        <w:t>02</w:t>
      </w:r>
      <w:r w:rsidR="00620892" w:rsidRPr="000920EA">
        <w:rPr>
          <w:rFonts w:ascii="Times New Roman" w:hAnsi="Times New Roman" w:cs="Times New Roman"/>
          <w:sz w:val="28"/>
          <w:szCs w:val="28"/>
        </w:rPr>
        <w:t>.202</w:t>
      </w:r>
      <w:r w:rsidR="00D65071">
        <w:rPr>
          <w:rFonts w:ascii="Times New Roman" w:hAnsi="Times New Roman" w:cs="Times New Roman"/>
          <w:sz w:val="28"/>
          <w:szCs w:val="28"/>
        </w:rPr>
        <w:t>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 № </w:t>
      </w:r>
      <w:r w:rsidR="00D65071">
        <w:rPr>
          <w:rFonts w:ascii="Times New Roman" w:hAnsi="Times New Roman" w:cs="Times New Roman"/>
          <w:sz w:val="28"/>
          <w:szCs w:val="28"/>
        </w:rPr>
        <w:t>345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, </w:t>
      </w:r>
      <w:r w:rsidR="00F101DA" w:rsidRPr="00F101DA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F101DA">
        <w:rPr>
          <w:rFonts w:ascii="Times New Roman" w:hAnsi="Times New Roman" w:cs="Times New Roman"/>
          <w:sz w:val="28"/>
          <w:szCs w:val="28"/>
        </w:rPr>
        <w:t xml:space="preserve">,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F66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5D6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F101DA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84BC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920EA" w:rsidRPr="00700D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36BF" w:rsidRPr="00700D1B">
        <w:rPr>
          <w:rFonts w:ascii="Times New Roman" w:hAnsi="Times New Roman" w:cs="Times New Roman"/>
          <w:sz w:val="28"/>
          <w:szCs w:val="28"/>
        </w:rPr>
        <w:t>Прогнозный план</w:t>
      </w:r>
      <w:r w:rsidR="00D65071" w:rsidRPr="00700D1B">
        <w:rPr>
          <w:rFonts w:ascii="Times New Roman" w:hAnsi="Times New Roman" w:cs="Times New Roman"/>
          <w:sz w:val="28"/>
          <w:szCs w:val="28"/>
        </w:rPr>
        <w:t>, планируемых к отчуждению объектов муниципального жилищного фонда</w:t>
      </w:r>
      <w:r w:rsidR="009836BF" w:rsidRPr="00700D1B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</w:t>
      </w:r>
      <w:r w:rsidR="00F665D6" w:rsidRPr="00700D1B">
        <w:rPr>
          <w:rFonts w:ascii="Times New Roman" w:hAnsi="Times New Roman" w:cs="Times New Roman"/>
          <w:sz w:val="28"/>
          <w:szCs w:val="28"/>
        </w:rPr>
        <w:t>рской области на 202</w:t>
      </w:r>
      <w:r w:rsidR="008943C6" w:rsidRPr="00700D1B">
        <w:rPr>
          <w:rFonts w:ascii="Times New Roman" w:hAnsi="Times New Roman" w:cs="Times New Roman"/>
          <w:sz w:val="28"/>
          <w:szCs w:val="28"/>
        </w:rPr>
        <w:t>5</w:t>
      </w:r>
      <w:r w:rsidR="00D65071" w:rsidRPr="00700D1B">
        <w:rPr>
          <w:rFonts w:ascii="Times New Roman" w:hAnsi="Times New Roman" w:cs="Times New Roman"/>
          <w:sz w:val="28"/>
          <w:szCs w:val="28"/>
        </w:rPr>
        <w:t xml:space="preserve"> год</w:t>
      </w:r>
      <w:r w:rsidR="00F665D6" w:rsidRPr="00700D1B">
        <w:rPr>
          <w:rFonts w:ascii="Times New Roman" w:hAnsi="Times New Roman" w:cs="Times New Roman"/>
          <w:sz w:val="28"/>
          <w:szCs w:val="28"/>
        </w:rPr>
        <w:t>,</w:t>
      </w:r>
      <w:r w:rsidR="009836BF" w:rsidRPr="00700D1B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0920EA" w:rsidRPr="00700D1B">
        <w:rPr>
          <w:rFonts w:ascii="Times New Roman" w:hAnsi="Times New Roman" w:cs="Times New Roman"/>
          <w:sz w:val="28"/>
          <w:szCs w:val="28"/>
        </w:rPr>
        <w:t>решени</w:t>
      </w:r>
      <w:r w:rsidR="009836BF" w:rsidRPr="00700D1B">
        <w:rPr>
          <w:rFonts w:ascii="Times New Roman" w:hAnsi="Times New Roman" w:cs="Times New Roman"/>
          <w:sz w:val="28"/>
          <w:szCs w:val="28"/>
        </w:rPr>
        <w:t>ем</w:t>
      </w:r>
      <w:r w:rsidR="000920EA" w:rsidRPr="00700D1B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</w:t>
      </w:r>
      <w:r w:rsidR="00D65071" w:rsidRPr="00700D1B">
        <w:rPr>
          <w:rFonts w:ascii="Times New Roman" w:hAnsi="Times New Roman" w:cs="Times New Roman"/>
          <w:sz w:val="28"/>
          <w:szCs w:val="28"/>
        </w:rPr>
        <w:t>20</w:t>
      </w:r>
      <w:r w:rsidR="000920EA" w:rsidRPr="00700D1B">
        <w:rPr>
          <w:rFonts w:ascii="Times New Roman" w:hAnsi="Times New Roman" w:cs="Times New Roman"/>
          <w:sz w:val="28"/>
          <w:szCs w:val="28"/>
        </w:rPr>
        <w:t>.</w:t>
      </w:r>
      <w:r w:rsidR="00D65071" w:rsidRPr="00700D1B">
        <w:rPr>
          <w:rFonts w:ascii="Times New Roman" w:hAnsi="Times New Roman" w:cs="Times New Roman"/>
          <w:sz w:val="28"/>
          <w:szCs w:val="28"/>
        </w:rPr>
        <w:t>02</w:t>
      </w:r>
      <w:r w:rsidR="000920EA" w:rsidRPr="00700D1B">
        <w:rPr>
          <w:rFonts w:ascii="Times New Roman" w:hAnsi="Times New Roman" w:cs="Times New Roman"/>
          <w:sz w:val="28"/>
          <w:szCs w:val="28"/>
        </w:rPr>
        <w:t>.202</w:t>
      </w:r>
      <w:r w:rsidR="00D65071" w:rsidRPr="00700D1B">
        <w:rPr>
          <w:rFonts w:ascii="Times New Roman" w:hAnsi="Times New Roman" w:cs="Times New Roman"/>
          <w:sz w:val="28"/>
          <w:szCs w:val="28"/>
        </w:rPr>
        <w:t>5</w:t>
      </w:r>
      <w:r w:rsidR="000920EA" w:rsidRPr="00700D1B">
        <w:rPr>
          <w:rFonts w:ascii="Times New Roman" w:hAnsi="Times New Roman" w:cs="Times New Roman"/>
          <w:sz w:val="28"/>
          <w:szCs w:val="28"/>
        </w:rPr>
        <w:t xml:space="preserve"> № </w:t>
      </w:r>
      <w:r w:rsidR="00D65071" w:rsidRPr="00700D1B">
        <w:rPr>
          <w:rFonts w:ascii="Times New Roman" w:hAnsi="Times New Roman" w:cs="Times New Roman"/>
          <w:sz w:val="28"/>
          <w:szCs w:val="28"/>
        </w:rPr>
        <w:t>347</w:t>
      </w:r>
      <w:r w:rsidR="009836BF" w:rsidRPr="00700D1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A4F" w:rsidRPr="00700D1B">
        <w:rPr>
          <w:rFonts w:ascii="Times New Roman" w:hAnsi="Times New Roman" w:cs="Times New Roman"/>
          <w:sz w:val="28"/>
          <w:szCs w:val="28"/>
        </w:rPr>
        <w:t xml:space="preserve"> </w:t>
      </w:r>
      <w:r w:rsidR="009836BF" w:rsidRPr="00700D1B">
        <w:rPr>
          <w:rFonts w:ascii="Times New Roman" w:hAnsi="Times New Roman" w:cs="Times New Roman"/>
          <w:sz w:val="28"/>
          <w:szCs w:val="28"/>
        </w:rPr>
        <w:t>-</w:t>
      </w:r>
      <w:r w:rsidR="00CB05AF" w:rsidRPr="00700D1B">
        <w:rPr>
          <w:rFonts w:ascii="Times New Roman" w:hAnsi="Times New Roman" w:cs="Times New Roman"/>
          <w:sz w:val="28"/>
          <w:szCs w:val="28"/>
        </w:rPr>
        <w:t>П</w:t>
      </w:r>
      <w:r w:rsidR="009836BF" w:rsidRPr="00700D1B">
        <w:rPr>
          <w:rFonts w:ascii="Times New Roman" w:hAnsi="Times New Roman" w:cs="Times New Roman"/>
          <w:sz w:val="28"/>
          <w:szCs w:val="28"/>
        </w:rPr>
        <w:t>рогнозный план)</w:t>
      </w:r>
      <w:r w:rsidR="009721F9" w:rsidRPr="00700D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F74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700D1B">
        <w:rPr>
          <w:rFonts w:ascii="Times New Roman" w:hAnsi="Times New Roman" w:cs="Times New Roman"/>
          <w:sz w:val="28"/>
          <w:szCs w:val="28"/>
        </w:rPr>
        <w:t xml:space="preserve"> </w:t>
      </w:r>
      <w:r w:rsidR="007D5F74" w:rsidRPr="00700D1B">
        <w:rPr>
          <w:rFonts w:ascii="Times New Roman" w:hAnsi="Times New Roman" w:cs="Times New Roman"/>
          <w:sz w:val="28"/>
          <w:szCs w:val="28"/>
        </w:rPr>
        <w:t xml:space="preserve">разделе </w:t>
      </w:r>
      <w:proofErr w:type="gramStart"/>
      <w:r w:rsidR="007D5F74" w:rsidRPr="00700D1B">
        <w:rPr>
          <w:rFonts w:ascii="Times New Roman" w:hAnsi="Times New Roman" w:cs="Times New Roman"/>
          <w:sz w:val="28"/>
          <w:szCs w:val="28"/>
        </w:rPr>
        <w:t xml:space="preserve">2  </w:t>
      </w:r>
      <w:r w:rsidR="00CB05AF" w:rsidRPr="00700D1B">
        <w:rPr>
          <w:rFonts w:ascii="Times New Roman" w:hAnsi="Times New Roman" w:cs="Times New Roman"/>
          <w:sz w:val="28"/>
          <w:szCs w:val="28"/>
        </w:rPr>
        <w:t>П</w:t>
      </w:r>
      <w:r w:rsidR="007D5F74" w:rsidRPr="00700D1B">
        <w:rPr>
          <w:rFonts w:ascii="Times New Roman" w:hAnsi="Times New Roman" w:cs="Times New Roman"/>
          <w:sz w:val="28"/>
          <w:szCs w:val="28"/>
        </w:rPr>
        <w:t>рогнозного</w:t>
      </w:r>
      <w:proofErr w:type="gramEnd"/>
      <w:r w:rsidR="007D5F74" w:rsidRPr="00700D1B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AD3D48" w:rsidRPr="00700D1B">
        <w:rPr>
          <w:rFonts w:ascii="Times New Roman" w:hAnsi="Times New Roman" w:cs="Times New Roman"/>
          <w:sz w:val="28"/>
          <w:szCs w:val="28"/>
        </w:rPr>
        <w:t xml:space="preserve"> </w:t>
      </w:r>
      <w:r w:rsidR="007D5F74" w:rsidRPr="00700D1B">
        <w:rPr>
          <w:rFonts w:ascii="Times New Roman" w:hAnsi="Times New Roman" w:cs="Times New Roman"/>
          <w:sz w:val="28"/>
          <w:szCs w:val="28"/>
        </w:rPr>
        <w:t>в абзаце 1 слова</w:t>
      </w:r>
      <w:r w:rsidR="007D5F74" w:rsidRPr="0070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5F74" w:rsidRPr="00700D1B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6D3858" w:rsidRPr="00700D1B">
        <w:rPr>
          <w:rFonts w:ascii="Times New Roman" w:hAnsi="Times New Roman" w:cs="Times New Roman"/>
          <w:sz w:val="28"/>
          <w:szCs w:val="28"/>
        </w:rPr>
        <w:t>827</w:t>
      </w:r>
      <w:r w:rsidR="002232DB" w:rsidRPr="00700D1B">
        <w:rPr>
          <w:rFonts w:ascii="Times New Roman" w:hAnsi="Times New Roman" w:cs="Times New Roman"/>
          <w:sz w:val="28"/>
          <w:szCs w:val="28"/>
        </w:rPr>
        <w:t> </w:t>
      </w:r>
      <w:r w:rsidR="00D14AB1" w:rsidRPr="00700D1B">
        <w:rPr>
          <w:rFonts w:ascii="Times New Roman" w:hAnsi="Times New Roman" w:cs="Times New Roman"/>
          <w:sz w:val="28"/>
          <w:szCs w:val="28"/>
        </w:rPr>
        <w:t>82</w:t>
      </w:r>
      <w:r w:rsidR="002232DB" w:rsidRPr="00700D1B">
        <w:rPr>
          <w:rFonts w:ascii="Times New Roman" w:hAnsi="Times New Roman" w:cs="Times New Roman"/>
          <w:sz w:val="28"/>
          <w:szCs w:val="28"/>
        </w:rPr>
        <w:t xml:space="preserve">8 </w:t>
      </w:r>
      <w:r w:rsidR="007D5F74" w:rsidRPr="00700D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14AB1" w:rsidRPr="00700D1B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7D5F74" w:rsidRPr="00700D1B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7D5F74" w:rsidRPr="00700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5F74" w:rsidRPr="00700D1B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651C07" w:rsidRPr="00700D1B">
        <w:rPr>
          <w:rFonts w:ascii="Times New Roman" w:hAnsi="Times New Roman" w:cs="Times New Roman"/>
          <w:sz w:val="28"/>
          <w:szCs w:val="28"/>
        </w:rPr>
        <w:t xml:space="preserve">4 816 657 рублей </w:t>
      </w:r>
      <w:r w:rsidR="00AD3D48" w:rsidRPr="00700D1B">
        <w:rPr>
          <w:rFonts w:ascii="Times New Roman" w:hAnsi="Times New Roman" w:cs="Times New Roman"/>
          <w:sz w:val="28"/>
          <w:szCs w:val="28"/>
        </w:rPr>
        <w:t>00 копеек</w:t>
      </w:r>
      <w:r w:rsidR="007D5F74" w:rsidRPr="00700D1B">
        <w:rPr>
          <w:rFonts w:ascii="Times New Roman" w:hAnsi="Times New Roman" w:cs="Times New Roman"/>
          <w:sz w:val="28"/>
          <w:szCs w:val="28"/>
        </w:rPr>
        <w:t>»;</w:t>
      </w:r>
    </w:p>
    <w:p w:rsidR="007D5F74" w:rsidRDefault="00700D1B" w:rsidP="00700D1B">
      <w:pPr>
        <w:pStyle w:val="a3"/>
        <w:tabs>
          <w:tab w:val="left" w:pos="2694"/>
          <w:tab w:val="left" w:pos="567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59C1" w:rsidRPr="003E2E1E">
        <w:rPr>
          <w:rFonts w:ascii="Times New Roman" w:hAnsi="Times New Roman" w:cs="Times New Roman"/>
          <w:sz w:val="28"/>
          <w:szCs w:val="28"/>
        </w:rPr>
        <w:t xml:space="preserve">) </w:t>
      </w:r>
      <w:r w:rsidR="00CB05AF">
        <w:rPr>
          <w:rFonts w:ascii="Times New Roman" w:hAnsi="Times New Roman" w:cs="Times New Roman"/>
          <w:sz w:val="28"/>
          <w:szCs w:val="28"/>
        </w:rPr>
        <w:t>в разделе 3 Прогнозного плана</w:t>
      </w:r>
      <w:r w:rsidR="00AD3D48">
        <w:rPr>
          <w:rFonts w:ascii="Times New Roman" w:hAnsi="Times New Roman" w:cs="Times New Roman"/>
          <w:sz w:val="28"/>
          <w:szCs w:val="28"/>
        </w:rPr>
        <w:t xml:space="preserve"> </w:t>
      </w:r>
      <w:r w:rsidR="004643A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E2E1E" w:rsidRPr="004643AA">
        <w:rPr>
          <w:rFonts w:ascii="Times New Roman" w:hAnsi="Times New Roman" w:cs="Times New Roman"/>
          <w:sz w:val="28"/>
          <w:szCs w:val="28"/>
        </w:rPr>
        <w:t>т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4643AA" w:rsidRPr="004643AA">
        <w:rPr>
          <w:rFonts w:ascii="Times New Roman" w:hAnsi="Times New Roman" w:cs="Times New Roman"/>
          <w:sz w:val="28"/>
          <w:szCs w:val="28"/>
        </w:rPr>
        <w:t>«</w:t>
      </w:r>
      <w:r w:rsidR="00AD3D48"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муниципального жилищного фонда, продажа которых </w:t>
      </w:r>
      <w:proofErr w:type="gramStart"/>
      <w:r w:rsidR="00AD3D48">
        <w:rPr>
          <w:rFonts w:ascii="Times New Roman" w:hAnsi="Times New Roman" w:cs="Times New Roman"/>
          <w:sz w:val="28"/>
          <w:szCs w:val="28"/>
        </w:rPr>
        <w:t>планируется  в</w:t>
      </w:r>
      <w:proofErr w:type="gramEnd"/>
      <w:r w:rsidR="00AD3D48">
        <w:rPr>
          <w:rFonts w:ascii="Times New Roman" w:hAnsi="Times New Roman" w:cs="Times New Roman"/>
          <w:sz w:val="28"/>
          <w:szCs w:val="28"/>
        </w:rPr>
        <w:t xml:space="preserve"> 2025 году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» </w:t>
      </w:r>
      <w:r w:rsidR="007D5F74" w:rsidRPr="004643AA">
        <w:rPr>
          <w:rFonts w:ascii="Times New Roman" w:hAnsi="Times New Roman" w:cs="Times New Roman"/>
          <w:sz w:val="28"/>
          <w:szCs w:val="28"/>
        </w:rPr>
        <w:t>строк</w:t>
      </w:r>
      <w:r w:rsidR="006D3858">
        <w:rPr>
          <w:rFonts w:ascii="Times New Roman" w:hAnsi="Times New Roman" w:cs="Times New Roman"/>
          <w:sz w:val="28"/>
          <w:szCs w:val="28"/>
        </w:rPr>
        <w:t>ами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1 </w:t>
      </w:r>
      <w:r w:rsidR="007D5F74" w:rsidRPr="004643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4643AA">
        <w:rPr>
          <w:rFonts w:ascii="Times New Roman" w:hAnsi="Times New Roman" w:cs="Times New Roman"/>
          <w:sz w:val="28"/>
          <w:szCs w:val="28"/>
        </w:rPr>
        <w:t>;</w:t>
      </w:r>
    </w:p>
    <w:p w:rsidR="006D3858" w:rsidRPr="006D3858" w:rsidRDefault="006D3858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</w:t>
      </w:r>
      <w:r w:rsidRPr="006D3858">
        <w:rPr>
          <w:rFonts w:ascii="Times New Roman" w:hAnsi="Times New Roman" w:cs="Times New Roman"/>
          <w:sz w:val="28"/>
          <w:szCs w:val="28"/>
        </w:rPr>
        <w:t>. Опубликовать настоящее решение в сетевом издании газеты «Ленинское знамя» (</w:t>
      </w:r>
      <w:r w:rsidRPr="006D38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D385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D3858">
        <w:rPr>
          <w:rFonts w:ascii="Times New Roman" w:hAnsi="Times New Roman" w:cs="Times New Roman"/>
          <w:sz w:val="28"/>
          <w:szCs w:val="28"/>
          <w:lang w:val="en-US"/>
        </w:rPr>
        <w:t>lznews</w:t>
      </w:r>
      <w:proofErr w:type="spellEnd"/>
      <w:r w:rsidRPr="006D38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38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3858">
        <w:rPr>
          <w:rFonts w:ascii="Times New Roman" w:hAnsi="Times New Roman" w:cs="Times New Roman"/>
          <w:sz w:val="28"/>
          <w:szCs w:val="28"/>
        </w:rPr>
        <w:t>)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6D3858" w:rsidRPr="006D3858" w:rsidRDefault="006D3858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858">
        <w:rPr>
          <w:rFonts w:ascii="Times New Roman" w:hAnsi="Times New Roman" w:cs="Times New Roman"/>
          <w:sz w:val="28"/>
          <w:szCs w:val="28"/>
        </w:rPr>
        <w:t xml:space="preserve">. Настоящее решение вступает в силу со дня его официального опубликования в сетевом издании газеты «Ленинское знамя». </w:t>
      </w:r>
    </w:p>
    <w:p w:rsidR="006D3858" w:rsidRPr="006D3858" w:rsidRDefault="006D3858" w:rsidP="00700D1B">
      <w:pPr>
        <w:tabs>
          <w:tab w:val="left" w:pos="2694"/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858">
        <w:rPr>
          <w:rFonts w:ascii="Times New Roman" w:hAnsi="Times New Roman" w:cs="Times New Roman"/>
          <w:sz w:val="28"/>
          <w:szCs w:val="28"/>
        </w:rPr>
        <w:t>. 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Pr="006D3858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Pr="006D3858">
        <w:rPr>
          <w:rFonts w:ascii="Times New Roman" w:hAnsi="Times New Roman" w:cs="Times New Roman"/>
          <w:sz w:val="28"/>
          <w:szCs w:val="28"/>
        </w:rPr>
        <w:t xml:space="preserve"> В.Ю.)</w:t>
      </w:r>
      <w:r w:rsidR="00700D1B">
        <w:rPr>
          <w:rFonts w:ascii="Times New Roman" w:hAnsi="Times New Roman" w:cs="Times New Roman"/>
          <w:sz w:val="28"/>
          <w:szCs w:val="28"/>
        </w:rPr>
        <w:t>.</w:t>
      </w:r>
    </w:p>
    <w:p w:rsidR="00CE1721" w:rsidRPr="00B2535E" w:rsidRDefault="00CE1721" w:rsidP="00700D1B">
      <w:pPr>
        <w:tabs>
          <w:tab w:val="left" w:pos="2694"/>
          <w:tab w:val="left" w:pos="56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26482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B2535E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CE1721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B2535E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Default="00CE1721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Default="00700D1B" w:rsidP="00700D1B">
      <w:pPr>
        <w:tabs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D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заседанию Думы 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D1B">
        <w:rPr>
          <w:rFonts w:ascii="Times New Roman" w:eastAsia="Calibri" w:hAnsi="Times New Roman" w:cs="Times New Roman"/>
          <w:sz w:val="28"/>
          <w:szCs w:val="28"/>
        </w:rPr>
        <w:t>Калининского муниципального округа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D1B">
        <w:rPr>
          <w:rFonts w:ascii="Times New Roman" w:eastAsia="Calibri" w:hAnsi="Times New Roman" w:cs="Times New Roman"/>
          <w:sz w:val="28"/>
          <w:szCs w:val="28"/>
        </w:rPr>
        <w:t xml:space="preserve"> Тверской области 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D1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D1B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решения Думы Калининского муниципального 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D1B">
        <w:rPr>
          <w:rFonts w:ascii="Times New Roman" w:eastAsia="Calibri" w:hAnsi="Times New Roman" w:cs="Times New Roman"/>
          <w:b/>
          <w:sz w:val="28"/>
          <w:szCs w:val="28"/>
        </w:rPr>
        <w:t xml:space="preserve">округа Тверской области 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D1B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решение Думы Калининского муниципального округа Тверской области от 20.02.2025 № 347 «Об утверждении Прогнозного плана, планируемых к отчуждению объектов муниципального жилищного фонда Калининского муниципального округа Тверской области на 2025 год»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700D1B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Думы Калининского муниципального округа Тверской области «О внесении изменений в решение Думы Калининского муниципального округа Тверской области от 20.02.2025 № 347 «Об утверждении Прогнозного плана, планируемых к отчуждению объектов муниципального жилищного фонда Калининского муниципального округа Тверской области на 2025 год»  подготовлен в соответствии с Федеральным </w:t>
      </w:r>
      <w:hyperlink r:id="rId9" w:history="1">
        <w:r w:rsidRPr="00700D1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00D1B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hyperlink r:id="rId10" w:anchor="P32" w:history="1">
        <w:r w:rsidRPr="00700D1B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700D1B">
        <w:rPr>
          <w:rFonts w:ascii="Times New Roman" w:eastAsia="Calibri" w:hAnsi="Times New Roman" w:cs="Times New Roman"/>
          <w:sz w:val="28"/>
          <w:szCs w:val="28"/>
        </w:rPr>
        <w:t xml:space="preserve">м о порядке и условиях продажи объектов муниципального жилищного фонда Калининского муниципального округа Тверской области, утвержденным решением Думы Калининского муниципального округа Тверской области от 18.02.2025 № 345. 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00D1B">
        <w:rPr>
          <w:rFonts w:ascii="Times New Roman" w:eastAsia="Calibri" w:hAnsi="Times New Roman" w:cs="Times New Roman"/>
          <w:sz w:val="28"/>
          <w:szCs w:val="28"/>
        </w:rPr>
        <w:t xml:space="preserve">Настоящим проектом решения предлагается внести в Прогнозный план планируемых к отчуждению объектов муниципального жилищного фонда Калининского муниципального округа Тверской области на 2025 год изменения в части </w:t>
      </w:r>
      <w:proofErr w:type="gramStart"/>
      <w:r w:rsidRPr="00700D1B">
        <w:rPr>
          <w:rFonts w:ascii="Times New Roman" w:eastAsia="Calibri" w:hAnsi="Times New Roman" w:cs="Times New Roman"/>
          <w:sz w:val="28"/>
          <w:szCs w:val="28"/>
        </w:rPr>
        <w:t>добавления  8</w:t>
      </w:r>
      <w:proofErr w:type="gramEnd"/>
      <w:r w:rsidRPr="00700D1B">
        <w:rPr>
          <w:rFonts w:ascii="Times New Roman" w:eastAsia="Calibri" w:hAnsi="Times New Roman" w:cs="Times New Roman"/>
          <w:sz w:val="28"/>
          <w:szCs w:val="28"/>
        </w:rPr>
        <w:t xml:space="preserve"> жилых домов, признанных непригодными для проживания с сформированными под ними земельными участками. 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00D1B">
        <w:rPr>
          <w:rFonts w:ascii="Times New Roman" w:eastAsia="Calibri" w:hAnsi="Times New Roman" w:cs="Times New Roman"/>
          <w:sz w:val="28"/>
          <w:szCs w:val="28"/>
        </w:rPr>
        <w:t>Начальная цена продажи объекта установлена на основании рыночной стоимости, в соответствии с требованиями Федерального закона «Об оценочной деятельности в Российской Федерации».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00D1B">
        <w:rPr>
          <w:rFonts w:ascii="Times New Roman" w:eastAsia="Calibri" w:hAnsi="Times New Roman" w:cs="Times New Roman"/>
          <w:sz w:val="28"/>
          <w:szCs w:val="28"/>
        </w:rPr>
        <w:t xml:space="preserve">Реализация посредством открытого аукциона указанных объектов недвижимости позволит получить в доход бюджета Калининского муниципального округа 3 988 831 рубль. </w:t>
      </w: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D1B" w:rsidRPr="00700D1B" w:rsidRDefault="00700D1B" w:rsidP="00700D1B">
      <w:pPr>
        <w:tabs>
          <w:tab w:val="left" w:pos="2694"/>
          <w:tab w:val="left" w:pos="567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D1B" w:rsidRPr="00700D1B" w:rsidRDefault="00700D1B" w:rsidP="00700D1B">
      <w:pPr>
        <w:widowControl w:val="0"/>
        <w:tabs>
          <w:tab w:val="left" w:pos="2694"/>
          <w:tab w:val="left" w:pos="5670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700D1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Первый заместитель главы Администрации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</w:t>
      </w:r>
      <w:proofErr w:type="spellStart"/>
      <w:r w:rsidRPr="00700D1B">
        <w:rPr>
          <w:rFonts w:ascii="Times New Roman" w:eastAsia="Times New Roman" w:hAnsi="Times New Roman" w:cs="Calibri"/>
          <w:sz w:val="28"/>
          <w:szCs w:val="28"/>
          <w:lang w:eastAsia="ru-RU"/>
        </w:rPr>
        <w:t>В.А.Комаров</w:t>
      </w:r>
      <w:proofErr w:type="spellEnd"/>
    </w:p>
    <w:p w:rsidR="00700D1B" w:rsidRDefault="00700D1B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0D1B" w:rsidSect="00700D1B">
          <w:pgSz w:w="11906" w:h="16838"/>
          <w:pgMar w:top="1021" w:right="851" w:bottom="1021" w:left="1361" w:header="709" w:footer="709" w:gutter="0"/>
          <w:cols w:space="708"/>
          <w:docGrid w:linePitch="360"/>
        </w:sectPr>
      </w:pPr>
    </w:p>
    <w:p w:rsidR="00700D1B" w:rsidRDefault="00700D1B" w:rsidP="00700D1B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00D1B" w:rsidSect="00FD5468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35F40">
        <w:rPr>
          <w:rFonts w:ascii="Times New Roman" w:hAnsi="Times New Roman" w:cs="Times New Roman"/>
          <w:sz w:val="24"/>
          <w:szCs w:val="24"/>
        </w:rPr>
        <w:tab/>
      </w:r>
      <w:r w:rsidR="00E35F40">
        <w:rPr>
          <w:rFonts w:ascii="Times New Roman" w:hAnsi="Times New Roman" w:cs="Times New Roman"/>
          <w:sz w:val="24"/>
          <w:szCs w:val="24"/>
        </w:rPr>
        <w:tab/>
      </w:r>
      <w:r w:rsidR="00E35F40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5F40" w:rsidRPr="00BC7862" w:rsidRDefault="007813CA" w:rsidP="00700D1B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43AA">
        <w:rPr>
          <w:rFonts w:ascii="Times New Roman" w:hAnsi="Times New Roman" w:cs="Times New Roman"/>
          <w:sz w:val="28"/>
          <w:szCs w:val="28"/>
        </w:rPr>
        <w:t>1</w:t>
      </w:r>
    </w:p>
    <w:p w:rsidR="007813CA" w:rsidRPr="00BC7862" w:rsidRDefault="007813CA" w:rsidP="00700D1B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="004643AA">
        <w:rPr>
          <w:rFonts w:ascii="Times New Roman" w:hAnsi="Times New Roman" w:cs="Times New Roman"/>
          <w:sz w:val="28"/>
          <w:szCs w:val="28"/>
        </w:rPr>
        <w:t>к</w:t>
      </w:r>
      <w:r w:rsidRPr="00BC7862">
        <w:rPr>
          <w:rFonts w:ascii="Times New Roman" w:hAnsi="Times New Roman" w:cs="Times New Roman"/>
          <w:sz w:val="28"/>
          <w:szCs w:val="28"/>
        </w:rPr>
        <w:t xml:space="preserve"> решению Думы Калининского </w:t>
      </w:r>
    </w:p>
    <w:p w:rsidR="007813CA" w:rsidRPr="00BC7862" w:rsidRDefault="007813CA" w:rsidP="00700D1B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муниципального округа Тверской области</w:t>
      </w:r>
    </w:p>
    <w:p w:rsidR="007813CA" w:rsidRPr="00BC7862" w:rsidRDefault="007813CA" w:rsidP="00700D1B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от ___________________№___________</w:t>
      </w:r>
    </w:p>
    <w:p w:rsidR="009D1C9C" w:rsidRDefault="009D1C9C" w:rsidP="00700D1B">
      <w:pPr>
        <w:pStyle w:val="a7"/>
        <w:tabs>
          <w:tab w:val="left" w:pos="1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36496" w:rsidRPr="00F00E05" w:rsidRDefault="00736496" w:rsidP="00700D1B">
      <w:pPr>
        <w:pStyle w:val="a7"/>
        <w:tabs>
          <w:tab w:val="left" w:pos="1985"/>
        </w:tabs>
        <w:ind w:left="10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</w:t>
      </w:r>
      <w:r w:rsidRPr="00F00E05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00E05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00E05">
        <w:rPr>
          <w:rFonts w:ascii="Times New Roman" w:hAnsi="Times New Roman" w:cs="Times New Roman"/>
          <w:b/>
          <w:sz w:val="28"/>
          <w:szCs w:val="28"/>
        </w:rPr>
        <w:t xml:space="preserve"> продажа </w:t>
      </w:r>
      <w:r w:rsidR="00700D1B">
        <w:rPr>
          <w:rFonts w:ascii="Times New Roman" w:hAnsi="Times New Roman" w:cs="Times New Roman"/>
          <w:b/>
          <w:sz w:val="28"/>
          <w:szCs w:val="28"/>
        </w:rPr>
        <w:t>которых планируется в 2025 году</w:t>
      </w:r>
    </w:p>
    <w:p w:rsidR="00E35F40" w:rsidRPr="006E1305" w:rsidRDefault="00E35F40" w:rsidP="00700D1B">
      <w:pPr>
        <w:pStyle w:val="a7"/>
        <w:tabs>
          <w:tab w:val="left" w:pos="1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84"/>
        <w:gridCol w:w="3103"/>
        <w:gridCol w:w="1417"/>
        <w:gridCol w:w="1544"/>
        <w:gridCol w:w="1149"/>
        <w:gridCol w:w="2298"/>
      </w:tblGrid>
      <w:tr w:rsidR="00E35F40" w:rsidRPr="00D115FC" w:rsidTr="003472E8">
        <w:trPr>
          <w:trHeight w:val="1873"/>
        </w:trPr>
        <w:tc>
          <w:tcPr>
            <w:tcW w:w="567" w:type="dxa"/>
            <w:vAlign w:val="center"/>
          </w:tcPr>
          <w:p w:rsidR="00E35F40" w:rsidRPr="00D115FC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E35F40" w:rsidRPr="00D115FC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84" w:type="dxa"/>
            <w:vAlign w:val="center"/>
          </w:tcPr>
          <w:p w:rsidR="00E35F40" w:rsidRPr="00D115FC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3103" w:type="dxa"/>
            <w:vAlign w:val="center"/>
          </w:tcPr>
          <w:p w:rsidR="00E35F40" w:rsidRPr="00D115FC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 объекта)</w:t>
            </w:r>
          </w:p>
        </w:tc>
        <w:tc>
          <w:tcPr>
            <w:tcW w:w="1417" w:type="dxa"/>
            <w:vAlign w:val="center"/>
          </w:tcPr>
          <w:p w:rsidR="00E35F40" w:rsidRPr="00D115FC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кв.м.</w:t>
            </w:r>
          </w:p>
        </w:tc>
        <w:tc>
          <w:tcPr>
            <w:tcW w:w="1544" w:type="dxa"/>
            <w:vAlign w:val="center"/>
          </w:tcPr>
          <w:p w:rsidR="00E35F40" w:rsidRPr="00D115FC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E35F40" w:rsidRPr="00D115FC" w:rsidRDefault="00E35F40" w:rsidP="00700D1B">
            <w:pPr>
              <w:tabs>
                <w:tab w:val="left" w:pos="198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:rsidR="00E35F40" w:rsidRPr="00D115FC" w:rsidRDefault="00E35F40" w:rsidP="00700D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E35F40" w:rsidRPr="00482D0F" w:rsidTr="003472E8">
        <w:trPr>
          <w:trHeight w:val="1329"/>
        </w:trPr>
        <w:tc>
          <w:tcPr>
            <w:tcW w:w="567" w:type="dxa"/>
          </w:tcPr>
          <w:p w:rsidR="00E35F40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96" w:rsidRDefault="0073649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96" w:rsidRPr="00482D0F" w:rsidRDefault="00700D1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62C0" w:rsidRDefault="006D385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C562C0">
              <w:rPr>
                <w:rFonts w:ascii="Times New Roman" w:hAnsi="Times New Roman" w:cs="Times New Roman"/>
                <w:sz w:val="24"/>
                <w:szCs w:val="24"/>
              </w:rPr>
              <w:t xml:space="preserve">признанный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непригодны</w:t>
            </w:r>
            <w:r w:rsidR="00C562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35F40" w:rsidRDefault="006D385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</w:t>
            </w:r>
          </w:p>
          <w:p w:rsidR="006D3858" w:rsidRDefault="006D385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58" w:rsidRPr="00482D0F" w:rsidRDefault="006D385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</w:tcPr>
          <w:p w:rsidR="00E35F40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56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69:10:0121101:374</w:t>
            </w:r>
          </w:p>
          <w:p w:rsidR="00A74A56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56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56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69:10:0121101:209</w:t>
            </w:r>
          </w:p>
          <w:p w:rsidR="003472E8" w:rsidRPr="00482D0F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E35F40" w:rsidRPr="0017378F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область, муниципальный округ Калининский, село Михайловское, улица Центральная, владение 47а</w:t>
            </w:r>
          </w:p>
        </w:tc>
        <w:tc>
          <w:tcPr>
            <w:tcW w:w="1417" w:type="dxa"/>
          </w:tcPr>
          <w:p w:rsidR="00E35F40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56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  <w:p w:rsidR="00A74A56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56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  <w:r w:rsidR="009F2B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F2B89" w:rsidRPr="00482D0F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5F40" w:rsidRDefault="00E35F4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56" w:rsidRPr="00482D0F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E35F40" w:rsidRPr="00985DE7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:rsidR="00E35F40" w:rsidRPr="00482D0F" w:rsidRDefault="00A74A56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9F2B89" w:rsidRPr="00482D0F" w:rsidTr="003472E8">
        <w:trPr>
          <w:trHeight w:val="1329"/>
        </w:trPr>
        <w:tc>
          <w:tcPr>
            <w:tcW w:w="567" w:type="dxa"/>
          </w:tcPr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Pr="00482D0F" w:rsidRDefault="00700D1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62C0" w:rsidRDefault="00C562C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признанный непригодным</w:t>
            </w:r>
          </w:p>
          <w:p w:rsidR="00C562C0" w:rsidRDefault="00C562C0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</w:t>
            </w:r>
          </w:p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F2B89" w:rsidRPr="00482D0F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69:10:0171501:699</w:t>
            </w:r>
          </w:p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Pr="00482D0F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69:10:0171501:696</w:t>
            </w:r>
          </w:p>
        </w:tc>
        <w:tc>
          <w:tcPr>
            <w:tcW w:w="3103" w:type="dxa"/>
          </w:tcPr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Pr="0017378F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муниципальный округ Калининский, село Рождествено, улица Первомайская, дом 10 </w:t>
            </w:r>
          </w:p>
        </w:tc>
        <w:tc>
          <w:tcPr>
            <w:tcW w:w="1417" w:type="dxa"/>
          </w:tcPr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1678,0</w:t>
            </w:r>
          </w:p>
          <w:p w:rsidR="009F2B89" w:rsidRPr="00482D0F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F2B89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89" w:rsidRPr="00482D0F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vAlign w:val="center"/>
          </w:tcPr>
          <w:p w:rsidR="009F2B89" w:rsidRPr="00985DE7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vAlign w:val="center"/>
          </w:tcPr>
          <w:p w:rsidR="009F2B89" w:rsidRPr="00482D0F" w:rsidRDefault="009F2B8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100ADA" w:rsidRPr="00482D0F" w:rsidTr="003472E8">
        <w:trPr>
          <w:trHeight w:val="1329"/>
        </w:trPr>
        <w:tc>
          <w:tcPr>
            <w:tcW w:w="567" w:type="dxa"/>
          </w:tcPr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Pr="00482D0F" w:rsidRDefault="00700D1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72E8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3472E8">
              <w:rPr>
                <w:rFonts w:ascii="Times New Roman" w:hAnsi="Times New Roman" w:cs="Times New Roman"/>
                <w:sz w:val="24"/>
                <w:szCs w:val="24"/>
              </w:rPr>
              <w:t>признанный непригодным</w:t>
            </w:r>
          </w:p>
          <w:p w:rsidR="00100ADA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</w:t>
            </w: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Pr="00482D0F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</w:tcPr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69:10:0171501:701</w:t>
            </w:r>
          </w:p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Pr="00482D0F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69:10:0171501:142</w:t>
            </w:r>
          </w:p>
        </w:tc>
        <w:tc>
          <w:tcPr>
            <w:tcW w:w="3103" w:type="dxa"/>
          </w:tcPr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Pr="0017378F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р-н Калининский, с/п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Рождествено, ул. Советская д.32</w:t>
            </w:r>
          </w:p>
        </w:tc>
        <w:tc>
          <w:tcPr>
            <w:tcW w:w="1417" w:type="dxa"/>
          </w:tcPr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Pr="00482D0F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44" w:type="dxa"/>
          </w:tcPr>
          <w:p w:rsidR="00100ADA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DA" w:rsidRPr="00482D0F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vAlign w:val="center"/>
          </w:tcPr>
          <w:p w:rsidR="00100ADA" w:rsidRPr="00985DE7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vAlign w:val="center"/>
          </w:tcPr>
          <w:p w:rsidR="00100ADA" w:rsidRPr="00482D0F" w:rsidRDefault="00100ADA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DA5B21" w:rsidRPr="00482D0F" w:rsidTr="003472E8">
        <w:trPr>
          <w:trHeight w:val="1329"/>
        </w:trPr>
        <w:tc>
          <w:tcPr>
            <w:tcW w:w="567" w:type="dxa"/>
          </w:tcPr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Pr="00482D0F" w:rsidRDefault="00700D1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472E8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3472E8">
              <w:rPr>
                <w:rFonts w:ascii="Times New Roman" w:hAnsi="Times New Roman" w:cs="Times New Roman"/>
                <w:sz w:val="24"/>
                <w:szCs w:val="24"/>
              </w:rPr>
              <w:t>признанный непригодным</w:t>
            </w:r>
          </w:p>
          <w:p w:rsidR="00DA5B21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A5B21" w:rsidRPr="00482D0F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69:10:0194701:1851</w:t>
            </w: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Pr="00482D0F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69:10:0194701:58</w:t>
            </w:r>
          </w:p>
        </w:tc>
        <w:tc>
          <w:tcPr>
            <w:tcW w:w="3103" w:type="dxa"/>
          </w:tcPr>
          <w:p w:rsidR="00DA5B21" w:rsidRPr="0017378F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муниципальный район Калининский,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д.58, территория СНТ «Синтетик» </w:t>
            </w:r>
          </w:p>
        </w:tc>
        <w:tc>
          <w:tcPr>
            <w:tcW w:w="1417" w:type="dxa"/>
          </w:tcPr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DA5B21" w:rsidRPr="00482D0F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A5B21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B21" w:rsidRPr="00482D0F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vAlign w:val="center"/>
          </w:tcPr>
          <w:p w:rsidR="00DA5B21" w:rsidRPr="00985DE7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vAlign w:val="center"/>
          </w:tcPr>
          <w:p w:rsidR="00DA5B21" w:rsidRPr="00482D0F" w:rsidRDefault="00DA5B21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6414F7" w:rsidRPr="00482D0F" w:rsidTr="003472E8">
        <w:trPr>
          <w:trHeight w:val="1742"/>
        </w:trPr>
        <w:tc>
          <w:tcPr>
            <w:tcW w:w="567" w:type="dxa"/>
          </w:tcPr>
          <w:p w:rsid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Pr="00482D0F" w:rsidRDefault="00700D1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дом, признанный непригодным</w:t>
            </w: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  <w:p w:rsid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Pr="00482D0F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84" w:type="dxa"/>
          </w:tcPr>
          <w:p w:rsidR="006414F7" w:rsidRP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Default="006414F7" w:rsidP="00700D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7">
              <w:rPr>
                <w:rFonts w:ascii="Times New Roman" w:hAnsi="Times New Roman" w:cs="Times New Roman"/>
                <w:sz w:val="24"/>
                <w:szCs w:val="24"/>
              </w:rPr>
              <w:t>69:10:0321501:183</w:t>
            </w:r>
          </w:p>
          <w:p w:rsidR="006414F7" w:rsidRDefault="006414F7" w:rsidP="00700D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Default="006414F7" w:rsidP="00700D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Default="006414F7" w:rsidP="00700D1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69:10:0321501: 181</w:t>
            </w:r>
          </w:p>
          <w:p w:rsidR="006414F7" w:rsidRPr="006414F7" w:rsidRDefault="006414F7" w:rsidP="00700D1B">
            <w:pPr>
              <w:tabs>
                <w:tab w:val="left" w:pos="1985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Pr="0017378F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7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Калининский муниципальный район, </w:t>
            </w:r>
            <w:proofErr w:type="spellStart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  <w:proofErr w:type="spellStart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>д.Шипулино</w:t>
            </w:r>
            <w:proofErr w:type="spellEnd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</w:tc>
        <w:tc>
          <w:tcPr>
            <w:tcW w:w="1417" w:type="dxa"/>
          </w:tcPr>
          <w:p w:rsid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  <w:p w:rsid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7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14F7" w:rsidRPr="00482D0F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414F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4F7" w:rsidRPr="00482D0F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vAlign w:val="center"/>
          </w:tcPr>
          <w:p w:rsidR="006414F7" w:rsidRPr="00985DE7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vAlign w:val="center"/>
          </w:tcPr>
          <w:p w:rsidR="006414F7" w:rsidRPr="00482D0F" w:rsidRDefault="006414F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D65BE9" w:rsidRPr="00482D0F" w:rsidTr="003472E8">
        <w:trPr>
          <w:trHeight w:val="1329"/>
        </w:trPr>
        <w:tc>
          <w:tcPr>
            <w:tcW w:w="567" w:type="dxa"/>
          </w:tcPr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Pr="00482D0F" w:rsidRDefault="00700D1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дом, признанный непригодным</w:t>
            </w: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6F1347" w:rsidRPr="00482D0F" w:rsidRDefault="006F1347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9">
              <w:rPr>
                <w:rFonts w:ascii="Times New Roman" w:hAnsi="Times New Roman" w:cs="Times New Roman"/>
                <w:sz w:val="24"/>
                <w:szCs w:val="24"/>
              </w:rPr>
              <w:t>69:10:0321501:182</w:t>
            </w: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Pr="00482D0F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69:10:0321501:180</w:t>
            </w:r>
          </w:p>
        </w:tc>
        <w:tc>
          <w:tcPr>
            <w:tcW w:w="3103" w:type="dxa"/>
          </w:tcPr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Pr="0017378F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7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Калининский муниципальный район, </w:t>
            </w:r>
            <w:proofErr w:type="spellStart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  <w:proofErr w:type="spellStart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>д.Шипулино</w:t>
            </w:r>
            <w:proofErr w:type="spellEnd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9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65BE9" w:rsidRPr="00482D0F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D65BE9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E9" w:rsidRPr="00482D0F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vAlign w:val="center"/>
          </w:tcPr>
          <w:p w:rsidR="00D65BE9" w:rsidRPr="00985DE7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vAlign w:val="center"/>
          </w:tcPr>
          <w:p w:rsidR="00D65BE9" w:rsidRPr="00482D0F" w:rsidRDefault="00D65BE9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820254" w:rsidRPr="00482D0F" w:rsidTr="003472E8">
        <w:trPr>
          <w:trHeight w:val="1329"/>
        </w:trPr>
        <w:tc>
          <w:tcPr>
            <w:tcW w:w="567" w:type="dxa"/>
          </w:tcPr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Pr="00482D0F" w:rsidRDefault="00700D1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</w:t>
            </w:r>
            <w:r w:rsidR="00820254">
              <w:rPr>
                <w:rFonts w:ascii="Times New Roman" w:hAnsi="Times New Roman" w:cs="Times New Roman"/>
                <w:sz w:val="24"/>
                <w:szCs w:val="24"/>
              </w:rPr>
              <w:t xml:space="preserve">илой 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признанный непригодным</w:t>
            </w:r>
          </w:p>
          <w:p w:rsidR="00820254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20254" w:rsidRPr="00482D0F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CF" w:rsidRDefault="004A0BCF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69:10:0321501:184</w:t>
            </w:r>
          </w:p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E8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Pr="00482D0F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69:10:0321501:179</w:t>
            </w:r>
          </w:p>
        </w:tc>
        <w:tc>
          <w:tcPr>
            <w:tcW w:w="3103" w:type="dxa"/>
          </w:tcPr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Pr="0017378F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F7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Калининский муниципальный район, </w:t>
            </w:r>
            <w:proofErr w:type="spellStart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  <w:proofErr w:type="spellStart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>д.Шипулино</w:t>
            </w:r>
            <w:proofErr w:type="spellEnd"/>
            <w:r w:rsidRPr="006414F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1417" w:type="dxa"/>
          </w:tcPr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CF" w:rsidRDefault="004A0BCF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Pr="00482D0F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44" w:type="dxa"/>
          </w:tcPr>
          <w:p w:rsidR="00820254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CF" w:rsidRDefault="004A0BCF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4" w:rsidRPr="00482D0F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vAlign w:val="center"/>
          </w:tcPr>
          <w:p w:rsidR="00820254" w:rsidRPr="00985DE7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vAlign w:val="center"/>
          </w:tcPr>
          <w:p w:rsidR="00820254" w:rsidRPr="00482D0F" w:rsidRDefault="00820254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  <w:tr w:rsidR="003059CB" w:rsidRPr="00482D0F" w:rsidTr="003472E8">
        <w:trPr>
          <w:trHeight w:val="1329"/>
        </w:trPr>
        <w:tc>
          <w:tcPr>
            <w:tcW w:w="567" w:type="dxa"/>
          </w:tcPr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Default="00700D1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59CB" w:rsidRPr="00482D0F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2E8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3472E8">
              <w:rPr>
                <w:rFonts w:ascii="Times New Roman" w:hAnsi="Times New Roman" w:cs="Times New Roman"/>
                <w:sz w:val="24"/>
                <w:szCs w:val="24"/>
              </w:rPr>
              <w:t>признанный непригодным</w:t>
            </w:r>
          </w:p>
          <w:p w:rsidR="003059CB" w:rsidRDefault="003472E8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Pr="00482D0F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84" w:type="dxa"/>
          </w:tcPr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CF" w:rsidRDefault="004A0BCF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69:10:0362401:319</w:t>
            </w:r>
          </w:p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CF" w:rsidRPr="00482D0F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69:10:0362401:320</w:t>
            </w:r>
          </w:p>
        </w:tc>
        <w:tc>
          <w:tcPr>
            <w:tcW w:w="3103" w:type="dxa"/>
          </w:tcPr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Pr="0017378F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муниципальный округ Калининский, деревня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</w:p>
        </w:tc>
        <w:tc>
          <w:tcPr>
            <w:tcW w:w="1417" w:type="dxa"/>
          </w:tcPr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CF" w:rsidRDefault="004A0BCF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Pr="00482D0F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44" w:type="dxa"/>
          </w:tcPr>
          <w:p w:rsidR="003059CB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BCF" w:rsidRDefault="004A0BCF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CB" w:rsidRPr="00482D0F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9" w:type="dxa"/>
            <w:vAlign w:val="center"/>
          </w:tcPr>
          <w:p w:rsidR="003059CB" w:rsidRPr="00985DE7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98" w:type="dxa"/>
            <w:vAlign w:val="center"/>
          </w:tcPr>
          <w:p w:rsidR="003059CB" w:rsidRPr="00482D0F" w:rsidRDefault="003059CB" w:rsidP="00700D1B">
            <w:pPr>
              <w:pStyle w:val="a7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</w:tr>
    </w:tbl>
    <w:p w:rsidR="00700D1B" w:rsidRDefault="00700D1B" w:rsidP="00700D1B">
      <w:pPr>
        <w:spacing w:after="0" w:line="240" w:lineRule="auto"/>
        <w:jc w:val="both"/>
      </w:pPr>
    </w:p>
    <w:p w:rsidR="00700D1B" w:rsidRDefault="00700D1B" w:rsidP="00700D1B"/>
    <w:p w:rsidR="00700D1B" w:rsidRPr="00700D1B" w:rsidRDefault="00700D1B" w:rsidP="00700D1B">
      <w:pPr>
        <w:tabs>
          <w:tab w:val="left" w:pos="1665"/>
        </w:tabs>
        <w:sectPr w:rsidR="00700D1B" w:rsidRPr="00700D1B" w:rsidSect="00700D1B">
          <w:pgSz w:w="16838" w:h="11906" w:orient="landscape"/>
          <w:pgMar w:top="1701" w:right="1021" w:bottom="851" w:left="1021" w:header="709" w:footer="709" w:gutter="0"/>
          <w:cols w:space="708"/>
          <w:docGrid w:linePitch="360"/>
        </w:sectPr>
      </w:pPr>
      <w:r>
        <w:tab/>
      </w:r>
      <w:bookmarkStart w:id="0" w:name="_GoBack"/>
      <w:bookmarkEnd w:id="0"/>
    </w:p>
    <w:p w:rsidR="00FD5468" w:rsidRPr="0093618B" w:rsidRDefault="00FD5468" w:rsidP="00700D1B">
      <w:pPr>
        <w:spacing w:after="0" w:line="240" w:lineRule="auto"/>
        <w:jc w:val="both"/>
      </w:pPr>
    </w:p>
    <w:sectPr w:rsidR="00FD5468" w:rsidRPr="0093618B" w:rsidSect="00FD546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CF4D0D"/>
    <w:multiLevelType w:val="hybridMultilevel"/>
    <w:tmpl w:val="23E0CDCC"/>
    <w:lvl w:ilvl="0" w:tplc="801878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DB4EBE"/>
    <w:multiLevelType w:val="hybridMultilevel"/>
    <w:tmpl w:val="67C2F4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F6"/>
    <w:rsid w:val="000169C8"/>
    <w:rsid w:val="0003251A"/>
    <w:rsid w:val="00072345"/>
    <w:rsid w:val="000901EF"/>
    <w:rsid w:val="000920EA"/>
    <w:rsid w:val="00095634"/>
    <w:rsid w:val="000B3ACD"/>
    <w:rsid w:val="000E11BD"/>
    <w:rsid w:val="00100ADA"/>
    <w:rsid w:val="00132FFB"/>
    <w:rsid w:val="00134674"/>
    <w:rsid w:val="00185492"/>
    <w:rsid w:val="001959C1"/>
    <w:rsid w:val="001F5240"/>
    <w:rsid w:val="00202075"/>
    <w:rsid w:val="002146EE"/>
    <w:rsid w:val="002232DB"/>
    <w:rsid w:val="00241503"/>
    <w:rsid w:val="00260F60"/>
    <w:rsid w:val="00271C97"/>
    <w:rsid w:val="00276601"/>
    <w:rsid w:val="00280056"/>
    <w:rsid w:val="00297E75"/>
    <w:rsid w:val="002C1FDC"/>
    <w:rsid w:val="002D65B9"/>
    <w:rsid w:val="003059CB"/>
    <w:rsid w:val="00307E0D"/>
    <w:rsid w:val="003472E8"/>
    <w:rsid w:val="00367692"/>
    <w:rsid w:val="003E2E1E"/>
    <w:rsid w:val="00405256"/>
    <w:rsid w:val="00410FE2"/>
    <w:rsid w:val="00434D33"/>
    <w:rsid w:val="00454083"/>
    <w:rsid w:val="004643AA"/>
    <w:rsid w:val="004649E7"/>
    <w:rsid w:val="004A0BCF"/>
    <w:rsid w:val="004E5C07"/>
    <w:rsid w:val="004F1164"/>
    <w:rsid w:val="00504060"/>
    <w:rsid w:val="00505FEC"/>
    <w:rsid w:val="00530087"/>
    <w:rsid w:val="00542417"/>
    <w:rsid w:val="00544058"/>
    <w:rsid w:val="005A2604"/>
    <w:rsid w:val="005B11A0"/>
    <w:rsid w:val="005B6309"/>
    <w:rsid w:val="005C11DB"/>
    <w:rsid w:val="0060198A"/>
    <w:rsid w:val="00620892"/>
    <w:rsid w:val="006414F7"/>
    <w:rsid w:val="00642F70"/>
    <w:rsid w:val="00647EBF"/>
    <w:rsid w:val="00651C07"/>
    <w:rsid w:val="00653C9B"/>
    <w:rsid w:val="00657A73"/>
    <w:rsid w:val="0066042E"/>
    <w:rsid w:val="006848B3"/>
    <w:rsid w:val="006B3177"/>
    <w:rsid w:val="006D3858"/>
    <w:rsid w:val="006D53B1"/>
    <w:rsid w:val="006E237A"/>
    <w:rsid w:val="006F1347"/>
    <w:rsid w:val="006F2A13"/>
    <w:rsid w:val="00700D1B"/>
    <w:rsid w:val="00736496"/>
    <w:rsid w:val="00741ACB"/>
    <w:rsid w:val="007615DB"/>
    <w:rsid w:val="00770689"/>
    <w:rsid w:val="007813CA"/>
    <w:rsid w:val="00787D6E"/>
    <w:rsid w:val="007B1312"/>
    <w:rsid w:val="007B51C4"/>
    <w:rsid w:val="007B5EE1"/>
    <w:rsid w:val="007C6ED6"/>
    <w:rsid w:val="007D5F74"/>
    <w:rsid w:val="007D68EA"/>
    <w:rsid w:val="007E3925"/>
    <w:rsid w:val="00820254"/>
    <w:rsid w:val="00833DB8"/>
    <w:rsid w:val="00840A88"/>
    <w:rsid w:val="00843FF6"/>
    <w:rsid w:val="00871AFF"/>
    <w:rsid w:val="008825F4"/>
    <w:rsid w:val="008943C6"/>
    <w:rsid w:val="008A23B9"/>
    <w:rsid w:val="008B3F68"/>
    <w:rsid w:val="008F5B55"/>
    <w:rsid w:val="00920BC9"/>
    <w:rsid w:val="00934CAF"/>
    <w:rsid w:val="00955B6B"/>
    <w:rsid w:val="009618A2"/>
    <w:rsid w:val="009706E9"/>
    <w:rsid w:val="009713F6"/>
    <w:rsid w:val="009721F9"/>
    <w:rsid w:val="009836BF"/>
    <w:rsid w:val="009A6854"/>
    <w:rsid w:val="009D1C9C"/>
    <w:rsid w:val="009D2147"/>
    <w:rsid w:val="009F2B89"/>
    <w:rsid w:val="00A05DDE"/>
    <w:rsid w:val="00A277C0"/>
    <w:rsid w:val="00A331AE"/>
    <w:rsid w:val="00A4528C"/>
    <w:rsid w:val="00A74A56"/>
    <w:rsid w:val="00A82E24"/>
    <w:rsid w:val="00AB1068"/>
    <w:rsid w:val="00AB722D"/>
    <w:rsid w:val="00AD3D48"/>
    <w:rsid w:val="00B04485"/>
    <w:rsid w:val="00B2535E"/>
    <w:rsid w:val="00B61791"/>
    <w:rsid w:val="00B84A4F"/>
    <w:rsid w:val="00B86801"/>
    <w:rsid w:val="00B879B7"/>
    <w:rsid w:val="00BB0AE1"/>
    <w:rsid w:val="00BC2FA0"/>
    <w:rsid w:val="00BC7862"/>
    <w:rsid w:val="00BC7915"/>
    <w:rsid w:val="00C00671"/>
    <w:rsid w:val="00C26482"/>
    <w:rsid w:val="00C562C0"/>
    <w:rsid w:val="00C90627"/>
    <w:rsid w:val="00C97C7C"/>
    <w:rsid w:val="00CB05AF"/>
    <w:rsid w:val="00CD0F16"/>
    <w:rsid w:val="00CE1721"/>
    <w:rsid w:val="00CF0A0A"/>
    <w:rsid w:val="00CF21B6"/>
    <w:rsid w:val="00CF2C75"/>
    <w:rsid w:val="00D07948"/>
    <w:rsid w:val="00D14AB1"/>
    <w:rsid w:val="00D273E7"/>
    <w:rsid w:val="00D56BB0"/>
    <w:rsid w:val="00D65071"/>
    <w:rsid w:val="00D65BE9"/>
    <w:rsid w:val="00D76258"/>
    <w:rsid w:val="00D84BCD"/>
    <w:rsid w:val="00D92363"/>
    <w:rsid w:val="00DA5B21"/>
    <w:rsid w:val="00DB3D19"/>
    <w:rsid w:val="00DB5980"/>
    <w:rsid w:val="00DC18CC"/>
    <w:rsid w:val="00DC3AEB"/>
    <w:rsid w:val="00DD0AD0"/>
    <w:rsid w:val="00E04831"/>
    <w:rsid w:val="00E05E8C"/>
    <w:rsid w:val="00E33D52"/>
    <w:rsid w:val="00E35F40"/>
    <w:rsid w:val="00E83048"/>
    <w:rsid w:val="00EA1654"/>
    <w:rsid w:val="00EB1EF4"/>
    <w:rsid w:val="00EB4952"/>
    <w:rsid w:val="00EB5AF9"/>
    <w:rsid w:val="00EB5D47"/>
    <w:rsid w:val="00EB5EFD"/>
    <w:rsid w:val="00EE055A"/>
    <w:rsid w:val="00EE09B5"/>
    <w:rsid w:val="00EF6308"/>
    <w:rsid w:val="00F03EDB"/>
    <w:rsid w:val="00F101DA"/>
    <w:rsid w:val="00F140CA"/>
    <w:rsid w:val="00F557DA"/>
    <w:rsid w:val="00F665D6"/>
    <w:rsid w:val="00F71063"/>
    <w:rsid w:val="00F761D3"/>
    <w:rsid w:val="00FA0628"/>
    <w:rsid w:val="00FB53D5"/>
    <w:rsid w:val="00FD5468"/>
    <w:rsid w:val="00FF19E0"/>
    <w:rsid w:val="00FF496F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EA5D5-62FC-4C62-A91E-9F30F490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rsid w:val="007B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depuser1\Desktop\29%20&#1089;&#1077;&#1089;&#1089;&#1080;&#1103;\&#1050;&#1059;&#1048;%201\&#1055;&#1086;&#1103;&#1089;&#1085;&#1080;&#1090;&#1077;&#1083;&#1100;&#1085;&#1072;&#1103;%20&#1079;&#1072;&#1087;&#1080;&#1089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692B204200AB6970482241D64B8ABDAEA988FCEB9C94F71C72F5D95AECADE3DF83BBB532FDF8925651B35C509b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1782-A99E-485C-9B2C-4CD4680A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32</cp:revision>
  <cp:lastPrinted>2025-07-04T09:00:00Z</cp:lastPrinted>
  <dcterms:created xsi:type="dcterms:W3CDTF">2025-03-14T09:26:00Z</dcterms:created>
  <dcterms:modified xsi:type="dcterms:W3CDTF">2025-07-14T07:46:00Z</dcterms:modified>
</cp:coreProperties>
</file>