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EF7C4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EF7C4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224195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«20» февраля 2025 года </w:t>
      </w:r>
      <w:r w:rsidR="00972A0E" w:rsidRPr="00AF545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№ 365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5D7AF2" w:rsidRDefault="00B11EDC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</w:t>
      </w:r>
      <w:r w:rsidR="00AD3098">
        <w:rPr>
          <w:b/>
          <w:sz w:val="28"/>
          <w:szCs w:val="28"/>
        </w:rPr>
        <w:t>ии</w:t>
      </w:r>
      <w:r>
        <w:rPr>
          <w:b/>
          <w:sz w:val="28"/>
          <w:szCs w:val="28"/>
        </w:rPr>
        <w:t xml:space="preserve"> объект</w:t>
      </w:r>
      <w:r w:rsidR="0072502D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недвижимого имущества</w:t>
      </w:r>
      <w:r w:rsidR="00EF7C48">
        <w:rPr>
          <w:b/>
          <w:sz w:val="28"/>
          <w:szCs w:val="28"/>
        </w:rPr>
        <w:t xml:space="preserve"> </w:t>
      </w:r>
      <w:r w:rsidR="002C150C">
        <w:rPr>
          <w:b/>
          <w:sz w:val="28"/>
          <w:szCs w:val="28"/>
        </w:rPr>
        <w:t xml:space="preserve">в муниципальную собственность </w:t>
      </w:r>
      <w:r>
        <w:rPr>
          <w:b/>
          <w:sz w:val="28"/>
          <w:szCs w:val="28"/>
        </w:rPr>
        <w:t xml:space="preserve"> </w:t>
      </w:r>
      <w:r w:rsidR="002C150C">
        <w:rPr>
          <w:b/>
          <w:sz w:val="28"/>
          <w:szCs w:val="28"/>
        </w:rPr>
        <w:t>Калининского муниципального округа Тверской области</w:t>
      </w:r>
      <w:r w:rsidR="00E705DE">
        <w:rPr>
          <w:b/>
          <w:sz w:val="28"/>
          <w:szCs w:val="28"/>
        </w:rPr>
        <w:t xml:space="preserve"> по договору пожертвования от </w:t>
      </w:r>
      <w:r w:rsidR="009D0D5E">
        <w:rPr>
          <w:b/>
          <w:sz w:val="28"/>
          <w:szCs w:val="28"/>
        </w:rPr>
        <w:t>ООО «Энкор Резорт»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BC155F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основании обращения ООО «Энкор Резорт» от 17.02.2025,</w:t>
      </w:r>
      <w:r w:rsidRPr="009922F0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использования для организации дорожной деятельности</w:t>
      </w:r>
      <w:r>
        <w:rPr>
          <w:sz w:val="28"/>
          <w:szCs w:val="28"/>
        </w:rPr>
        <w:t>, а также в</w:t>
      </w:r>
      <w:r w:rsidR="002C150C">
        <w:rPr>
          <w:sz w:val="28"/>
          <w:szCs w:val="28"/>
        </w:rPr>
        <w:t xml:space="preserve"> соответствии со статьями 124 и 582 Гражданского кодекса Российской Федерации, пунктом 5 части 1 статьи 16 и статьей 50 Федерального закона от 06.10.2003 № 131-ФЗ «Об общих принципах организации местного самоуправления в Российской Федерации», Уставом Калининского муниципального округа Тверской области, </w:t>
      </w:r>
      <w:r w:rsidR="00BB08E1">
        <w:rPr>
          <w:sz w:val="28"/>
          <w:szCs w:val="28"/>
        </w:rPr>
        <w:t xml:space="preserve">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532C50" w:rsidRPr="00532C50" w:rsidRDefault="00C01AF4" w:rsidP="00532C50">
      <w:pPr>
        <w:pStyle w:val="a3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3098" w:rsidRPr="00532C50">
        <w:rPr>
          <w:sz w:val="28"/>
          <w:szCs w:val="28"/>
        </w:rPr>
        <w:t>П</w:t>
      </w:r>
      <w:r w:rsidR="008F1E25" w:rsidRPr="00532C50">
        <w:rPr>
          <w:sz w:val="28"/>
          <w:szCs w:val="28"/>
        </w:rPr>
        <w:t xml:space="preserve">ринять в муниципальную собственность Калининского муниципального округа Тверской области по договору пожертвования от </w:t>
      </w:r>
      <w:r w:rsidR="009D0D5E" w:rsidRPr="00532C50">
        <w:rPr>
          <w:sz w:val="28"/>
          <w:szCs w:val="28"/>
        </w:rPr>
        <w:t xml:space="preserve">ООО «Энкор Резорт» </w:t>
      </w:r>
      <w:r w:rsidR="008F1E25" w:rsidRPr="00532C50">
        <w:rPr>
          <w:sz w:val="28"/>
          <w:szCs w:val="28"/>
        </w:rPr>
        <w:t xml:space="preserve"> </w:t>
      </w:r>
      <w:r w:rsidR="00E705DE" w:rsidRPr="00532C50">
        <w:rPr>
          <w:sz w:val="28"/>
          <w:szCs w:val="28"/>
        </w:rPr>
        <w:t xml:space="preserve">недвижимое </w:t>
      </w:r>
      <w:r w:rsidR="00875C2E" w:rsidRPr="00532C50">
        <w:rPr>
          <w:sz w:val="28"/>
          <w:szCs w:val="28"/>
        </w:rPr>
        <w:t>имущество</w:t>
      </w:r>
      <w:r w:rsidR="00532C50" w:rsidRPr="00532C50">
        <w:rPr>
          <w:sz w:val="28"/>
          <w:szCs w:val="28"/>
        </w:rPr>
        <w:t>, согласно Приложению к настоящему решению.</w:t>
      </w:r>
    </w:p>
    <w:p w:rsidR="00AD3098" w:rsidRDefault="00875C2E" w:rsidP="0072502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E25">
        <w:rPr>
          <w:sz w:val="28"/>
          <w:szCs w:val="28"/>
        </w:rPr>
        <w:t>2</w:t>
      </w:r>
      <w:r w:rsidR="00026F97">
        <w:rPr>
          <w:sz w:val="28"/>
          <w:szCs w:val="28"/>
        </w:rPr>
        <w:t>. </w:t>
      </w:r>
      <w:r w:rsidR="0072502D">
        <w:rPr>
          <w:sz w:val="28"/>
          <w:szCs w:val="28"/>
        </w:rPr>
        <w:t xml:space="preserve"> </w:t>
      </w:r>
      <w:r w:rsidR="00AD3098">
        <w:rPr>
          <w:sz w:val="28"/>
          <w:szCs w:val="28"/>
        </w:rPr>
        <w:t>Администрации Калининского муниципального округа Тверской области:</w:t>
      </w:r>
    </w:p>
    <w:p w:rsidR="00AD3098" w:rsidRDefault="00BC155F" w:rsidP="0072502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C583D">
        <w:rPr>
          <w:sz w:val="28"/>
          <w:szCs w:val="28"/>
        </w:rPr>
        <w:t xml:space="preserve"> </w:t>
      </w:r>
      <w:r w:rsidR="00AD3098">
        <w:rPr>
          <w:sz w:val="28"/>
          <w:szCs w:val="28"/>
        </w:rPr>
        <w:t>заключить договор пожертвования с</w:t>
      </w:r>
      <w:r w:rsidR="009D0D5E">
        <w:rPr>
          <w:sz w:val="28"/>
          <w:szCs w:val="28"/>
        </w:rPr>
        <w:t xml:space="preserve"> ООО «Энкор Резорт»</w:t>
      </w:r>
      <w:r w:rsidR="00AD3098">
        <w:rPr>
          <w:sz w:val="28"/>
          <w:szCs w:val="28"/>
        </w:rPr>
        <w:t xml:space="preserve"> на имущество, указанное в пункте 1 настоящего решения;</w:t>
      </w:r>
    </w:p>
    <w:p w:rsidR="00AD3098" w:rsidRDefault="00BC155F" w:rsidP="0072502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D3098">
        <w:rPr>
          <w:sz w:val="28"/>
          <w:szCs w:val="28"/>
        </w:rPr>
        <w:t xml:space="preserve"> осуществить мероприятия, направленные на регистрацию права муниципальной собственности </w:t>
      </w:r>
      <w:r w:rsidR="0072502D">
        <w:rPr>
          <w:sz w:val="28"/>
          <w:szCs w:val="28"/>
        </w:rPr>
        <w:t xml:space="preserve">недвижимого </w:t>
      </w:r>
      <w:r w:rsidR="00AD3098">
        <w:rPr>
          <w:sz w:val="28"/>
          <w:szCs w:val="28"/>
        </w:rPr>
        <w:t>имущества, указанного пункте 1 настоящего решения, в соответствии с действующим законодательством.</w:t>
      </w:r>
    </w:p>
    <w:p w:rsidR="000C583D" w:rsidRDefault="000C583D" w:rsidP="000C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22F0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сетевом издании</w:t>
      </w:r>
      <w:r w:rsidRPr="009922F0">
        <w:rPr>
          <w:sz w:val="28"/>
          <w:szCs w:val="28"/>
        </w:rPr>
        <w:t xml:space="preserve"> газет</w:t>
      </w:r>
      <w:r>
        <w:rPr>
          <w:sz w:val="28"/>
          <w:szCs w:val="28"/>
        </w:rPr>
        <w:t>ы</w:t>
      </w:r>
      <w:r w:rsidRPr="009922F0">
        <w:rPr>
          <w:sz w:val="28"/>
          <w:szCs w:val="28"/>
        </w:rPr>
        <w:t xml:space="preserve"> «Ленинское знамя» </w:t>
      </w:r>
      <w:r w:rsidRPr="00BC155F">
        <w:rPr>
          <w:sz w:val="28"/>
          <w:szCs w:val="28"/>
        </w:rPr>
        <w:t>(</w:t>
      </w:r>
      <w:hyperlink r:id="rId9" w:history="1">
        <w:r w:rsidRPr="00BC155F">
          <w:rPr>
            <w:rStyle w:val="a8"/>
            <w:color w:val="auto"/>
            <w:sz w:val="28"/>
            <w:szCs w:val="28"/>
            <w:u w:val="none"/>
          </w:rPr>
          <w:t>http://lznews.ru</w:t>
        </w:r>
      </w:hyperlink>
      <w:r w:rsidRPr="00BC155F">
        <w:rPr>
          <w:sz w:val="28"/>
          <w:szCs w:val="28"/>
        </w:rPr>
        <w:t>)</w:t>
      </w:r>
      <w:r>
        <w:rPr>
          <w:sz w:val="28"/>
          <w:szCs w:val="28"/>
        </w:rPr>
        <w:t xml:space="preserve"> и р</w:t>
      </w:r>
      <w:r w:rsidRPr="009922F0">
        <w:rPr>
          <w:sz w:val="28"/>
          <w:szCs w:val="28"/>
        </w:rPr>
        <w:t xml:space="preserve">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F70ABF" w:rsidRPr="00BC155F" w:rsidRDefault="000C583D" w:rsidP="000C583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4. </w:t>
      </w:r>
      <w:r w:rsidRPr="00DD7868">
        <w:rPr>
          <w:sz w:val="28"/>
          <w:szCs w:val="28"/>
          <w:shd w:val="clear" w:color="auto" w:fill="FFFFFF"/>
        </w:rPr>
        <w:t>Настоящее решение вступает в силу с</w:t>
      </w:r>
      <w:r w:rsidR="00121DF9">
        <w:rPr>
          <w:sz w:val="28"/>
          <w:szCs w:val="28"/>
          <w:shd w:val="clear" w:color="auto" w:fill="FFFFFF"/>
        </w:rPr>
        <w:t xml:space="preserve">о дня </w:t>
      </w:r>
      <w:r w:rsidR="00BC155F">
        <w:rPr>
          <w:sz w:val="28"/>
          <w:szCs w:val="28"/>
          <w:shd w:val="clear" w:color="auto" w:fill="FFFFFF"/>
        </w:rPr>
        <w:t xml:space="preserve">его </w:t>
      </w:r>
      <w:r w:rsidR="00121DF9">
        <w:rPr>
          <w:sz w:val="28"/>
          <w:szCs w:val="28"/>
          <w:shd w:val="clear" w:color="auto" w:fill="FFFFFF"/>
        </w:rPr>
        <w:t xml:space="preserve">официального опубликования </w:t>
      </w:r>
      <w:r w:rsidR="00121DF9" w:rsidRPr="009922F0">
        <w:rPr>
          <w:sz w:val="28"/>
          <w:szCs w:val="28"/>
        </w:rPr>
        <w:t xml:space="preserve">в </w:t>
      </w:r>
      <w:r w:rsidR="00121DF9">
        <w:rPr>
          <w:sz w:val="28"/>
          <w:szCs w:val="28"/>
        </w:rPr>
        <w:t>сетевом издании</w:t>
      </w:r>
      <w:r w:rsidR="00121DF9" w:rsidRPr="009922F0">
        <w:rPr>
          <w:sz w:val="28"/>
          <w:szCs w:val="28"/>
        </w:rPr>
        <w:t xml:space="preserve"> газет</w:t>
      </w:r>
      <w:r w:rsidR="00121DF9">
        <w:rPr>
          <w:sz w:val="28"/>
          <w:szCs w:val="28"/>
        </w:rPr>
        <w:t>ы</w:t>
      </w:r>
      <w:r w:rsidR="00121DF9" w:rsidRPr="009922F0">
        <w:rPr>
          <w:sz w:val="28"/>
          <w:szCs w:val="28"/>
        </w:rPr>
        <w:t xml:space="preserve"> «Ленинское знамя» </w:t>
      </w:r>
      <w:r w:rsidR="00121DF9" w:rsidRPr="00BC155F">
        <w:rPr>
          <w:sz w:val="28"/>
          <w:szCs w:val="28"/>
        </w:rPr>
        <w:t>(</w:t>
      </w:r>
      <w:hyperlink r:id="rId10" w:history="1">
        <w:r w:rsidR="00121DF9" w:rsidRPr="00BC155F">
          <w:rPr>
            <w:rStyle w:val="a8"/>
            <w:color w:val="auto"/>
            <w:sz w:val="28"/>
            <w:szCs w:val="28"/>
            <w:u w:val="none"/>
          </w:rPr>
          <w:t>http://lznews.ru</w:t>
        </w:r>
      </w:hyperlink>
      <w:r w:rsidR="00121DF9" w:rsidRPr="00BC155F">
        <w:rPr>
          <w:sz w:val="28"/>
          <w:szCs w:val="28"/>
        </w:rPr>
        <w:t>).</w:t>
      </w:r>
    </w:p>
    <w:p w:rsidR="000C583D" w:rsidRPr="00972A0E" w:rsidRDefault="000C583D" w:rsidP="000C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22F0">
        <w:rPr>
          <w:sz w:val="28"/>
          <w:szCs w:val="28"/>
        </w:rPr>
        <w:t xml:space="preserve">. </w:t>
      </w:r>
      <w:r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224195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224195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</w:t>
      </w:r>
      <w:r w:rsidR="00224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С.А.</w:t>
      </w:r>
      <w:r w:rsidR="00EF7C48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EF7C48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  <w:bookmarkStart w:id="0" w:name="_GoBack"/>
      <w:bookmarkEnd w:id="0"/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F70ABF" w:rsidRDefault="00F70ABF" w:rsidP="004F3DD9">
      <w:pPr>
        <w:jc w:val="center"/>
      </w:pPr>
    </w:p>
    <w:p w:rsidR="00F70ABF" w:rsidRDefault="00F70ABF" w:rsidP="004F3DD9">
      <w:pPr>
        <w:jc w:val="center"/>
      </w:pPr>
    </w:p>
    <w:p w:rsidR="00F70ABF" w:rsidRDefault="00F70ABF" w:rsidP="004F3DD9">
      <w:pPr>
        <w:jc w:val="center"/>
      </w:pPr>
    </w:p>
    <w:p w:rsidR="00F70ABF" w:rsidRDefault="00F70ABF" w:rsidP="004F3DD9">
      <w:pPr>
        <w:jc w:val="center"/>
      </w:pPr>
    </w:p>
    <w:p w:rsidR="00F70ABF" w:rsidRDefault="00F70ABF" w:rsidP="004F3DD9">
      <w:pPr>
        <w:jc w:val="center"/>
      </w:pPr>
    </w:p>
    <w:p w:rsidR="00F70ABF" w:rsidRDefault="00F70ABF" w:rsidP="004F3DD9">
      <w:pPr>
        <w:jc w:val="center"/>
      </w:pPr>
    </w:p>
    <w:p w:rsidR="00F70ABF" w:rsidRDefault="00F70ABF" w:rsidP="004F3DD9">
      <w:pPr>
        <w:jc w:val="center"/>
      </w:pPr>
    </w:p>
    <w:p w:rsidR="00532C50" w:rsidRDefault="00532C50" w:rsidP="004F3DD9">
      <w:pPr>
        <w:jc w:val="center"/>
      </w:pPr>
    </w:p>
    <w:p w:rsidR="00532C50" w:rsidRDefault="00532C50" w:rsidP="004F3DD9">
      <w:pPr>
        <w:jc w:val="center"/>
      </w:pPr>
    </w:p>
    <w:p w:rsidR="00224195" w:rsidRDefault="00224195" w:rsidP="004F3DD9">
      <w:pPr>
        <w:jc w:val="center"/>
      </w:pPr>
    </w:p>
    <w:p w:rsidR="00224195" w:rsidRDefault="00224195" w:rsidP="004F3DD9">
      <w:pPr>
        <w:jc w:val="center"/>
      </w:pPr>
    </w:p>
    <w:p w:rsidR="00224195" w:rsidRDefault="00224195" w:rsidP="004F3DD9">
      <w:pPr>
        <w:jc w:val="center"/>
      </w:pPr>
    </w:p>
    <w:p w:rsidR="00224195" w:rsidRDefault="00224195" w:rsidP="004F3DD9">
      <w:pPr>
        <w:jc w:val="center"/>
      </w:pPr>
    </w:p>
    <w:p w:rsidR="0072502D" w:rsidRDefault="0072502D" w:rsidP="004F3DD9">
      <w:pPr>
        <w:jc w:val="center"/>
      </w:pPr>
    </w:p>
    <w:p w:rsidR="0072502D" w:rsidRDefault="0072502D" w:rsidP="004F3DD9">
      <w:pPr>
        <w:jc w:val="center"/>
      </w:pPr>
    </w:p>
    <w:p w:rsidR="0072502D" w:rsidRDefault="0072502D" w:rsidP="004F3DD9">
      <w:pPr>
        <w:jc w:val="center"/>
      </w:pPr>
    </w:p>
    <w:p w:rsidR="0072502D" w:rsidRDefault="0072502D" w:rsidP="004F3DD9">
      <w:pPr>
        <w:jc w:val="center"/>
      </w:pPr>
    </w:p>
    <w:p w:rsidR="0072502D" w:rsidRDefault="0072502D" w:rsidP="004F3DD9">
      <w:pPr>
        <w:jc w:val="center"/>
      </w:pPr>
    </w:p>
    <w:p w:rsidR="0072502D" w:rsidRDefault="0072502D" w:rsidP="004F3DD9">
      <w:pPr>
        <w:jc w:val="center"/>
      </w:pPr>
    </w:p>
    <w:p w:rsidR="00224195" w:rsidRDefault="00224195" w:rsidP="00532C50">
      <w:pPr>
        <w:jc w:val="right"/>
        <w:rPr>
          <w:sz w:val="28"/>
          <w:szCs w:val="28"/>
        </w:rPr>
        <w:sectPr w:rsidR="00224195" w:rsidSect="0050284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532C50" w:rsidRPr="00224195" w:rsidRDefault="00532C50" w:rsidP="00532C50">
      <w:pPr>
        <w:jc w:val="right"/>
        <w:rPr>
          <w:sz w:val="28"/>
          <w:szCs w:val="28"/>
        </w:rPr>
      </w:pPr>
      <w:r w:rsidRPr="00224195">
        <w:rPr>
          <w:sz w:val="28"/>
          <w:szCs w:val="28"/>
        </w:rPr>
        <w:lastRenderedPageBreak/>
        <w:t xml:space="preserve">Приложение  </w:t>
      </w:r>
    </w:p>
    <w:p w:rsidR="00532C50" w:rsidRPr="00224195" w:rsidRDefault="00532C50" w:rsidP="00532C50">
      <w:pPr>
        <w:jc w:val="right"/>
        <w:rPr>
          <w:sz w:val="28"/>
          <w:szCs w:val="28"/>
        </w:rPr>
      </w:pPr>
      <w:r w:rsidRPr="00224195">
        <w:rPr>
          <w:sz w:val="28"/>
          <w:szCs w:val="28"/>
        </w:rPr>
        <w:t xml:space="preserve">к решению Думы Калининского </w:t>
      </w:r>
    </w:p>
    <w:p w:rsidR="00532C50" w:rsidRPr="00224195" w:rsidRDefault="00532C50" w:rsidP="00532C50">
      <w:pPr>
        <w:jc w:val="right"/>
        <w:rPr>
          <w:sz w:val="28"/>
          <w:szCs w:val="28"/>
        </w:rPr>
      </w:pPr>
      <w:r w:rsidRPr="00224195">
        <w:rPr>
          <w:sz w:val="28"/>
          <w:szCs w:val="28"/>
        </w:rPr>
        <w:t>муниципального округа Тверской области</w:t>
      </w:r>
    </w:p>
    <w:p w:rsidR="00224195" w:rsidRDefault="00224195" w:rsidP="00532C5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«20» февраля  2025 г. № 365</w:t>
      </w:r>
    </w:p>
    <w:p w:rsidR="00532C50" w:rsidRPr="00224195" w:rsidRDefault="00532C50" w:rsidP="00532C50">
      <w:pPr>
        <w:jc w:val="right"/>
        <w:rPr>
          <w:sz w:val="28"/>
          <w:szCs w:val="28"/>
        </w:rPr>
      </w:pPr>
      <w:r w:rsidRPr="00224195">
        <w:rPr>
          <w:sz w:val="28"/>
          <w:szCs w:val="28"/>
        </w:rPr>
        <w:t xml:space="preserve">    </w:t>
      </w:r>
    </w:p>
    <w:p w:rsidR="00532C50" w:rsidRPr="00224195" w:rsidRDefault="00532C50" w:rsidP="00532C50">
      <w:pPr>
        <w:jc w:val="right"/>
        <w:rPr>
          <w:sz w:val="28"/>
          <w:szCs w:val="28"/>
        </w:rPr>
      </w:pPr>
    </w:p>
    <w:p w:rsidR="00532C50" w:rsidRPr="00224195" w:rsidRDefault="00532C50" w:rsidP="00532C50">
      <w:pPr>
        <w:jc w:val="center"/>
        <w:rPr>
          <w:b/>
          <w:sz w:val="28"/>
          <w:szCs w:val="28"/>
        </w:rPr>
      </w:pPr>
      <w:r w:rsidRPr="00224195">
        <w:rPr>
          <w:b/>
          <w:sz w:val="28"/>
          <w:szCs w:val="28"/>
        </w:rPr>
        <w:t>ПЕРЕЧЕНЬ</w:t>
      </w:r>
    </w:p>
    <w:p w:rsidR="00532C50" w:rsidRPr="00224195" w:rsidRDefault="00224195" w:rsidP="00532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32C50" w:rsidRPr="00224195">
        <w:rPr>
          <w:b/>
          <w:sz w:val="28"/>
          <w:szCs w:val="28"/>
        </w:rPr>
        <w:t>мущества принимаемого в муниципальную собственность по договору пожертвования от ООО «Энкор Резорт»</w:t>
      </w:r>
    </w:p>
    <w:tbl>
      <w:tblPr>
        <w:tblStyle w:val="aa"/>
        <w:tblpPr w:leftFromText="180" w:rightFromText="180" w:vertAnchor="text" w:horzAnchor="margin" w:tblpXSpec="center" w:tblpY="196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3402"/>
        <w:gridCol w:w="2977"/>
        <w:gridCol w:w="2551"/>
      </w:tblGrid>
      <w:tr w:rsidR="00532C50" w:rsidRPr="00224195" w:rsidTr="00224195">
        <w:tc>
          <w:tcPr>
            <w:tcW w:w="817" w:type="dxa"/>
          </w:tcPr>
          <w:p w:rsidR="00532C50" w:rsidRPr="00224195" w:rsidRDefault="00532C50" w:rsidP="00815BD5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532C50" w:rsidRPr="00224195" w:rsidRDefault="00532C50" w:rsidP="00815BD5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</w:tcPr>
          <w:p w:rsidR="00532C50" w:rsidRPr="00224195" w:rsidRDefault="00532C50" w:rsidP="00815BD5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977" w:type="dxa"/>
          </w:tcPr>
          <w:p w:rsidR="00532C50" w:rsidRPr="00224195" w:rsidRDefault="00532C50" w:rsidP="00815BD5">
            <w:pPr>
              <w:ind w:hanging="108"/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2551" w:type="dxa"/>
          </w:tcPr>
          <w:p w:rsidR="00532C50" w:rsidRPr="00224195" w:rsidRDefault="00532C50" w:rsidP="00815BD5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Основная характеристика</w:t>
            </w:r>
          </w:p>
        </w:tc>
      </w:tr>
      <w:tr w:rsidR="00532C50" w:rsidRPr="00224195" w:rsidTr="00224195">
        <w:trPr>
          <w:trHeight w:val="126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 xml:space="preserve">Сооружение дорожного транспорта «Автомобильная дорога </w:t>
            </w:r>
            <w:r w:rsidRPr="00224195">
              <w:rPr>
                <w:sz w:val="28"/>
                <w:szCs w:val="28"/>
                <w:lang w:val="en-US"/>
              </w:rPr>
              <w:t>IV</w:t>
            </w:r>
            <w:r w:rsidRPr="00224195">
              <w:rPr>
                <w:sz w:val="28"/>
                <w:szCs w:val="28"/>
              </w:rPr>
              <w:t xml:space="preserve"> технической категории от автомобильной дороги общего пользования местного значения Лисицы-Миснево до автомобильной дороги общего пользования межмуниципального значения Каблуково – Заборовье - турбаза «Лисицкий Бор»»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69:10:0000000:2239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2C50" w:rsidRPr="00224195" w:rsidRDefault="00532C50" w:rsidP="00532C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Тверская область, муниципальный округ Калининский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Протяженность – 1 777 метров</w:t>
            </w:r>
          </w:p>
        </w:tc>
      </w:tr>
      <w:tr w:rsidR="00532C50" w:rsidRPr="00224195" w:rsidTr="00224195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69:10:0000018:4112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C50" w:rsidRPr="00224195" w:rsidRDefault="00532C50" w:rsidP="00532C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Тверская область, Калининский муниципальный округ, в районе деревни Лисицы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0" w:rsidRPr="00224195" w:rsidRDefault="00532C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3 154 кв.м.</w:t>
            </w:r>
          </w:p>
        </w:tc>
      </w:tr>
      <w:tr w:rsidR="00532C50" w:rsidRPr="00224195" w:rsidTr="00224195">
        <w:trPr>
          <w:trHeight w:val="1119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32C50" w:rsidRPr="00224195" w:rsidRDefault="00532C50" w:rsidP="00532C50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532C50" w:rsidRPr="00224195" w:rsidRDefault="00532C50" w:rsidP="00532C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32C50" w:rsidRPr="00224195" w:rsidRDefault="00532C50" w:rsidP="00532C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69:10:0000018:4248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32C50" w:rsidRPr="00224195" w:rsidRDefault="00532C50" w:rsidP="004944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 xml:space="preserve">Тверская область, </w:t>
            </w:r>
            <w:r w:rsidR="00494450" w:rsidRPr="00224195">
              <w:rPr>
                <w:color w:val="000000"/>
                <w:sz w:val="28"/>
                <w:szCs w:val="28"/>
              </w:rPr>
              <w:t>К</w:t>
            </w:r>
            <w:r w:rsidRPr="00224195">
              <w:rPr>
                <w:color w:val="000000"/>
                <w:sz w:val="28"/>
                <w:szCs w:val="28"/>
              </w:rPr>
              <w:t>алининский муниципальный округ, в районе деревни Лисицы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32C50" w:rsidRPr="00224195" w:rsidRDefault="00532C50" w:rsidP="00532C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11 084 кв.м.</w:t>
            </w:r>
          </w:p>
        </w:tc>
      </w:tr>
      <w:tr w:rsidR="0072502D" w:rsidRPr="00224195" w:rsidTr="00224195">
        <w:trPr>
          <w:trHeight w:val="1121"/>
        </w:trPr>
        <w:tc>
          <w:tcPr>
            <w:tcW w:w="817" w:type="dxa"/>
            <w:vAlign w:val="center"/>
          </w:tcPr>
          <w:p w:rsidR="0072502D" w:rsidRPr="00224195" w:rsidRDefault="0072502D" w:rsidP="0072502D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72502D" w:rsidRPr="00224195" w:rsidRDefault="0072502D" w:rsidP="0072502D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72502D" w:rsidRPr="00224195" w:rsidRDefault="0072502D" w:rsidP="00AE4B19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69:10:0000018:</w:t>
            </w:r>
            <w:r w:rsidR="00AE4B19" w:rsidRPr="00224195">
              <w:rPr>
                <w:color w:val="000000"/>
                <w:sz w:val="28"/>
                <w:szCs w:val="28"/>
              </w:rPr>
              <w:t>4026</w:t>
            </w:r>
          </w:p>
        </w:tc>
        <w:tc>
          <w:tcPr>
            <w:tcW w:w="2977" w:type="dxa"/>
            <w:vAlign w:val="center"/>
          </w:tcPr>
          <w:p w:rsidR="0072502D" w:rsidRPr="00224195" w:rsidRDefault="0072502D" w:rsidP="00AE4B19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 xml:space="preserve">Тверская область, Калининский муниципальный округ, </w:t>
            </w:r>
            <w:r w:rsidR="00AE4B19" w:rsidRPr="00224195">
              <w:rPr>
                <w:color w:val="000000"/>
                <w:sz w:val="28"/>
                <w:szCs w:val="28"/>
              </w:rPr>
              <w:t>СПК «Заборовский»</w:t>
            </w:r>
          </w:p>
        </w:tc>
        <w:tc>
          <w:tcPr>
            <w:tcW w:w="2551" w:type="dxa"/>
            <w:vAlign w:val="center"/>
          </w:tcPr>
          <w:p w:rsidR="0072502D" w:rsidRPr="00224195" w:rsidRDefault="00AE4B19" w:rsidP="00AE4B19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7</w:t>
            </w:r>
            <w:r w:rsidR="0072502D" w:rsidRPr="00224195">
              <w:rPr>
                <w:color w:val="000000"/>
                <w:sz w:val="28"/>
                <w:szCs w:val="28"/>
              </w:rPr>
              <w:t> </w:t>
            </w:r>
            <w:r w:rsidRPr="00224195">
              <w:rPr>
                <w:color w:val="000000"/>
                <w:sz w:val="28"/>
                <w:szCs w:val="28"/>
              </w:rPr>
              <w:t>613</w:t>
            </w:r>
            <w:r w:rsidR="0072502D" w:rsidRPr="00224195">
              <w:rPr>
                <w:color w:val="000000"/>
                <w:sz w:val="28"/>
                <w:szCs w:val="28"/>
              </w:rPr>
              <w:t xml:space="preserve"> кв.м.</w:t>
            </w:r>
          </w:p>
        </w:tc>
      </w:tr>
      <w:tr w:rsidR="003B05C3" w:rsidRPr="00224195" w:rsidTr="00224195">
        <w:trPr>
          <w:trHeight w:val="1137"/>
        </w:trPr>
        <w:tc>
          <w:tcPr>
            <w:tcW w:w="817" w:type="dxa"/>
            <w:vAlign w:val="center"/>
          </w:tcPr>
          <w:p w:rsidR="003B05C3" w:rsidRPr="00224195" w:rsidRDefault="003B05C3" w:rsidP="003B05C3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3B05C3" w:rsidRPr="00224195" w:rsidRDefault="003B05C3" w:rsidP="003B05C3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3B05C3" w:rsidRPr="00224195" w:rsidRDefault="003B05C3" w:rsidP="003B05C3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69:10:0000018:4024</w:t>
            </w:r>
          </w:p>
        </w:tc>
        <w:tc>
          <w:tcPr>
            <w:tcW w:w="2977" w:type="dxa"/>
            <w:vAlign w:val="center"/>
          </w:tcPr>
          <w:p w:rsidR="003B05C3" w:rsidRPr="00224195" w:rsidRDefault="003B05C3" w:rsidP="003B05C3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Тверская область, Калининский муниципальный округ, СПК «Заборовский»</w:t>
            </w:r>
          </w:p>
        </w:tc>
        <w:tc>
          <w:tcPr>
            <w:tcW w:w="2551" w:type="dxa"/>
            <w:vAlign w:val="center"/>
          </w:tcPr>
          <w:p w:rsidR="003B05C3" w:rsidRPr="00224195" w:rsidRDefault="003B05C3" w:rsidP="003B05C3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2 387 кв.м.</w:t>
            </w:r>
          </w:p>
        </w:tc>
      </w:tr>
      <w:tr w:rsidR="00494450" w:rsidRPr="00224195" w:rsidTr="00224195">
        <w:trPr>
          <w:trHeight w:val="1127"/>
        </w:trPr>
        <w:tc>
          <w:tcPr>
            <w:tcW w:w="817" w:type="dxa"/>
            <w:vAlign w:val="center"/>
          </w:tcPr>
          <w:p w:rsidR="00494450" w:rsidRPr="00224195" w:rsidRDefault="00494450" w:rsidP="00815BD5">
            <w:pPr>
              <w:jc w:val="center"/>
              <w:rPr>
                <w:sz w:val="28"/>
                <w:szCs w:val="28"/>
              </w:rPr>
            </w:pPr>
            <w:r w:rsidRPr="00224195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494450" w:rsidRPr="00224195" w:rsidRDefault="004944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494450" w:rsidRPr="00224195" w:rsidRDefault="00494450" w:rsidP="004944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69:10:0000018:4459</w:t>
            </w:r>
          </w:p>
        </w:tc>
        <w:tc>
          <w:tcPr>
            <w:tcW w:w="2977" w:type="dxa"/>
            <w:vAlign w:val="center"/>
          </w:tcPr>
          <w:p w:rsidR="00494450" w:rsidRPr="00224195" w:rsidRDefault="00494450" w:rsidP="00494450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Тверская область, Калининский муниципальный округ, деревня Лисицы</w:t>
            </w:r>
          </w:p>
        </w:tc>
        <w:tc>
          <w:tcPr>
            <w:tcW w:w="2551" w:type="dxa"/>
            <w:vAlign w:val="center"/>
          </w:tcPr>
          <w:p w:rsidR="00494450" w:rsidRPr="00224195" w:rsidRDefault="00494450" w:rsidP="00815BD5">
            <w:pPr>
              <w:jc w:val="center"/>
              <w:rPr>
                <w:color w:val="000000"/>
                <w:sz w:val="28"/>
                <w:szCs w:val="28"/>
              </w:rPr>
            </w:pPr>
            <w:r w:rsidRPr="00224195">
              <w:rPr>
                <w:color w:val="000000"/>
                <w:sz w:val="28"/>
                <w:szCs w:val="28"/>
              </w:rPr>
              <w:t>130 кв.м.</w:t>
            </w:r>
          </w:p>
        </w:tc>
      </w:tr>
    </w:tbl>
    <w:p w:rsidR="00121DF9" w:rsidRPr="00224195" w:rsidRDefault="00121DF9" w:rsidP="004F3DD9">
      <w:pPr>
        <w:jc w:val="center"/>
        <w:rPr>
          <w:sz w:val="28"/>
          <w:szCs w:val="28"/>
        </w:rPr>
      </w:pPr>
    </w:p>
    <w:sectPr w:rsidR="00121DF9" w:rsidRPr="00224195" w:rsidSect="00224195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F9" w:rsidRDefault="009B7DF9" w:rsidP="004542CB">
      <w:r>
        <w:separator/>
      </w:r>
    </w:p>
  </w:endnote>
  <w:endnote w:type="continuationSeparator" w:id="0">
    <w:p w:rsidR="009B7DF9" w:rsidRDefault="009B7DF9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F9" w:rsidRDefault="009B7DF9" w:rsidP="004542CB">
      <w:r>
        <w:separator/>
      </w:r>
    </w:p>
  </w:footnote>
  <w:footnote w:type="continuationSeparator" w:id="0">
    <w:p w:rsidR="009B7DF9" w:rsidRDefault="009B7DF9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1233B"/>
    <w:multiLevelType w:val="hybridMultilevel"/>
    <w:tmpl w:val="E0663E32"/>
    <w:lvl w:ilvl="0" w:tplc="2D2C6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9EF528D"/>
    <w:multiLevelType w:val="hybridMultilevel"/>
    <w:tmpl w:val="5DBA2060"/>
    <w:lvl w:ilvl="0" w:tplc="42925B0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34266B"/>
    <w:multiLevelType w:val="hybridMultilevel"/>
    <w:tmpl w:val="9F2CE20E"/>
    <w:lvl w:ilvl="0" w:tplc="7C9C0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10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11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13A3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108"/>
    <w:rsid w:val="000755DC"/>
    <w:rsid w:val="0007669A"/>
    <w:rsid w:val="00087430"/>
    <w:rsid w:val="000905D6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583D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1DF9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00C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4195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6EB"/>
    <w:rsid w:val="002A6924"/>
    <w:rsid w:val="002B1A46"/>
    <w:rsid w:val="002B42DA"/>
    <w:rsid w:val="002B4C6F"/>
    <w:rsid w:val="002C150C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05C3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693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2A6D"/>
    <w:rsid w:val="00443FE7"/>
    <w:rsid w:val="00444EED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16F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450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2C50"/>
    <w:rsid w:val="005331D8"/>
    <w:rsid w:val="005370F9"/>
    <w:rsid w:val="0053762E"/>
    <w:rsid w:val="005415ED"/>
    <w:rsid w:val="005456BF"/>
    <w:rsid w:val="0054636C"/>
    <w:rsid w:val="00553CB5"/>
    <w:rsid w:val="00556D16"/>
    <w:rsid w:val="005605F8"/>
    <w:rsid w:val="00561401"/>
    <w:rsid w:val="00561544"/>
    <w:rsid w:val="0056759A"/>
    <w:rsid w:val="0057007E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42EB"/>
    <w:rsid w:val="005E68A2"/>
    <w:rsid w:val="005E694F"/>
    <w:rsid w:val="005E6E69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62D0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2D4D"/>
    <w:rsid w:val="00654BC1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C5E06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502D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46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092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4F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5C2E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00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1E25"/>
    <w:rsid w:val="008F30EB"/>
    <w:rsid w:val="008F69EB"/>
    <w:rsid w:val="009016FC"/>
    <w:rsid w:val="00903409"/>
    <w:rsid w:val="00903ECA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B7DF9"/>
    <w:rsid w:val="009C1930"/>
    <w:rsid w:val="009D0D5E"/>
    <w:rsid w:val="009D35ED"/>
    <w:rsid w:val="009D43C1"/>
    <w:rsid w:val="009D44D1"/>
    <w:rsid w:val="009D4D17"/>
    <w:rsid w:val="009E2976"/>
    <w:rsid w:val="009E2C25"/>
    <w:rsid w:val="009E38A5"/>
    <w:rsid w:val="009E5208"/>
    <w:rsid w:val="009F320A"/>
    <w:rsid w:val="009F46D8"/>
    <w:rsid w:val="009F5CA4"/>
    <w:rsid w:val="009F69A8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8F4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38D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0A"/>
    <w:rsid w:val="00AC6B1B"/>
    <w:rsid w:val="00AC6F95"/>
    <w:rsid w:val="00AC6F9C"/>
    <w:rsid w:val="00AD3098"/>
    <w:rsid w:val="00AD6244"/>
    <w:rsid w:val="00AD6A5F"/>
    <w:rsid w:val="00AD7BE2"/>
    <w:rsid w:val="00AD7F4F"/>
    <w:rsid w:val="00AE1593"/>
    <w:rsid w:val="00AE32AA"/>
    <w:rsid w:val="00AE4B19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0078"/>
    <w:rsid w:val="00B11EDC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4CA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49EC"/>
    <w:rsid w:val="00B664AE"/>
    <w:rsid w:val="00B6764D"/>
    <w:rsid w:val="00B750E6"/>
    <w:rsid w:val="00B751AB"/>
    <w:rsid w:val="00B775F5"/>
    <w:rsid w:val="00B77B7B"/>
    <w:rsid w:val="00B8358D"/>
    <w:rsid w:val="00B83632"/>
    <w:rsid w:val="00B847F9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155F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1AF4"/>
    <w:rsid w:val="00C05352"/>
    <w:rsid w:val="00C05D35"/>
    <w:rsid w:val="00C12FDE"/>
    <w:rsid w:val="00C13543"/>
    <w:rsid w:val="00C143F6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1BEF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33C6"/>
    <w:rsid w:val="00D853A3"/>
    <w:rsid w:val="00D86B57"/>
    <w:rsid w:val="00D9411C"/>
    <w:rsid w:val="00D95820"/>
    <w:rsid w:val="00D96F81"/>
    <w:rsid w:val="00DA49EF"/>
    <w:rsid w:val="00DB1C42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0DEB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05DE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EF7C48"/>
    <w:rsid w:val="00F00354"/>
    <w:rsid w:val="00F06C05"/>
    <w:rsid w:val="00F101FC"/>
    <w:rsid w:val="00F12FA7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0ABF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271E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6549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B30CD-18C3-4D4A-9EAB-EA11795B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7FC63-77F8-4640-A747-07FACE67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26</cp:revision>
  <cp:lastPrinted>2025-02-17T12:47:00Z</cp:lastPrinted>
  <dcterms:created xsi:type="dcterms:W3CDTF">2024-09-26T13:06:00Z</dcterms:created>
  <dcterms:modified xsi:type="dcterms:W3CDTF">2025-02-24T08:53:00Z</dcterms:modified>
</cp:coreProperties>
</file>