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81" w:rsidRPr="00CB65F2" w:rsidRDefault="00EC4681" w:rsidP="00EC4681">
      <w:pPr>
        <w:jc w:val="center"/>
        <w:rPr>
          <w:b/>
          <w:sz w:val="28"/>
          <w:szCs w:val="28"/>
        </w:rPr>
      </w:pPr>
      <w:r w:rsidRPr="00CB65F2">
        <w:rPr>
          <w:b/>
          <w:noProof/>
          <w:sz w:val="28"/>
          <w:szCs w:val="28"/>
          <w:lang w:eastAsia="ru-RU"/>
        </w:rPr>
        <w:drawing>
          <wp:inline distT="0" distB="0" distL="0" distR="0" wp14:anchorId="2F44CCE9" wp14:editId="7D75E55A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81" w:rsidRDefault="00EC4681" w:rsidP="00EC4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EC4681" w:rsidRDefault="00EC4681" w:rsidP="00EC4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EC4681" w:rsidRDefault="00EC4681" w:rsidP="00EC4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EC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EC4681" w:rsidRDefault="00EC4681" w:rsidP="00EC46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681" w:rsidRDefault="00EC4681" w:rsidP="00EC4681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C4681" w:rsidRDefault="00EC4681" w:rsidP="00EC4681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7E6C3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7E6C3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EC4681" w:rsidRPr="007E6C35" w:rsidRDefault="00EC4681" w:rsidP="00EC4681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EC4681" w:rsidRPr="007E6C35" w:rsidRDefault="000E66A3" w:rsidP="00EC4681">
      <w:pPr>
        <w:shd w:val="clear" w:color="auto" w:fill="FFFFFF"/>
        <w:tabs>
          <w:tab w:val="left" w:pos="4402"/>
          <w:tab w:val="left" w:pos="8006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 «20</w:t>
      </w:r>
      <w:r w:rsidR="00EC4681"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»</w:t>
      </w:r>
      <w:r w:rsidR="00EC468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февраля 2025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года</w:t>
      </w:r>
      <w:r w:rsidR="00EC4681"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         </w:t>
      </w:r>
      <w:r w:rsidR="00EC4681" w:rsidRPr="007E6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362</w:t>
      </w:r>
    </w:p>
    <w:p w:rsidR="00EC4681" w:rsidRPr="007E6C35" w:rsidRDefault="00EC4681" w:rsidP="00EC4681">
      <w:pPr>
        <w:shd w:val="clear" w:color="auto" w:fill="FFFFFF"/>
        <w:tabs>
          <w:tab w:val="left" w:pos="4402"/>
          <w:tab w:val="left" w:pos="8006"/>
        </w:tabs>
        <w:spacing w:after="0" w:line="480" w:lineRule="auto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7E6C35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г. Тверь</w:t>
      </w:r>
    </w:p>
    <w:p w:rsidR="00EC4681" w:rsidRDefault="00EC4681" w:rsidP="00EC4681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C80B4C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>19</w:t>
      </w:r>
      <w:r w:rsidRPr="00C80B4C">
        <w:rPr>
          <w:rFonts w:ascii="Times New Roman" w:hAnsi="Times New Roman" w:cs="Times New Roman"/>
          <w:b/>
          <w:color w:val="242424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>03</w:t>
      </w:r>
      <w:r w:rsidRPr="00C80B4C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>187</w:t>
      </w:r>
      <w:r w:rsidRPr="00C80B4C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EC4681" w:rsidRDefault="00EC4681" w:rsidP="00EC4681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C80B4C">
        <w:rPr>
          <w:rFonts w:ascii="Times New Roman" w:hAnsi="Times New Roman" w:cs="Times New Roman"/>
          <w:b/>
          <w:color w:val="242424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242424"/>
          <w:sz w:val="28"/>
          <w:szCs w:val="28"/>
        </w:rPr>
        <w:t>О муниципальном дорожном фонде Калининского муниципального округа Тверской области»</w:t>
      </w:r>
      <w:r w:rsidRPr="00C80B4C">
        <w:rPr>
          <w:rFonts w:ascii="Times New Roman" w:hAnsi="Times New Roman" w:cs="Times New Roman"/>
          <w:b/>
          <w:color w:val="242424"/>
          <w:sz w:val="28"/>
          <w:szCs w:val="28"/>
        </w:rPr>
        <w:t>»</w:t>
      </w:r>
    </w:p>
    <w:p w:rsidR="00EC4681" w:rsidRDefault="00EC4681" w:rsidP="00EC4681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EC4681" w:rsidRDefault="00EC4681" w:rsidP="00EC46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Руководствуясь Бюджетным Кодексом Российской Федерации, Уставом Калининского муниципального округа Тверской области, Дума Калининского муниципального округа Тверской области </w:t>
      </w:r>
      <w:r w:rsidRPr="00EC4681">
        <w:rPr>
          <w:rFonts w:ascii="Times New Roman" w:hAnsi="Times New Roman" w:cs="Times New Roman"/>
          <w:b/>
          <w:color w:val="242424"/>
          <w:sz w:val="28"/>
          <w:szCs w:val="28"/>
        </w:rPr>
        <w:t>решила:</w:t>
      </w:r>
    </w:p>
    <w:p w:rsidR="00EC4681" w:rsidRDefault="00EC4681" w:rsidP="00EC468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EC4681" w:rsidRDefault="00EC4681" w:rsidP="00EC468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EC4681">
        <w:rPr>
          <w:rFonts w:ascii="Times New Roman" w:hAnsi="Times New Roman" w:cs="Times New Roman"/>
          <w:color w:val="242424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color w:val="242424"/>
          <w:sz w:val="28"/>
          <w:szCs w:val="28"/>
        </w:rPr>
        <w:t>в Положение о муниципальном дорожном фонде Калининского муниципального округа Тверской области, утвержденное решением Думы Калининского муниципального округа Тверской области от 19.03.2024 № 187 следующие изменения:</w:t>
      </w:r>
    </w:p>
    <w:p w:rsidR="00EC4681" w:rsidRDefault="00EC4681" w:rsidP="00EC46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В пункте 5:</w:t>
      </w:r>
    </w:p>
    <w:p w:rsidR="00EC4681" w:rsidRDefault="00EC4681" w:rsidP="00EC4681">
      <w:pPr>
        <w:spacing w:after="0" w:line="240" w:lineRule="auto"/>
        <w:ind w:left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EC4681">
        <w:rPr>
          <w:rFonts w:ascii="Times New Roman" w:hAnsi="Times New Roman" w:cs="Times New Roman"/>
          <w:color w:val="242424"/>
          <w:sz w:val="28"/>
          <w:szCs w:val="28"/>
        </w:rPr>
        <w:t xml:space="preserve">) </w:t>
      </w:r>
      <w:r w:rsidR="00385F60">
        <w:rPr>
          <w:rFonts w:ascii="Times New Roman" w:hAnsi="Times New Roman" w:cs="Times New Roman"/>
          <w:color w:val="242424"/>
          <w:sz w:val="28"/>
          <w:szCs w:val="28"/>
        </w:rPr>
        <w:t>подпункт 8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изложить в следующей редакции:</w:t>
      </w:r>
    </w:p>
    <w:p w:rsidR="00EC4681" w:rsidRPr="00EC4681" w:rsidRDefault="00EC4681" w:rsidP="00EC46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«8) доходы местного бюджета от </w:t>
      </w:r>
      <w:r w:rsidRPr="00EC4681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4681">
        <w:rPr>
          <w:rFonts w:ascii="Times New Roman" w:hAnsi="Times New Roman" w:cs="Times New Roman"/>
          <w:sz w:val="28"/>
          <w:szCs w:val="28"/>
        </w:rPr>
        <w:t xml:space="preserve"> в счет возмещения вреда, причиняемого автомобильным дорогам общего пользования местного значения Калининского муниципального округа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тяжеловесными </w:t>
      </w:r>
      <w:r w:rsidRPr="00EC4681">
        <w:rPr>
          <w:rFonts w:ascii="Times New Roman" w:hAnsi="Times New Roman" w:cs="Times New Roman"/>
          <w:sz w:val="28"/>
          <w:szCs w:val="28"/>
        </w:rPr>
        <w:t>транспортными средствами;</w:t>
      </w:r>
    </w:p>
    <w:p w:rsidR="00EC4681" w:rsidRDefault="00EC4681" w:rsidP="00EC4681">
      <w:pPr>
        <w:spacing w:after="0" w:line="240" w:lineRule="auto"/>
        <w:ind w:left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б) дополнить </w:t>
      </w:r>
      <w:r w:rsidR="00385F60">
        <w:rPr>
          <w:rFonts w:ascii="Times New Roman" w:hAnsi="Times New Roman" w:cs="Times New Roman"/>
          <w:color w:val="242424"/>
          <w:sz w:val="28"/>
          <w:szCs w:val="28"/>
        </w:rPr>
        <w:t>подпунктом 14</w:t>
      </w:r>
      <w:r w:rsidR="00C82D28">
        <w:rPr>
          <w:rFonts w:ascii="Times New Roman" w:hAnsi="Times New Roman" w:cs="Times New Roman"/>
          <w:color w:val="242424"/>
          <w:sz w:val="28"/>
          <w:szCs w:val="28"/>
        </w:rPr>
        <w:t xml:space="preserve"> следующего содержания:</w:t>
      </w:r>
    </w:p>
    <w:p w:rsidR="00C82D28" w:rsidRDefault="00C82D28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«14) доходов местного бюджета от транспортного налога (если законом тверской области установлены единые нормативы отчислений от транспортного налога в местные бюджеты);»;</w:t>
      </w:r>
    </w:p>
    <w:p w:rsidR="00C82D28" w:rsidRDefault="00385F60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в) дополнить подпунктом 15</w:t>
      </w:r>
      <w:r w:rsidR="00C82D28">
        <w:rPr>
          <w:rFonts w:ascii="Times New Roman" w:hAnsi="Times New Roman" w:cs="Times New Roman"/>
          <w:color w:val="242424"/>
          <w:sz w:val="28"/>
          <w:szCs w:val="28"/>
        </w:rPr>
        <w:t xml:space="preserve"> следующего содержания:</w:t>
      </w:r>
    </w:p>
    <w:p w:rsidR="00C82D28" w:rsidRDefault="00C82D28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«15) доходов местного бюджета от штрафов за нарушение правил движения тяжеловесного и (или) крупногабаритного транспортного средства;». </w:t>
      </w:r>
    </w:p>
    <w:p w:rsidR="00C82D28" w:rsidRDefault="00C82D28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40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</w:t>
      </w:r>
      <w:r w:rsidRPr="000E66A3">
        <w:rPr>
          <w:rFonts w:ascii="Times New Roman" w:hAnsi="Times New Roman" w:cs="Times New Roman"/>
          <w:sz w:val="28"/>
          <w:szCs w:val="28"/>
        </w:rPr>
        <w:t xml:space="preserve">силу со дня его официального опубликования в сетевом издании газеты «Ленинское </w:t>
      </w:r>
      <w:proofErr w:type="gramStart"/>
      <w:r w:rsidRPr="000E66A3">
        <w:rPr>
          <w:rFonts w:ascii="Times New Roman" w:hAnsi="Times New Roman" w:cs="Times New Roman"/>
          <w:sz w:val="28"/>
          <w:szCs w:val="28"/>
        </w:rPr>
        <w:t xml:space="preserve">знамя»  </w:t>
      </w:r>
      <w:r w:rsidRPr="000E66A3">
        <w:rPr>
          <w:rFonts w:ascii="Helvetica" w:hAnsi="Helvetica"/>
          <w:sz w:val="23"/>
          <w:szCs w:val="23"/>
          <w:shd w:val="clear" w:color="auto" w:fill="FFFFFF"/>
        </w:rPr>
        <w:t>(</w:t>
      </w:r>
      <w:proofErr w:type="gramEnd"/>
      <w:hyperlink r:id="rId6" w:history="1">
        <w:r w:rsidRPr="00385F6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http://lznews.ru</w:t>
        </w:r>
      </w:hyperlink>
      <w:r w:rsidRPr="00385F6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85F60">
        <w:rPr>
          <w:rFonts w:ascii="Times New Roman" w:hAnsi="Times New Roman" w:cs="Times New Roman"/>
          <w:sz w:val="28"/>
          <w:szCs w:val="28"/>
        </w:rPr>
        <w:t>.</w:t>
      </w:r>
    </w:p>
    <w:p w:rsidR="00C82D28" w:rsidRDefault="00C82D28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40D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сетевом издании</w:t>
      </w:r>
      <w:r w:rsidRPr="00F5640D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640D">
        <w:rPr>
          <w:rFonts w:ascii="Times New Roman" w:hAnsi="Times New Roman" w:cs="Times New Roman"/>
          <w:sz w:val="28"/>
          <w:szCs w:val="28"/>
        </w:rPr>
        <w:t xml:space="preserve"> «Ленинское знамя» и разместить на официальном сайте Калининского муниципального округа Тверской области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5640D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C82D28" w:rsidRDefault="00C82D28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40D">
        <w:rPr>
          <w:rFonts w:ascii="Times New Roman" w:hAnsi="Times New Roman" w:cs="Times New Roman"/>
          <w:sz w:val="28"/>
          <w:szCs w:val="28"/>
        </w:rPr>
        <w:t xml:space="preserve"> 4. </w:t>
      </w:r>
      <w:r w:rsidRPr="00D0072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постоянный комитет </w:t>
      </w:r>
      <w:r>
        <w:rPr>
          <w:rFonts w:ascii="Times New Roman" w:hAnsi="Times New Roman" w:cs="Times New Roman"/>
          <w:sz w:val="28"/>
          <w:szCs w:val="28"/>
        </w:rPr>
        <w:t>по бюджетной и налоговой политике (Рожков С.Е.).</w:t>
      </w:r>
      <w:r w:rsidRPr="00D00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D28" w:rsidRDefault="00C82D28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D28" w:rsidRDefault="00C82D28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D28" w:rsidRDefault="00C82D28" w:rsidP="00C8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82D28" w:rsidRDefault="00C82D28" w:rsidP="00C8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>округа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0072A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:rsidR="00C82D28" w:rsidRDefault="00C82D28" w:rsidP="00C8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28" w:rsidRDefault="00C82D28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D28" w:rsidRDefault="00C82D28" w:rsidP="00C8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 xml:space="preserve">Председатель Думы Калининского </w:t>
      </w:r>
    </w:p>
    <w:p w:rsidR="00C82D28" w:rsidRPr="00D0072A" w:rsidRDefault="00C82D28" w:rsidP="00C8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A">
        <w:rPr>
          <w:rFonts w:ascii="Times New Roman" w:hAnsi="Times New Roman" w:cs="Times New Roman"/>
          <w:sz w:val="28"/>
          <w:szCs w:val="28"/>
        </w:rPr>
        <w:t xml:space="preserve">муниципального округа 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0072A">
        <w:rPr>
          <w:rFonts w:ascii="Times New Roman" w:hAnsi="Times New Roman" w:cs="Times New Roman"/>
          <w:sz w:val="28"/>
          <w:szCs w:val="28"/>
        </w:rPr>
        <w:t>Г.К. Четверкин</w:t>
      </w:r>
    </w:p>
    <w:p w:rsidR="00C82D28" w:rsidRDefault="00C82D28" w:rsidP="00C82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28" w:rsidRDefault="00C82D28" w:rsidP="00C82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28" w:rsidRDefault="00C82D28" w:rsidP="00C82D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2D28" w:rsidRPr="00335ECB" w:rsidRDefault="00C82D28" w:rsidP="00C82D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2D28" w:rsidRPr="00335ECB" w:rsidRDefault="00C82D28" w:rsidP="00C82D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82D28" w:rsidRPr="00335ECB" w:rsidRDefault="00C82D28" w:rsidP="00C82D28">
      <w:pPr>
        <w:spacing w:after="0" w:line="240" w:lineRule="auto"/>
        <w:ind w:left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335ECB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</w:p>
    <w:p w:rsidR="00C82D28" w:rsidRPr="00C80B4C" w:rsidRDefault="00C82D28" w:rsidP="00C82D28">
      <w:pPr>
        <w:spacing w:after="0" w:line="240" w:lineRule="auto"/>
        <w:ind w:firstLine="851"/>
        <w:jc w:val="both"/>
      </w:pPr>
    </w:p>
    <w:p w:rsidR="00C82D28" w:rsidRDefault="00C82D28" w:rsidP="00C82D2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EC4681" w:rsidRPr="00EC4681" w:rsidRDefault="00EC4681" w:rsidP="00EC4681">
      <w:pPr>
        <w:spacing w:after="0" w:line="240" w:lineRule="auto"/>
        <w:ind w:left="851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EC4681" w:rsidRDefault="00EC4681" w:rsidP="00EC4681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EC4681" w:rsidRDefault="00EC4681" w:rsidP="00EC4681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F14E7D" w:rsidRDefault="00F14E7D">
      <w:bookmarkStart w:id="0" w:name="_GoBack"/>
      <w:bookmarkEnd w:id="0"/>
    </w:p>
    <w:sectPr w:rsidR="00F1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9E3"/>
    <w:multiLevelType w:val="hybridMultilevel"/>
    <w:tmpl w:val="08D8A83A"/>
    <w:lvl w:ilvl="0" w:tplc="446409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73C30"/>
    <w:multiLevelType w:val="hybridMultilevel"/>
    <w:tmpl w:val="EEDC050E"/>
    <w:lvl w:ilvl="0" w:tplc="C3C4DE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81"/>
    <w:rsid w:val="000E66A3"/>
    <w:rsid w:val="00385F60"/>
    <w:rsid w:val="00C82D28"/>
    <w:rsid w:val="00EC4681"/>
    <w:rsid w:val="00F1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256D-2DE7-4776-80B8-788D6C51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2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znew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3</cp:revision>
  <dcterms:created xsi:type="dcterms:W3CDTF">2025-02-13T06:18:00Z</dcterms:created>
  <dcterms:modified xsi:type="dcterms:W3CDTF">2025-02-24T08:35:00Z</dcterms:modified>
</cp:coreProperties>
</file>