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9F" w:rsidRPr="00AD21E8" w:rsidRDefault="00BF139F" w:rsidP="00BF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AB6C86" wp14:editId="606F1949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9F" w:rsidRPr="00AD21E8" w:rsidRDefault="00BF139F" w:rsidP="00BF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9F" w:rsidRDefault="00BF139F" w:rsidP="00BF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F139F" w:rsidRDefault="00BF139F" w:rsidP="00BF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BF139F" w:rsidRPr="00AD21E8" w:rsidRDefault="00BF139F" w:rsidP="00BF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BF139F" w:rsidRPr="00AD21E8" w:rsidRDefault="00BF139F" w:rsidP="00BF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9F" w:rsidRPr="00AD21E8" w:rsidRDefault="00BF139F" w:rsidP="00BF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139F" w:rsidRPr="00AD21E8" w:rsidRDefault="001573B0" w:rsidP="00BF1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139F" w:rsidRPr="00AD21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«20» февраля 2025 года </w:t>
      </w:r>
      <w:r w:rsidR="00BF139F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139F" w:rsidRPr="00AD21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360</w:t>
      </w:r>
    </w:p>
    <w:p w:rsidR="00BF139F" w:rsidRDefault="00BF139F" w:rsidP="00BF1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>г. Тверь</w:t>
      </w:r>
    </w:p>
    <w:p w:rsidR="00BF139F" w:rsidRDefault="00BF139F" w:rsidP="00BF139F">
      <w:pPr>
        <w:jc w:val="center"/>
      </w:pPr>
    </w:p>
    <w:p w:rsidR="00BF139F" w:rsidRDefault="001573B0" w:rsidP="00BF1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F139F" w:rsidRPr="00732748">
        <w:rPr>
          <w:rFonts w:ascii="Times New Roman" w:hAnsi="Times New Roman" w:cs="Times New Roman"/>
          <w:b/>
          <w:sz w:val="28"/>
          <w:szCs w:val="28"/>
        </w:rPr>
        <w:t xml:space="preserve"> принятии проекта решения Думы Калининского муниципального округа Тверской области «О внесении изменений в Устав Калининского муниципального округа Тверской области»</w:t>
      </w:r>
    </w:p>
    <w:p w:rsidR="00BF139F" w:rsidRDefault="00BF139F" w:rsidP="00BF1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34 Регламента Думы Калининского муниципального округа Тверской области, утвержденного решением Думы Калининского муниципального округа Тверской области от 01.11.2023 № 2, Дума Калининского муниципального округа Тверской области </w:t>
      </w:r>
      <w:r w:rsidRPr="00732748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732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39F" w:rsidRDefault="00BF139F" w:rsidP="00BF1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 xml:space="preserve">1. Принять проект решения Думы Калининского муниципального округа Тверской области «О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732748">
        <w:rPr>
          <w:rFonts w:ascii="Times New Roman" w:hAnsi="Times New Roman" w:cs="Times New Roman"/>
          <w:sz w:val="28"/>
          <w:szCs w:val="28"/>
        </w:rPr>
        <w:t xml:space="preserve"> Устав Калининского муниципального округа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73274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F139F" w:rsidRDefault="00BF139F" w:rsidP="00BF1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 xml:space="preserve"> 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Pr="00732748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32748">
        <w:rPr>
          <w:rFonts w:ascii="Times New Roman" w:hAnsi="Times New Roman" w:cs="Times New Roman"/>
          <w:sz w:val="28"/>
          <w:szCs w:val="28"/>
        </w:rPr>
        <w:t xml:space="preserve">«Ленинское знамя» и разместить на официальном сайте Калининского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Тверской области</w:t>
      </w:r>
      <w:r w:rsidRPr="0073274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39F" w:rsidRDefault="00BF139F" w:rsidP="00BF1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Pr="00732748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2748">
        <w:rPr>
          <w:rFonts w:ascii="Times New Roman" w:hAnsi="Times New Roman" w:cs="Times New Roman"/>
          <w:sz w:val="28"/>
          <w:szCs w:val="28"/>
        </w:rPr>
        <w:t xml:space="preserve"> «Ленинское знамя». </w:t>
      </w:r>
    </w:p>
    <w:p w:rsidR="00BF139F" w:rsidRDefault="00BF139F" w:rsidP="00BF1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постоянный комитет по вопросам местного самоуправления, регламенту и депутатской деятельности (Сипягин А.Н.). </w:t>
      </w:r>
    </w:p>
    <w:p w:rsidR="00BF139F" w:rsidRDefault="00BF139F" w:rsidP="00BF1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39F" w:rsidRDefault="00BF139F" w:rsidP="00BF1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39F" w:rsidRDefault="00BF139F" w:rsidP="00BF1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39F" w:rsidRDefault="00BF139F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BF139F" w:rsidRDefault="00BF139F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2748">
        <w:rPr>
          <w:rFonts w:ascii="Times New Roman" w:hAnsi="Times New Roman" w:cs="Times New Roman"/>
          <w:sz w:val="28"/>
          <w:szCs w:val="28"/>
        </w:rPr>
        <w:t>Г. К. Четверкин</w:t>
      </w:r>
    </w:p>
    <w:p w:rsidR="009001AB" w:rsidRDefault="009001AB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Default="009001AB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Default="009001AB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Default="009001AB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Default="009001AB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Default="009001AB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Default="009001AB" w:rsidP="0090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1AB" w:rsidRPr="008069EF" w:rsidRDefault="009001AB" w:rsidP="0090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8069E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001AB" w:rsidRPr="008069EF" w:rsidRDefault="009001AB" w:rsidP="009001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9EF">
        <w:rPr>
          <w:rFonts w:ascii="Times New Roman" w:hAnsi="Times New Roman" w:cs="Times New Roman"/>
          <w:sz w:val="28"/>
          <w:szCs w:val="28"/>
        </w:rPr>
        <w:t xml:space="preserve">к решению Думы Калининского </w:t>
      </w:r>
    </w:p>
    <w:p w:rsidR="009001AB" w:rsidRPr="008069EF" w:rsidRDefault="009001AB" w:rsidP="009001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9E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EF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9001AB" w:rsidRDefault="009001AB" w:rsidP="009001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9EF">
        <w:rPr>
          <w:rFonts w:ascii="Times New Roman" w:hAnsi="Times New Roman" w:cs="Times New Roman"/>
          <w:sz w:val="28"/>
          <w:szCs w:val="28"/>
        </w:rPr>
        <w:t>от «20» февраля 2025 года № 360</w:t>
      </w:r>
    </w:p>
    <w:p w:rsidR="0065293A" w:rsidRPr="008069EF" w:rsidRDefault="0065293A" w:rsidP="009001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AB" w:rsidRDefault="009001AB" w:rsidP="009001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01AB" w:rsidRDefault="009001AB" w:rsidP="009001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9EF">
        <w:rPr>
          <w:rFonts w:ascii="Times New Roman" w:hAnsi="Times New Roman" w:cs="Times New Roman"/>
          <w:sz w:val="28"/>
          <w:szCs w:val="28"/>
        </w:rPr>
        <w:t>ПРОЕКТ</w:t>
      </w:r>
    </w:p>
    <w:p w:rsidR="0065293A" w:rsidRDefault="0065293A" w:rsidP="009001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01AB" w:rsidRPr="00323D03" w:rsidRDefault="009001AB" w:rsidP="00900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AB" w:rsidRDefault="009001AB" w:rsidP="00900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293A" w:rsidRPr="00323D03" w:rsidRDefault="0065293A" w:rsidP="00900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01AB" w:rsidRPr="00323D03" w:rsidRDefault="009001AB" w:rsidP="00900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323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001AB" w:rsidRPr="00323D03" w:rsidRDefault="009001AB" w:rsidP="00900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г. Тверь</w:t>
      </w:r>
    </w:p>
    <w:p w:rsidR="009001AB" w:rsidRPr="00323D03" w:rsidRDefault="009001AB" w:rsidP="009001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001AB" w:rsidRPr="00323D03" w:rsidRDefault="009001AB" w:rsidP="00900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D0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Устав Калининского</w:t>
      </w:r>
      <w:r w:rsidRPr="00323D0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Тверской области</w:t>
      </w:r>
    </w:p>
    <w:p w:rsidR="009001AB" w:rsidRPr="00323D03" w:rsidRDefault="009001AB" w:rsidP="009001AB">
      <w:pPr>
        <w:suppressAutoHyphens/>
        <w:spacing w:after="0" w:line="240" w:lineRule="auto"/>
        <w:ind w:firstLine="851"/>
        <w:jc w:val="both"/>
        <w:rPr>
          <w:rFonts w:ascii="Times New Roman" w:eastAsia="NSimSun" w:hAnsi="Times New Roman" w:cs="Times New Roman"/>
          <w:b/>
          <w:spacing w:val="30"/>
          <w:kern w:val="2"/>
          <w:sz w:val="28"/>
          <w:szCs w:val="28"/>
          <w:lang w:eastAsia="zh-CN" w:bidi="hi-IN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На основании пункта 1 части 10 статьи 35 Федерального закона от 06.10.2003 № 131-ФЗ «Об общих принципах организации местного самоуправления в Российской Федерации», в целях приведения Устава </w:t>
      </w:r>
      <w:r w:rsidRPr="00323D03">
        <w:rPr>
          <w:rFonts w:ascii="Times New Roman" w:eastAsia="Calibri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323D03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федерального законодательства, </w:t>
      </w:r>
      <w:r w:rsidRPr="00323D0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Дума Калининского муниципального округа Тверской области </w:t>
      </w:r>
      <w:r w:rsidRPr="00323D0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решила</w:t>
      </w:r>
      <w:r w:rsidRPr="00323D0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:</w:t>
      </w:r>
    </w:p>
    <w:p w:rsidR="009001AB" w:rsidRPr="00323D03" w:rsidRDefault="009001AB" w:rsidP="009001A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1AB" w:rsidRPr="00323D03" w:rsidRDefault="009001AB" w:rsidP="009001A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Внести в Устав Калининского</w:t>
      </w:r>
      <w:r w:rsidRPr="00323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Тверской области</w:t>
      </w:r>
      <w:r w:rsidRPr="00323D03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Pr="00323D0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Думы Калининского муниципального округа Тверской области</w:t>
      </w:r>
      <w:r w:rsidRPr="00323D03">
        <w:rPr>
          <w:rFonts w:ascii="Times New Roman" w:hAnsi="Times New Roman" w:cs="Times New Roman"/>
          <w:sz w:val="28"/>
          <w:szCs w:val="28"/>
        </w:rPr>
        <w:t xml:space="preserve"> от 15.12.2023 </w:t>
      </w:r>
      <w:r w:rsidRPr="00323D03">
        <w:rPr>
          <w:rFonts w:ascii="Times New Roman" w:eastAsia="Times New Roman" w:hAnsi="Times New Roman" w:cs="Times New Roman"/>
          <w:sz w:val="28"/>
          <w:szCs w:val="28"/>
        </w:rPr>
        <w:t>№ 72,</w:t>
      </w:r>
      <w:r w:rsidRPr="00323D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001AB" w:rsidRPr="00323D03" w:rsidRDefault="009001AB" w:rsidP="009001A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В статье 9:</w:t>
      </w:r>
    </w:p>
    <w:p w:rsidR="009001AB" w:rsidRPr="00323D03" w:rsidRDefault="009001AB" w:rsidP="009001A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а) подпункт 15 изложить в следующей редакции: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«15) </w:t>
      </w:r>
      <w:r w:rsidRPr="00323D03">
        <w:rPr>
          <w:rFonts w:ascii="Times New Roman" w:hAnsi="Times New Roman" w:cs="Times New Roman"/>
          <w:bCs/>
          <w:sz w:val="28"/>
          <w:szCs w:val="28"/>
        </w:rPr>
        <w:t>организация мероприятий по охране окружающей среды в границах Калининского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Калининского муниципального округа;»;</w:t>
      </w:r>
    </w:p>
    <w:p w:rsidR="009001AB" w:rsidRPr="00323D03" w:rsidRDefault="009001AB" w:rsidP="009001A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б) подпункт 16 изложить в следующей редакции: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«16)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</w:t>
      </w:r>
      <w:r w:rsidRPr="00323D03">
        <w:rPr>
          <w:rFonts w:ascii="Times New Roman" w:hAnsi="Times New Roman" w:cs="Times New Roman"/>
          <w:sz w:val="28"/>
          <w:szCs w:val="28"/>
        </w:rPr>
        <w:lastRenderedPageBreak/>
        <w:t>власти Тверской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9001AB" w:rsidRPr="00323D03" w:rsidRDefault="009001AB" w:rsidP="009001A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в) подпункт 34 изложить в следующей редакции: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9001AB" w:rsidRPr="00323D03" w:rsidRDefault="009001AB" w:rsidP="009001A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г) подпункт 39 изложить в следующей редакции: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«39) осуществление в пределах, установленных водным </w:t>
      </w:r>
      <w:hyperlink r:id="rId6" w:history="1">
        <w:r w:rsidRPr="00323D0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23D03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:rsidR="009001AB" w:rsidRPr="00323D03" w:rsidRDefault="009001AB" w:rsidP="009001AB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д) дополнить подпунктом 49 следующего содержания: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«49)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323D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3D03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323D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23D03">
        <w:rPr>
          <w:rFonts w:ascii="Times New Roman" w:hAnsi="Times New Roman" w:cs="Times New Roman"/>
          <w:sz w:val="28"/>
          <w:szCs w:val="28"/>
        </w:rPr>
        <w:t xml:space="preserve"> книгах.».</w:t>
      </w:r>
    </w:p>
    <w:p w:rsidR="009001AB" w:rsidRPr="00323D03" w:rsidRDefault="009001AB" w:rsidP="009001A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В статье 12: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left="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а) пункт 1 изложить в следующей редакции:</w:t>
      </w:r>
    </w:p>
    <w:p w:rsidR="009001AB" w:rsidRPr="00323D03" w:rsidRDefault="009001AB" w:rsidP="009001AB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«1. Органы местного самоуправления могут наделяться федеральными законами и законами Тверской области отдельными государственными полномочиями»;</w:t>
      </w:r>
    </w:p>
    <w:p w:rsidR="009001AB" w:rsidRPr="00323D03" w:rsidRDefault="009001AB" w:rsidP="009001AB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б) пункт 5 изложить в следующей редакции: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«5. Органы местного самоуправления Калининского муниципального округа несут ответственность за осуществление переданных полномочий Российской Федерации, полномочий Тверской области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9001AB" w:rsidRPr="00323D03" w:rsidRDefault="009001AB" w:rsidP="009001A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абзац второй пункта 5 статьи 21 изложить в следующей редакции: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Думы Калининского муниципального округа по представлению схода граждан сельского населенного пункта, а также в случаях, установленных </w:t>
      </w:r>
      <w:hyperlink r:id="rId8" w:history="1">
        <w:r w:rsidRPr="00323D0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23D03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323D0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23D0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23D03">
          <w:rPr>
            <w:rFonts w:ascii="Times New Roman" w:hAnsi="Times New Roman" w:cs="Times New Roman"/>
            <w:sz w:val="28"/>
            <w:szCs w:val="28"/>
          </w:rPr>
          <w:t>9.2 части 10 статьи 40</w:t>
        </w:r>
      </w:hyperlink>
      <w:r w:rsidRPr="00323D0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323D03">
          <w:rPr>
            <w:rFonts w:ascii="Times New Roman" w:hAnsi="Times New Roman" w:cs="Times New Roman"/>
            <w:sz w:val="28"/>
            <w:szCs w:val="28"/>
          </w:rPr>
          <w:t>Федерального закона № 131-ФЗ</w:t>
        </w:r>
      </w:hyperlink>
      <w:r w:rsidRPr="00323D03">
        <w:rPr>
          <w:rFonts w:ascii="Times New Roman" w:hAnsi="Times New Roman" w:cs="Times New Roman"/>
          <w:sz w:val="28"/>
          <w:szCs w:val="28"/>
        </w:rPr>
        <w:t>.».</w:t>
      </w:r>
    </w:p>
    <w:p w:rsidR="009001AB" w:rsidRPr="00323D03" w:rsidRDefault="009001AB" w:rsidP="009001A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подпункт 6 пункта 2 статьи 31 изложить в следующей редакции:</w:t>
      </w:r>
    </w:p>
    <w:p w:rsidR="009001AB" w:rsidRPr="00323D03" w:rsidRDefault="009001AB" w:rsidP="009001AB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lastRenderedPageBreak/>
        <w:t>«6) установление правил использования водных объектов общего пользования для личных и бытовых нужд, а также правил использования водных объектов для рекреационных целей;».</w:t>
      </w:r>
    </w:p>
    <w:p w:rsidR="009001AB" w:rsidRPr="00323D03" w:rsidRDefault="009001AB" w:rsidP="009001A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пункт 12 статьи 35 дополнить подпунктом 10.1 следующего содержания: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3D03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агента;».</w:t>
      </w:r>
    </w:p>
    <w:p w:rsidR="009001AB" w:rsidRPr="00323D03" w:rsidRDefault="009001AB" w:rsidP="009001A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в пункте 2 статьи 41:</w:t>
      </w:r>
    </w:p>
    <w:p w:rsidR="009001AB" w:rsidRPr="00323D03" w:rsidRDefault="009001AB" w:rsidP="009001AB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а) подпункт 22 изложить в следующей редакции: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«22) </w:t>
      </w:r>
      <w:r w:rsidRPr="00323D03">
        <w:rPr>
          <w:rFonts w:ascii="Times New Roman" w:hAnsi="Times New Roman" w:cs="Times New Roman"/>
          <w:bCs/>
          <w:sz w:val="28"/>
          <w:szCs w:val="28"/>
        </w:rPr>
        <w:t>организует мероприятия по охране окружающей среды в границах Калининского муниципального округа, в том числе организует и проводит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Калининского муниципального округа;»;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03">
        <w:rPr>
          <w:rFonts w:ascii="Times New Roman" w:hAnsi="Times New Roman" w:cs="Times New Roman"/>
          <w:bCs/>
          <w:sz w:val="28"/>
          <w:szCs w:val="28"/>
        </w:rPr>
        <w:t>б) подпункт 23 изложить в следующей редакции: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03">
        <w:rPr>
          <w:rFonts w:ascii="Times New Roman" w:hAnsi="Times New Roman" w:cs="Times New Roman"/>
          <w:bCs/>
          <w:sz w:val="28"/>
          <w:szCs w:val="28"/>
        </w:rPr>
        <w:t xml:space="preserve">«23) </w:t>
      </w:r>
      <w:r w:rsidRPr="00323D03">
        <w:rPr>
          <w:rFonts w:ascii="Times New Roman" w:hAnsi="Times New Roman" w:cs="Times New Roman"/>
          <w:sz w:val="28"/>
          <w:szCs w:val="28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Тверской области),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здоровья;»;</w:t>
      </w:r>
      <w:r w:rsidRPr="00323D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03">
        <w:rPr>
          <w:rFonts w:ascii="Times New Roman" w:hAnsi="Times New Roman" w:cs="Times New Roman"/>
          <w:bCs/>
          <w:sz w:val="28"/>
          <w:szCs w:val="28"/>
        </w:rPr>
        <w:t>в) подпункт 42 изложить в следующей редакции:</w:t>
      </w: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03">
        <w:rPr>
          <w:rFonts w:ascii="Times New Roman" w:hAnsi="Times New Roman" w:cs="Times New Roman"/>
          <w:bCs/>
          <w:sz w:val="28"/>
          <w:szCs w:val="28"/>
        </w:rPr>
        <w:t xml:space="preserve">«42) </w:t>
      </w:r>
      <w:r w:rsidRPr="00323D03">
        <w:rPr>
          <w:rFonts w:ascii="Times New Roman" w:hAnsi="Times New Roman" w:cs="Times New Roman"/>
          <w:sz w:val="28"/>
          <w:szCs w:val="28"/>
        </w:rPr>
        <w:t>осуществляет муниципальный контроль в области охраны и использования особо охраняемых природных территорий местного значения;»;</w:t>
      </w:r>
    </w:p>
    <w:p w:rsidR="009001AB" w:rsidRPr="00323D03" w:rsidRDefault="009001AB" w:rsidP="009001AB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г) дополнить подпунктом 55.1 следующего содержания:</w:t>
      </w:r>
    </w:p>
    <w:p w:rsidR="009001AB" w:rsidRPr="00323D03" w:rsidRDefault="009001AB" w:rsidP="009001AB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«55.1) осуществляет учет личных подсобных хозяйств, которые ведут граждане в соответствии с Федеральным </w:t>
      </w:r>
      <w:hyperlink r:id="rId12" w:history="1">
        <w:r w:rsidRPr="00323D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3D03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323D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23D03">
        <w:rPr>
          <w:rFonts w:ascii="Times New Roman" w:hAnsi="Times New Roman" w:cs="Times New Roman"/>
          <w:sz w:val="28"/>
          <w:szCs w:val="28"/>
        </w:rPr>
        <w:t xml:space="preserve"> книгах.».</w:t>
      </w:r>
    </w:p>
    <w:p w:rsidR="009001AB" w:rsidRDefault="009001AB" w:rsidP="009001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Управление Министерства юстиции </w:t>
      </w:r>
    </w:p>
    <w:p w:rsidR="009001AB" w:rsidRDefault="009001AB" w:rsidP="00900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Российской Федерации по Тверской области для государственной регистрации.</w:t>
      </w:r>
    </w:p>
    <w:p w:rsidR="009001AB" w:rsidRDefault="009001AB" w:rsidP="00900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Pr="00323D03" w:rsidRDefault="009001AB" w:rsidP="00900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после его подписания, за исключением пункта 1, который вступает в силу после государственной регистрации и официального опубликования. </w:t>
      </w:r>
    </w:p>
    <w:p w:rsidR="009001AB" w:rsidRDefault="009001AB" w:rsidP="009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Default="009001AB" w:rsidP="009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9001AB" w:rsidRDefault="009001AB" w:rsidP="009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 С.А. Румянцев</w:t>
      </w:r>
    </w:p>
    <w:p w:rsidR="009001AB" w:rsidRDefault="009001AB" w:rsidP="009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AB" w:rsidRPr="00323D03" w:rsidRDefault="009001AB" w:rsidP="009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9001AB" w:rsidRDefault="009001AB" w:rsidP="0090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03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Г.К. Четверкин</w:t>
      </w:r>
      <w:r w:rsidRPr="00323D0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F139F" w:rsidRDefault="00BF139F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9F" w:rsidRDefault="00BF139F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9F" w:rsidRDefault="00BF139F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9F" w:rsidRDefault="00BF139F" w:rsidP="00BF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8EE" w:rsidRPr="00BF139F" w:rsidRDefault="004D78EE" w:rsidP="00BF139F"/>
    <w:sectPr w:rsidR="004D78EE" w:rsidRPr="00BF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4706"/>
    <w:multiLevelType w:val="hybridMultilevel"/>
    <w:tmpl w:val="FFEE1720"/>
    <w:lvl w:ilvl="0" w:tplc="700CFF54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67128B8"/>
    <w:multiLevelType w:val="hybridMultilevel"/>
    <w:tmpl w:val="76865690"/>
    <w:lvl w:ilvl="0" w:tplc="DBFCD30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9F"/>
    <w:rsid w:val="001573B0"/>
    <w:rsid w:val="004D78EE"/>
    <w:rsid w:val="0065293A"/>
    <w:rsid w:val="009001AB"/>
    <w:rsid w:val="00B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1F03-DEFE-4F17-9E91-3704AB32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01A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9001A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0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05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744&amp;dst=100280" TargetMode="External"/><Relationship Id="rId11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80999&amp;dst=1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4</cp:revision>
  <dcterms:created xsi:type="dcterms:W3CDTF">2025-02-25T06:45:00Z</dcterms:created>
  <dcterms:modified xsi:type="dcterms:W3CDTF">2025-02-25T07:01:00Z</dcterms:modified>
</cp:coreProperties>
</file>