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4C" w:rsidRPr="00CB65F2" w:rsidRDefault="00C80B4C" w:rsidP="00C80B4C">
      <w:pPr>
        <w:jc w:val="center"/>
        <w:rPr>
          <w:b/>
          <w:sz w:val="28"/>
          <w:szCs w:val="28"/>
        </w:rPr>
      </w:pPr>
      <w:r w:rsidRPr="00CB65F2">
        <w:rPr>
          <w:b/>
          <w:noProof/>
          <w:sz w:val="28"/>
          <w:szCs w:val="28"/>
          <w:lang w:eastAsia="ru-RU"/>
        </w:rPr>
        <w:drawing>
          <wp:inline distT="0" distB="0" distL="0" distR="0" wp14:anchorId="7E9F61A3" wp14:editId="4371AB64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B4C" w:rsidRDefault="00C80B4C" w:rsidP="00C8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C80B4C" w:rsidRDefault="00C80B4C" w:rsidP="00C8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C80B4C" w:rsidRDefault="00C80B4C" w:rsidP="00C8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C80B4C" w:rsidRDefault="00C80B4C" w:rsidP="00C8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B4C" w:rsidRDefault="00C80B4C" w:rsidP="00C80B4C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C80B4C" w:rsidRDefault="00C80B4C" w:rsidP="00C80B4C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7E6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7E6C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C80B4C" w:rsidRPr="007E6C35" w:rsidRDefault="00C80B4C" w:rsidP="00C80B4C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80B4C" w:rsidRPr="007E6C35" w:rsidRDefault="00AF2E12" w:rsidP="00C80B4C">
      <w:pPr>
        <w:shd w:val="clear" w:color="auto" w:fill="FFFFFF"/>
        <w:tabs>
          <w:tab w:val="left" w:pos="4402"/>
          <w:tab w:val="left" w:pos="8006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«20</w:t>
      </w:r>
      <w:r w:rsidR="00C80B4C"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»</w:t>
      </w:r>
      <w:r w:rsidR="00C80B4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февраля 2025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года</w:t>
      </w:r>
      <w:r w:rsidR="00C80B4C"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  </w:t>
      </w:r>
      <w:r w:rsidR="00C80B4C" w:rsidRPr="007E6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</w:p>
    <w:p w:rsidR="00C80B4C" w:rsidRPr="007E6C35" w:rsidRDefault="00C80B4C" w:rsidP="00C80B4C">
      <w:pPr>
        <w:shd w:val="clear" w:color="auto" w:fill="FFFFFF"/>
        <w:tabs>
          <w:tab w:val="left" w:pos="4402"/>
          <w:tab w:val="left" w:pos="8006"/>
        </w:tabs>
        <w:spacing w:after="0" w:line="48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C80B4C" w:rsidRDefault="00C80B4C" w:rsidP="00C80B4C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C80B4C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01.08.2024 № 271 </w:t>
      </w:r>
    </w:p>
    <w:p w:rsidR="00F14E7D" w:rsidRDefault="00C80B4C" w:rsidP="00C80B4C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C80B4C">
        <w:rPr>
          <w:rFonts w:ascii="Times New Roman" w:hAnsi="Times New Roman" w:cs="Times New Roman"/>
          <w:b/>
          <w:color w:val="242424"/>
          <w:sz w:val="28"/>
          <w:szCs w:val="28"/>
        </w:rPr>
        <w:t>«Об утверждении Положения о бюджетном процессе в Калининском муниципальном округе</w:t>
      </w:r>
      <w:r w:rsidR="006E2EA2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Тверской области</w:t>
      </w:r>
      <w:r w:rsidRPr="00C80B4C">
        <w:rPr>
          <w:rFonts w:ascii="Times New Roman" w:hAnsi="Times New Roman" w:cs="Times New Roman"/>
          <w:b/>
          <w:color w:val="242424"/>
          <w:sz w:val="28"/>
          <w:szCs w:val="28"/>
        </w:rPr>
        <w:t>»</w:t>
      </w:r>
    </w:p>
    <w:p w:rsidR="00001BD8" w:rsidRDefault="00001BD8" w:rsidP="00C80B4C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C80B4C" w:rsidRDefault="00C80B4C" w:rsidP="00C80B4C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C80B4C" w:rsidRPr="004F3EAD" w:rsidRDefault="00C80B4C" w:rsidP="00C80B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Руководствуясь Бюджетным Кодексом Российской Федерации, Уставом Калининского муниципального округа Тверской области, Дума Калининского муниципального округа Тверской области </w:t>
      </w:r>
      <w:r w:rsidRPr="004F3EAD">
        <w:rPr>
          <w:rFonts w:ascii="Times New Roman" w:hAnsi="Times New Roman" w:cs="Times New Roman"/>
          <w:b/>
          <w:color w:val="242424"/>
          <w:sz w:val="28"/>
          <w:szCs w:val="28"/>
        </w:rPr>
        <w:t>решила:</w:t>
      </w:r>
    </w:p>
    <w:p w:rsidR="00C80B4C" w:rsidRDefault="00C80B4C" w:rsidP="00C80B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Внести в Положение о бюджетном процессе в Калининском муниципальном округе Тверской области, утвержденное решением Думы Калининского муниципального округа Тверской области от 01.08.2024 № 271 следующие изменения:</w:t>
      </w:r>
    </w:p>
    <w:p w:rsidR="002A738B" w:rsidRPr="008906BC" w:rsidRDefault="002A738B" w:rsidP="002A73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8906BC">
        <w:rPr>
          <w:rFonts w:ascii="Times New Roman" w:hAnsi="Times New Roman" w:cs="Times New Roman"/>
          <w:color w:val="242424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color w:val="242424"/>
          <w:sz w:val="28"/>
          <w:szCs w:val="28"/>
        </w:rPr>
        <w:t>с</w:t>
      </w:r>
      <w:r w:rsidR="00A24866">
        <w:rPr>
          <w:rFonts w:ascii="Times New Roman" w:hAnsi="Times New Roman" w:cs="Times New Roman"/>
          <w:color w:val="242424"/>
          <w:sz w:val="28"/>
          <w:szCs w:val="28"/>
        </w:rPr>
        <w:t xml:space="preserve">татьи 20 дополнить абзацем вторым </w:t>
      </w:r>
      <w:bookmarkStart w:id="0" w:name="_GoBack"/>
      <w:bookmarkEnd w:id="0"/>
      <w:r w:rsidRPr="008906BC">
        <w:rPr>
          <w:rFonts w:ascii="Times New Roman" w:hAnsi="Times New Roman" w:cs="Times New Roman"/>
          <w:color w:val="242424"/>
          <w:sz w:val="28"/>
          <w:szCs w:val="28"/>
        </w:rPr>
        <w:t>следующего содержания:</w:t>
      </w:r>
    </w:p>
    <w:p w:rsidR="002A738B" w:rsidRPr="00AF2E12" w:rsidRDefault="002A738B" w:rsidP="002A738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E12">
        <w:rPr>
          <w:rFonts w:ascii="Times New Roman" w:hAnsi="Times New Roman" w:cs="Times New Roman"/>
          <w:sz w:val="28"/>
          <w:szCs w:val="28"/>
        </w:rPr>
        <w:t>«</w:t>
      </w:r>
      <w:r w:rsidRPr="00AF2E12">
        <w:rPr>
          <w:rFonts w:ascii="Times New Roman" w:hAnsi="Times New Roman" w:cs="Times New Roman"/>
          <w:bCs/>
          <w:sz w:val="28"/>
          <w:szCs w:val="28"/>
        </w:rPr>
        <w:t>Дума Калининского муниципального округа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решением Думы Калининского муниципального округа.»</w:t>
      </w:r>
    </w:p>
    <w:p w:rsidR="00335ECB" w:rsidRPr="002A738B" w:rsidRDefault="00335ECB" w:rsidP="002A738B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2A738B">
        <w:rPr>
          <w:rFonts w:ascii="Times New Roman" w:hAnsi="Times New Roman" w:cs="Times New Roman"/>
          <w:color w:val="242424"/>
          <w:sz w:val="28"/>
          <w:szCs w:val="28"/>
        </w:rPr>
        <w:t>В пункте 1 статьи 24:</w:t>
      </w:r>
    </w:p>
    <w:p w:rsidR="00335ECB" w:rsidRDefault="00335ECB" w:rsidP="00335EC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 xml:space="preserve">а) </w:t>
      </w:r>
      <w:r w:rsidR="002A738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63141">
        <w:rPr>
          <w:rFonts w:ascii="Times New Roman" w:hAnsi="Times New Roman" w:cs="Times New Roman"/>
          <w:color w:val="242424"/>
          <w:sz w:val="28"/>
          <w:szCs w:val="28"/>
        </w:rPr>
        <w:t>п</w:t>
      </w:r>
      <w:r w:rsidR="00C80B4C">
        <w:rPr>
          <w:rFonts w:ascii="Times New Roman" w:hAnsi="Times New Roman" w:cs="Times New Roman"/>
          <w:color w:val="242424"/>
          <w:sz w:val="28"/>
          <w:szCs w:val="28"/>
        </w:rPr>
        <w:t>одпункт</w:t>
      </w:r>
      <w:proofErr w:type="gramEnd"/>
      <w:r w:rsidR="00C80B4C">
        <w:rPr>
          <w:rFonts w:ascii="Times New Roman" w:hAnsi="Times New Roman" w:cs="Times New Roman"/>
          <w:color w:val="242424"/>
          <w:sz w:val="28"/>
          <w:szCs w:val="28"/>
        </w:rPr>
        <w:t xml:space="preserve"> 4)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исключить;</w:t>
      </w:r>
    </w:p>
    <w:p w:rsidR="00C80B4C" w:rsidRDefault="00335ECB" w:rsidP="00335EC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 xml:space="preserve">б) </w:t>
      </w:r>
      <w:r w:rsidR="002A738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63141">
        <w:rPr>
          <w:rFonts w:ascii="Times New Roman" w:hAnsi="Times New Roman" w:cs="Times New Roman"/>
          <w:color w:val="242424"/>
          <w:sz w:val="28"/>
          <w:szCs w:val="28"/>
        </w:rPr>
        <w:t>п</w:t>
      </w:r>
      <w:r>
        <w:rPr>
          <w:rFonts w:ascii="Times New Roman" w:hAnsi="Times New Roman" w:cs="Times New Roman"/>
          <w:color w:val="242424"/>
          <w:sz w:val="28"/>
          <w:szCs w:val="28"/>
        </w:rPr>
        <w:t>одпункт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C80B4C">
        <w:rPr>
          <w:rFonts w:ascii="Times New Roman" w:hAnsi="Times New Roman" w:cs="Times New Roman"/>
          <w:color w:val="242424"/>
          <w:sz w:val="28"/>
          <w:szCs w:val="28"/>
        </w:rPr>
        <w:t>5) исключить</w:t>
      </w:r>
      <w:r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335ECB" w:rsidRDefault="00335ECB" w:rsidP="00335ECB">
      <w:pPr>
        <w:spacing w:after="0" w:line="240" w:lineRule="auto"/>
        <w:ind w:left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 xml:space="preserve">в) </w:t>
      </w:r>
      <w:r w:rsidR="002A738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63141">
        <w:rPr>
          <w:rFonts w:ascii="Times New Roman" w:hAnsi="Times New Roman" w:cs="Times New Roman"/>
          <w:color w:val="242424"/>
          <w:sz w:val="28"/>
          <w:szCs w:val="28"/>
        </w:rPr>
        <w:t>п</w:t>
      </w:r>
      <w:r w:rsidRPr="00335ECB">
        <w:rPr>
          <w:rFonts w:ascii="Times New Roman" w:hAnsi="Times New Roman" w:cs="Times New Roman"/>
          <w:color w:val="242424"/>
          <w:sz w:val="28"/>
          <w:szCs w:val="28"/>
        </w:rPr>
        <w:t>одпункт</w:t>
      </w:r>
      <w:proofErr w:type="gramEnd"/>
      <w:r w:rsidRPr="00335ECB">
        <w:rPr>
          <w:rFonts w:ascii="Times New Roman" w:hAnsi="Times New Roman" w:cs="Times New Roman"/>
          <w:color w:val="242424"/>
          <w:sz w:val="28"/>
          <w:szCs w:val="28"/>
        </w:rPr>
        <w:t xml:space="preserve"> 9</w:t>
      </w:r>
      <w:r>
        <w:rPr>
          <w:rFonts w:ascii="Times New Roman" w:hAnsi="Times New Roman" w:cs="Times New Roman"/>
          <w:color w:val="242424"/>
          <w:sz w:val="28"/>
          <w:szCs w:val="28"/>
        </w:rPr>
        <w:t>)</w:t>
      </w:r>
      <w:r w:rsidRPr="00335EC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изложить в следующей редакции:</w:t>
      </w:r>
    </w:p>
    <w:p w:rsidR="00335ECB" w:rsidRDefault="00335ECB" w:rsidP="00335E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5ECB">
        <w:rPr>
          <w:rFonts w:ascii="Times New Roman" w:hAnsi="Times New Roman" w:cs="Times New Roman"/>
          <w:color w:val="242424"/>
          <w:sz w:val="28"/>
          <w:szCs w:val="28"/>
        </w:rPr>
        <w:t xml:space="preserve">«9)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распределение бюджетных ассигнований по разделам, подразделам,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целевым статьям (муниципальным программам и непрограммным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направлениям деятельности), группам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подгруппам видов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расходов классификации расходов бюджетов на очередной финансовый год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плановый период;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»;</w:t>
      </w:r>
    </w:p>
    <w:p w:rsidR="00335ECB" w:rsidRDefault="00335ECB" w:rsidP="00335E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</w:t>
      </w:r>
      <w:r w:rsidR="002A73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631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одпункт 10) изложить в следующей редакции:</w:t>
      </w:r>
    </w:p>
    <w:p w:rsidR="00335ECB" w:rsidRDefault="00335ECB" w:rsidP="00335E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«10)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распределение бюджетных ассигнований по целевым статьям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(муниципальным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непрограммным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деятельности), группам и подгруппам видов расходов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классификации расходов бюджетов на очередной финансовый год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5E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плановый период;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»;</w:t>
      </w:r>
    </w:p>
    <w:p w:rsidR="00335ECB" w:rsidRDefault="00335ECB" w:rsidP="004F3E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40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F5640D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640D">
        <w:rPr>
          <w:rFonts w:ascii="Times New Roman" w:hAnsi="Times New Roman" w:cs="Times New Roman"/>
          <w:sz w:val="28"/>
          <w:szCs w:val="28"/>
        </w:rPr>
        <w:t xml:space="preserve"> «Ленинское </w:t>
      </w:r>
      <w:proofErr w:type="gramStart"/>
      <w:r w:rsidRPr="00F5640D">
        <w:rPr>
          <w:rFonts w:ascii="Times New Roman" w:hAnsi="Times New Roman" w:cs="Times New Roman"/>
          <w:sz w:val="28"/>
          <w:szCs w:val="28"/>
        </w:rPr>
        <w:t xml:space="preserve">знамя»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(</w:t>
      </w:r>
      <w:proofErr w:type="gramEnd"/>
      <w:hyperlink r:id="rId6" w:history="1">
        <w:r w:rsidRPr="00AF2E1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http://lznews.ru</w:t>
        </w:r>
      </w:hyperlink>
      <w:r w:rsidRPr="00AF2E1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CB" w:rsidRDefault="00335ECB" w:rsidP="0033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40D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F5640D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640D">
        <w:rPr>
          <w:rFonts w:ascii="Times New Roman" w:hAnsi="Times New Roman" w:cs="Times New Roman"/>
          <w:sz w:val="28"/>
          <w:szCs w:val="28"/>
        </w:rPr>
        <w:t xml:space="preserve"> «Ленинское знамя» и разместить на официальном сайте Калининского муниципального округа Тверской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640D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335ECB" w:rsidRDefault="00335ECB" w:rsidP="0033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40D">
        <w:rPr>
          <w:rFonts w:ascii="Times New Roman" w:hAnsi="Times New Roman" w:cs="Times New Roman"/>
          <w:sz w:val="28"/>
          <w:szCs w:val="28"/>
        </w:rPr>
        <w:t xml:space="preserve"> 4. </w:t>
      </w:r>
      <w:r w:rsidRPr="00D0072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F3EAD">
        <w:rPr>
          <w:rFonts w:ascii="Times New Roman" w:hAnsi="Times New Roman" w:cs="Times New Roman"/>
          <w:sz w:val="28"/>
          <w:szCs w:val="28"/>
        </w:rPr>
        <w:t>бюджетной и налоговой политике (Рожков С.Е.)</w:t>
      </w:r>
      <w:r w:rsidRPr="00D00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CB" w:rsidRDefault="00335ECB" w:rsidP="0033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ECB" w:rsidRDefault="00335ECB" w:rsidP="0033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ECB" w:rsidRDefault="00335ECB" w:rsidP="003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335ECB" w:rsidRDefault="00335ECB" w:rsidP="003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>округа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0072A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:rsidR="00335ECB" w:rsidRDefault="00335ECB" w:rsidP="003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CB" w:rsidRDefault="00335ECB" w:rsidP="00335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ECB" w:rsidRDefault="00335ECB" w:rsidP="003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 xml:space="preserve">Председатель Думы Калининского </w:t>
      </w:r>
    </w:p>
    <w:p w:rsidR="00335ECB" w:rsidRPr="00D0072A" w:rsidRDefault="00335ECB" w:rsidP="003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0072A">
        <w:rPr>
          <w:rFonts w:ascii="Times New Roman" w:hAnsi="Times New Roman" w:cs="Times New Roman"/>
          <w:sz w:val="28"/>
          <w:szCs w:val="28"/>
        </w:rPr>
        <w:t>Г.К. Четверкин</w:t>
      </w:r>
    </w:p>
    <w:p w:rsidR="00335ECB" w:rsidRDefault="00335ECB" w:rsidP="00335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ECB" w:rsidRDefault="00335ECB" w:rsidP="00335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ECB" w:rsidRDefault="00335ECB" w:rsidP="00335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ECB" w:rsidRPr="00335ECB" w:rsidRDefault="00335ECB" w:rsidP="00335E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ECB" w:rsidRPr="00335ECB" w:rsidRDefault="00335ECB" w:rsidP="00335E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35ECB" w:rsidRPr="00335ECB" w:rsidRDefault="00335ECB" w:rsidP="00335ECB">
      <w:pPr>
        <w:spacing w:after="0" w:line="240" w:lineRule="auto"/>
        <w:ind w:left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335EC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C80B4C" w:rsidRPr="00C80B4C" w:rsidRDefault="00C80B4C" w:rsidP="00C80B4C">
      <w:pPr>
        <w:spacing w:after="0" w:line="240" w:lineRule="auto"/>
        <w:ind w:firstLine="851"/>
        <w:jc w:val="both"/>
      </w:pPr>
    </w:p>
    <w:sectPr w:rsidR="00C80B4C" w:rsidRPr="00C8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4922"/>
    <w:multiLevelType w:val="hybridMultilevel"/>
    <w:tmpl w:val="3BACAED8"/>
    <w:lvl w:ilvl="0" w:tplc="B8120EE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5742D4C"/>
    <w:multiLevelType w:val="hybridMultilevel"/>
    <w:tmpl w:val="BA0ACBA0"/>
    <w:lvl w:ilvl="0" w:tplc="11D8D1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31D5254"/>
    <w:multiLevelType w:val="hybridMultilevel"/>
    <w:tmpl w:val="0DBAED3C"/>
    <w:lvl w:ilvl="0" w:tplc="B7D4B5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4C"/>
    <w:rsid w:val="00001BD8"/>
    <w:rsid w:val="001C5AA2"/>
    <w:rsid w:val="002A738B"/>
    <w:rsid w:val="00335ECB"/>
    <w:rsid w:val="004F3EAD"/>
    <w:rsid w:val="00663E30"/>
    <w:rsid w:val="006E2EA2"/>
    <w:rsid w:val="00A24866"/>
    <w:rsid w:val="00AF2E12"/>
    <w:rsid w:val="00B63141"/>
    <w:rsid w:val="00C80B4C"/>
    <w:rsid w:val="00D33083"/>
    <w:rsid w:val="00F1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D76A4-FE1D-42CC-BA15-C06D09C0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EC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8</cp:revision>
  <cp:lastPrinted>2025-02-21T12:48:00Z</cp:lastPrinted>
  <dcterms:created xsi:type="dcterms:W3CDTF">2025-02-13T05:53:00Z</dcterms:created>
  <dcterms:modified xsi:type="dcterms:W3CDTF">2025-02-24T06:33:00Z</dcterms:modified>
</cp:coreProperties>
</file>