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9A3" w:rsidRDefault="00AE1202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9A3" w:rsidRDefault="00C949A3">
      <w:pPr>
        <w:tabs>
          <w:tab w:val="left" w:pos="10065"/>
        </w:tabs>
        <w:spacing w:line="252" w:lineRule="auto"/>
        <w:ind w:left="3969" w:right="36" w:firstLine="426"/>
      </w:pPr>
    </w:p>
    <w:p w:rsidR="00C949A3" w:rsidRDefault="00A64D28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AE1202">
        <w:rPr>
          <w:b/>
          <w:bCs/>
          <w:sz w:val="28"/>
          <w:szCs w:val="28"/>
        </w:rPr>
        <w:t xml:space="preserve">ДУМА  </w:t>
      </w:r>
    </w:p>
    <w:p w:rsidR="00A64D28" w:rsidRDefault="00A64D28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КАЛИНИНСКОГО </w:t>
      </w:r>
      <w:r w:rsidR="00AE1202">
        <w:rPr>
          <w:b/>
          <w:bCs/>
          <w:sz w:val="28"/>
          <w:szCs w:val="28"/>
        </w:rPr>
        <w:t xml:space="preserve">МУНИЦИПАЛЬНОГО ОКРУГА  </w:t>
      </w:r>
    </w:p>
    <w:p w:rsidR="00C949A3" w:rsidRDefault="00A64D28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</w:t>
      </w:r>
      <w:r w:rsidR="00021D94"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 xml:space="preserve"> ТВЕРСКОЙ </w:t>
      </w:r>
      <w:r w:rsidR="00AE1202">
        <w:rPr>
          <w:b/>
          <w:bCs/>
          <w:spacing w:val="-2"/>
          <w:sz w:val="28"/>
          <w:szCs w:val="28"/>
        </w:rPr>
        <w:t xml:space="preserve">ОБЛАСТИ </w:t>
      </w:r>
    </w:p>
    <w:p w:rsidR="00C949A3" w:rsidRDefault="00C949A3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C949A3" w:rsidRDefault="00021D94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</w:t>
      </w:r>
      <w:r w:rsidR="00AE1202">
        <w:rPr>
          <w:b/>
          <w:bCs/>
          <w:spacing w:val="-5"/>
          <w:sz w:val="28"/>
          <w:szCs w:val="28"/>
        </w:rPr>
        <w:t>РЕШЕНИЕ</w:t>
      </w:r>
    </w:p>
    <w:p w:rsidR="00C949A3" w:rsidRDefault="00C949A3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C949A3" w:rsidRDefault="00021D94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июня 2024 года  </w:t>
      </w:r>
      <w:r w:rsidR="00AE1202">
        <w:rPr>
          <w:spacing w:val="7"/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 231</w:t>
      </w:r>
    </w:p>
    <w:p w:rsidR="00C949A3" w:rsidRDefault="00021D94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 xml:space="preserve"> </w:t>
      </w:r>
      <w:bookmarkStart w:id="0" w:name="_GoBack"/>
      <w:bookmarkEnd w:id="0"/>
      <w:r w:rsidR="00AE1202">
        <w:rPr>
          <w:spacing w:val="7"/>
          <w:sz w:val="28"/>
          <w:szCs w:val="28"/>
        </w:rPr>
        <w:t>г. Тверь</w:t>
      </w:r>
    </w:p>
    <w:p w:rsidR="00C949A3" w:rsidRDefault="00AE1202">
      <w:pPr>
        <w:shd w:val="clear" w:color="auto" w:fill="FFFFFF"/>
        <w:spacing w:before="331" w:line="317" w:lineRule="exact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 xml:space="preserve">Об исполнении бюджета муниципального образования «Каблуковское сельское поселение» Калининского района Тверской </w:t>
      </w:r>
      <w:r>
        <w:rPr>
          <w:rFonts w:eastAsia="Times New Roman"/>
          <w:b/>
          <w:bCs/>
          <w:sz w:val="28"/>
          <w:szCs w:val="28"/>
        </w:rPr>
        <w:t>области за 2023 год</w:t>
      </w:r>
    </w:p>
    <w:p w:rsidR="00C949A3" w:rsidRDefault="00AE1202">
      <w:pPr>
        <w:shd w:val="clear" w:color="auto" w:fill="FFFFFF"/>
        <w:spacing w:before="540" w:line="324" w:lineRule="exact"/>
        <w:ind w:left="14" w:firstLine="706"/>
        <w:jc w:val="both"/>
      </w:pPr>
      <w:r>
        <w:rPr>
          <w:sz w:val="28"/>
          <w:szCs w:val="28"/>
        </w:rPr>
        <w:t>В соответствии с Бюджетным кодексом Российской Федерации, Законом Тверской области от 26.05.2023 N 25-ЗО "О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области", решением совета депутатов Каблуковского сельского поселения Калининского района Тверской области от 28.04.2021 № 12 «Об утверждении новой редакции Положения о бюджетном процессе в муниципальном образовании «Каблуковское сельское поселение» Калининского района Тверской области»</w:t>
      </w:r>
      <w:r w:rsidR="00A64D28">
        <w:rPr>
          <w:sz w:val="28"/>
          <w:szCs w:val="28"/>
        </w:rPr>
        <w:t>,</w:t>
      </w:r>
      <w:r>
        <w:rPr>
          <w:sz w:val="28"/>
          <w:szCs w:val="28"/>
        </w:rPr>
        <w:t xml:space="preserve">  Дума Калининского муниципального округа Тверской области </w:t>
      </w:r>
      <w:r>
        <w:rPr>
          <w:b/>
          <w:sz w:val="28"/>
          <w:szCs w:val="28"/>
        </w:rPr>
        <w:t>решила:</w:t>
      </w:r>
    </w:p>
    <w:p w:rsidR="00C949A3" w:rsidRDefault="00AE1202">
      <w:pPr>
        <w:shd w:val="clear" w:color="auto" w:fill="FFFFFF"/>
        <w:tabs>
          <w:tab w:val="left" w:pos="1145"/>
        </w:tabs>
        <w:spacing w:line="317" w:lineRule="exact"/>
        <w:ind w:left="14" w:firstLine="778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годовой отчет об исполнении бюджета муниципального</w:t>
      </w:r>
      <w:r>
        <w:rPr>
          <w:rFonts w:eastAsia="Times New Roman"/>
          <w:sz w:val="28"/>
          <w:szCs w:val="28"/>
        </w:rPr>
        <w:br/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«Каблуковское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по доходам в сумме 110 611,70 тыс. руб., по расходам в сумме 108 595,59 тыс. руб., с превышением доходов над расходами в сумме 2 016,11 тыс. руб.</w:t>
      </w:r>
    </w:p>
    <w:p w:rsidR="00C949A3" w:rsidRDefault="00AE1202">
      <w:pPr>
        <w:shd w:val="clear" w:color="auto" w:fill="FFFFFF"/>
        <w:tabs>
          <w:tab w:val="left" w:pos="1217"/>
        </w:tabs>
        <w:spacing w:line="317" w:lineRule="exact"/>
        <w:ind w:left="763"/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исполнение:</w:t>
      </w:r>
    </w:p>
    <w:p w:rsidR="00C949A3" w:rsidRDefault="00AE1202">
      <w:pPr>
        <w:shd w:val="clear" w:color="auto" w:fill="FFFFFF"/>
        <w:spacing w:line="317" w:lineRule="exact"/>
        <w:ind w:left="22" w:right="7" w:firstLine="778"/>
        <w:jc w:val="both"/>
      </w:pPr>
      <w:r>
        <w:rPr>
          <w:rFonts w:eastAsia="Times New Roman"/>
          <w:sz w:val="28"/>
          <w:szCs w:val="28"/>
        </w:rPr>
        <w:t xml:space="preserve">по источникам финансирования дефицита бюджета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«Каблуковское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источников финансирования дефицитов бюджетов, согласно приложению 1 к настоящему решению;</w:t>
      </w:r>
    </w:p>
    <w:p w:rsidR="00C949A3" w:rsidRDefault="00AE1202">
      <w:pPr>
        <w:shd w:val="clear" w:color="auto" w:fill="FFFFFF"/>
        <w:spacing w:line="317" w:lineRule="exact"/>
        <w:ind w:left="29" w:firstLine="763"/>
        <w:jc w:val="both"/>
      </w:pPr>
      <w:r>
        <w:rPr>
          <w:rFonts w:eastAsia="Times New Roman"/>
          <w:sz w:val="28"/>
          <w:szCs w:val="28"/>
        </w:rPr>
        <w:t xml:space="preserve">по поступлению доходов в бюджет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«Каблуковское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доходов бюджета, согласно приложению 2 к настоящему решению;</w:t>
      </w:r>
    </w:p>
    <w:p w:rsidR="00C949A3" w:rsidRDefault="00AE1202">
      <w:pPr>
        <w:shd w:val="clear" w:color="auto" w:fill="FFFFFF"/>
        <w:spacing w:line="317" w:lineRule="exact"/>
        <w:ind w:left="22" w:firstLine="770"/>
        <w:jc w:val="both"/>
      </w:pPr>
      <w:r>
        <w:rPr>
          <w:rFonts w:eastAsia="Times New Roman"/>
          <w:sz w:val="28"/>
          <w:szCs w:val="28"/>
        </w:rPr>
        <w:lastRenderedPageBreak/>
        <w:t xml:space="preserve">по распределению расходов бюджета муниципального 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«Каблуковское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по разделам и подразделам классификации расходов бюджетов Российской Федерации, согласно приложению 3 к настоящему решению;</w:t>
      </w:r>
    </w:p>
    <w:p w:rsidR="00C949A3" w:rsidRDefault="00AE1202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ведомственной структуре расходов бюджета 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«Каблуковское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за </w:t>
      </w:r>
      <w:r>
        <w:rPr>
          <w:rFonts w:eastAsia="Times New Roman"/>
          <w:sz w:val="28"/>
          <w:szCs w:val="28"/>
        </w:rPr>
        <w:t>2023</w:t>
      </w:r>
      <w:r>
        <w:rPr>
          <w:rFonts w:eastAsia="Times New Roman"/>
          <w:spacing w:val="-2"/>
          <w:sz w:val="28"/>
          <w:szCs w:val="28"/>
        </w:rPr>
        <w:t xml:space="preserve"> год, согласно </w:t>
      </w:r>
      <w:r>
        <w:rPr>
          <w:rFonts w:eastAsia="Times New Roman"/>
          <w:sz w:val="28"/>
          <w:szCs w:val="28"/>
        </w:rPr>
        <w:t>пр</w:t>
      </w:r>
      <w:r w:rsidR="00B15E7C">
        <w:rPr>
          <w:rFonts w:eastAsia="Times New Roman"/>
          <w:sz w:val="28"/>
          <w:szCs w:val="28"/>
        </w:rPr>
        <w:t xml:space="preserve">иложению 4 к настоящему решению; </w:t>
      </w:r>
    </w:p>
    <w:p w:rsidR="00B15E7C" w:rsidRDefault="00B15E7C" w:rsidP="00B15E7C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 расходованию средств резервного фонда </w:t>
      </w:r>
      <w:r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«Каблуковское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за 2023 год, согласно приложению 5 к настоящему решению.</w:t>
      </w:r>
    </w:p>
    <w:p w:rsidR="00C949A3" w:rsidRDefault="00AE1202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общественно-политической газете «Ленинское знамя» и разместить на официальном сайте                      Калининского муниципального </w:t>
      </w:r>
      <w:r w:rsidR="00903FD2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 Тверской области в информационно-телекоммуникационной сети «Интернет».</w:t>
      </w:r>
    </w:p>
    <w:p w:rsidR="00C949A3" w:rsidRDefault="00AE1202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Настоящее  решение   вступает  в  силу  со  дня  его   официального опубликования.</w:t>
      </w:r>
    </w:p>
    <w:p w:rsidR="00021D94" w:rsidRDefault="00021D94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решения возложить на постоянный комитет по бюджетной и налоговой политике (Рожков С.Е.). </w:t>
      </w:r>
    </w:p>
    <w:p w:rsidR="00C949A3" w:rsidRDefault="00C949A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903FD2" w:rsidRDefault="00903FD2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C949A3" w:rsidRDefault="00AE1202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C949A3" w:rsidRDefault="00AE1202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Тверской  области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A7103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С.А. Румянцев</w:t>
      </w:r>
    </w:p>
    <w:p w:rsidR="00A64D28" w:rsidRDefault="00A64D28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64D28" w:rsidRDefault="00A64D28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949A3" w:rsidRDefault="00C949A3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949A3" w:rsidRDefault="00AE1202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C949A3" w:rsidRDefault="00AE1202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Тверской области              </w:t>
      </w:r>
      <w:r w:rsidR="00A7103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Г.К. Четверкин</w:t>
      </w:r>
    </w:p>
    <w:p w:rsidR="00C949A3" w:rsidRDefault="00C949A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C949A3" w:rsidRDefault="00C949A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C949A3" w:rsidRDefault="00C949A3">
      <w:pPr>
        <w:shd w:val="clear" w:color="auto" w:fill="FFFFFF"/>
        <w:spacing w:before="1303"/>
        <w:ind w:left="50"/>
      </w:pPr>
    </w:p>
    <w:p w:rsidR="00903FD2" w:rsidRDefault="00903FD2" w:rsidP="00903FD2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</w:p>
    <w:sectPr w:rsidR="00903FD2">
      <w:pgSz w:w="11909" w:h="16834"/>
      <w:pgMar w:top="1440" w:right="1004" w:bottom="720" w:left="1524" w:header="720" w:footer="720" w:gutter="0"/>
      <w:cols w:space="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86F" w:rsidRDefault="003B386F">
      <w:r>
        <w:separator/>
      </w:r>
    </w:p>
  </w:endnote>
  <w:endnote w:type="continuationSeparator" w:id="0">
    <w:p w:rsidR="003B386F" w:rsidRDefault="003B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86F" w:rsidRDefault="003B386F">
      <w:r>
        <w:separator/>
      </w:r>
    </w:p>
  </w:footnote>
  <w:footnote w:type="continuationSeparator" w:id="0">
    <w:p w:rsidR="003B386F" w:rsidRDefault="003B3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43660"/>
    <w:multiLevelType w:val="multilevel"/>
    <w:tmpl w:val="43943660"/>
    <w:lvl w:ilvl="0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AA8"/>
    <w:rsid w:val="00021D94"/>
    <w:rsid w:val="00297AA8"/>
    <w:rsid w:val="002B0732"/>
    <w:rsid w:val="003643D8"/>
    <w:rsid w:val="003833A5"/>
    <w:rsid w:val="003B386F"/>
    <w:rsid w:val="003E781D"/>
    <w:rsid w:val="004626FB"/>
    <w:rsid w:val="00477489"/>
    <w:rsid w:val="004F2D8E"/>
    <w:rsid w:val="005B1D8E"/>
    <w:rsid w:val="00601123"/>
    <w:rsid w:val="00644300"/>
    <w:rsid w:val="006F2AC3"/>
    <w:rsid w:val="007E6925"/>
    <w:rsid w:val="00800140"/>
    <w:rsid w:val="0085597E"/>
    <w:rsid w:val="00903FD2"/>
    <w:rsid w:val="00956FFA"/>
    <w:rsid w:val="009835CE"/>
    <w:rsid w:val="00A047DC"/>
    <w:rsid w:val="00A64D28"/>
    <w:rsid w:val="00A71036"/>
    <w:rsid w:val="00AC1CA3"/>
    <w:rsid w:val="00AE1202"/>
    <w:rsid w:val="00B15E7C"/>
    <w:rsid w:val="00BC7528"/>
    <w:rsid w:val="00BF3BBC"/>
    <w:rsid w:val="00C949A3"/>
    <w:rsid w:val="00CD33C9"/>
    <w:rsid w:val="00CF1A56"/>
    <w:rsid w:val="00D332DF"/>
    <w:rsid w:val="00D53AA0"/>
    <w:rsid w:val="00DC63E9"/>
    <w:rsid w:val="00DC6E8B"/>
    <w:rsid w:val="00E13BC2"/>
    <w:rsid w:val="00E47C30"/>
    <w:rsid w:val="00EB2BC2"/>
    <w:rsid w:val="00F12528"/>
    <w:rsid w:val="00FA71EA"/>
    <w:rsid w:val="06A53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3D8B6D-2644-42A2-8C9A-03618B91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Наталья Евгеньевна</cp:lastModifiedBy>
  <cp:revision>33</cp:revision>
  <dcterms:created xsi:type="dcterms:W3CDTF">2020-08-14T07:02:00Z</dcterms:created>
  <dcterms:modified xsi:type="dcterms:W3CDTF">2024-06-26T11:26:00Z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9C7A06C5EA2346E2BBE33CFD2A8C972D_12</vt:lpwstr>
  </property>
</Properties>
</file>