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32" w:rsidRDefault="00B95F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5F32" w:rsidRDefault="00482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F32" w:rsidRDefault="00B95F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BA2" w:rsidRDefault="00482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551BA2" w:rsidRDefault="00482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ОКРУГА </w:t>
      </w:r>
    </w:p>
    <w:p w:rsidR="00B95F32" w:rsidRDefault="00482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B95F32" w:rsidRDefault="00B95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32" w:rsidRDefault="00482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5F32" w:rsidRDefault="00B95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32" w:rsidRDefault="006C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«28» ноября 2024 года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311</w:t>
      </w:r>
    </w:p>
    <w:p w:rsidR="00B95F32" w:rsidRDefault="00B9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F32" w:rsidRDefault="0048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</w:t>
      </w:r>
    </w:p>
    <w:p w:rsidR="00B95F32" w:rsidRDefault="00B95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B90" w:rsidRDefault="00482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выделении собственных средств бюджета</w:t>
      </w:r>
    </w:p>
    <w:p w:rsidR="00482B90" w:rsidRDefault="00482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 муниципального округа</w:t>
      </w:r>
    </w:p>
    <w:p w:rsidR="00B95F32" w:rsidRDefault="00482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исполнение отдельных государственных полномочий </w:t>
      </w:r>
    </w:p>
    <w:p w:rsidR="00B95F32" w:rsidRDefault="00B95F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5F32" w:rsidRDefault="00482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82B90">
        <w:rPr>
          <w:rFonts w:ascii="Times New Roman" w:hAnsi="Times New Roman" w:cs="Times New Roman"/>
          <w:sz w:val="28"/>
          <w:szCs w:val="28"/>
        </w:rPr>
        <w:t>В связи с недостаточностью средств, передаваемых на осуществление соответствующих полномочий, объем которых определяется с использованием методик расчета межбюджетных трансфертов для фактического исполнения переданных полномочий в соответствии с Федеральным законом от 06.10.2003 № 131-ФЗ «Об общих принципах организации местного самоуправления в Российской Федерации»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Устава Калининского муниципал</w:t>
      </w:r>
      <w:r w:rsidR="00F0066D">
        <w:rPr>
          <w:rFonts w:ascii="Times New Roman" w:hAnsi="Times New Roman" w:cs="Times New Roman"/>
          <w:sz w:val="28"/>
          <w:szCs w:val="28"/>
        </w:rPr>
        <w:t>ьного округа Тверской области, р</w:t>
      </w:r>
      <w:r>
        <w:rPr>
          <w:rFonts w:ascii="Times New Roman" w:hAnsi="Times New Roman" w:cs="Times New Roman"/>
          <w:sz w:val="28"/>
          <w:szCs w:val="28"/>
        </w:rPr>
        <w:t>ешения Собрания депутатов Калининского муниципального района от 22.09.2022 № 246 «Об утверждении Порядков использования собственных ресурсов и финансовых средств Калининского муниципального района Тверской области для осуществления полномочий, переданных органам местного самоуправления Калининского муниципаль</w:t>
      </w:r>
      <w:r w:rsidR="00551BA2">
        <w:rPr>
          <w:rFonts w:ascii="Times New Roman" w:hAnsi="Times New Roman" w:cs="Times New Roman"/>
          <w:sz w:val="28"/>
          <w:szCs w:val="28"/>
        </w:rPr>
        <w:t>ного района Тверской области», р</w:t>
      </w:r>
      <w:r>
        <w:rPr>
          <w:rFonts w:ascii="Times New Roman" w:hAnsi="Times New Roman" w:cs="Times New Roman"/>
          <w:sz w:val="28"/>
          <w:szCs w:val="28"/>
        </w:rPr>
        <w:t xml:space="preserve">ешения Думы Калининского муниципального округа от 15.12.2023 № 97 «Об утверждении Положения об оплате труда и дополнительных гарантиях муниципальных служащих Калининского муниципального округа Тверской области», Дума Калининского муниципального  округа Тверской области </w:t>
      </w:r>
      <w:r>
        <w:rPr>
          <w:rFonts w:ascii="Times New Roman" w:hAnsi="Times New Roman" w:cs="Times New Roman"/>
          <w:b/>
          <w:sz w:val="28"/>
          <w:szCs w:val="28"/>
        </w:rPr>
        <w:t>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5F32" w:rsidRDefault="00482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Выделить денежные средства на 2025 год и плановый период 2026, 2027 годов на осуществление отдельных государственных полномочий, переданных Калининскому муниципальному округу Тверской области </w:t>
      </w:r>
      <w:r w:rsidR="009C468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аконом Тверской области от 09.12.2005 № 144-ЗО «О наделении органов местного самоуправления государственными полномочиями Тверской области по созданию комиссий по делам несовершеннолетних и защите их прав и организации деятельности этих комиссий» ежегодно в размере 1 106 700 (один миллион  сто шесть тысяч семьсот) рублей 00 копеек.</w:t>
      </w:r>
    </w:p>
    <w:p w:rsidR="00B95F32" w:rsidRDefault="00482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Установить, что дополнительные финансовые средства, указанные в п.1 настоящего решения, в сумме 1 098 300 (один миллион девяносто восемь тысяч триста) рублей 00 копеек направляются на оплату труда и начисления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выплаты по оплате труда муниципальным служащим комиссии по делам несовершеннолетних и защите их прав администрации Калининского муниципального округа Тверской области, на обеспечение деятельности комиссии в размере 8 400 (восемь тысяч четыреста) рублей 00 копеек. </w:t>
      </w:r>
    </w:p>
    <w:p w:rsidR="00B95F32" w:rsidRPr="006C5CC5" w:rsidRDefault="00482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и подлежит размещению в сетевом издании газеты «Ленинское знамя»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lznews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) и на официальном сайте Калининского муниципального округа Тверской области в информационно-телекоммуникационной сети «Интернет» </w:t>
      </w:r>
      <w:r w:rsidRPr="006C5CC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6C5CC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6C5CC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6C5CC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6C5CC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C5CC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kalinin</w:t>
        </w:r>
        <w:r w:rsidRPr="006C5CC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6C5CC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Pr="006C5CC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C5CC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6C5CC5">
        <w:t xml:space="preserve">). </w:t>
      </w:r>
    </w:p>
    <w:p w:rsidR="00B95F32" w:rsidRDefault="00482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постоянный комитет по бюджетной и налоговой политике (Рожков С.Е.).</w:t>
      </w: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482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Калининского муниципального </w:t>
      </w:r>
    </w:p>
    <w:p w:rsidR="00B95F32" w:rsidRDefault="00482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Тверской области                                                                С.А. Румянцев</w:t>
      </w:r>
    </w:p>
    <w:p w:rsidR="00551BA2" w:rsidRDefault="00551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BA2" w:rsidRDefault="00551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482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Калининского </w:t>
      </w:r>
    </w:p>
    <w:p w:rsidR="00B95F32" w:rsidRDefault="00482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</w:t>
      </w:r>
      <w:r w:rsidR="00F0066D">
        <w:rPr>
          <w:rFonts w:ascii="Times New Roman" w:hAnsi="Times New Roman" w:cs="Times New Roman"/>
          <w:sz w:val="28"/>
          <w:szCs w:val="28"/>
        </w:rPr>
        <w:t xml:space="preserve">круга Тверской области </w:t>
      </w:r>
      <w:r w:rsidR="00F0066D">
        <w:rPr>
          <w:rFonts w:ascii="Times New Roman" w:hAnsi="Times New Roman" w:cs="Times New Roman"/>
          <w:sz w:val="28"/>
          <w:szCs w:val="28"/>
        </w:rPr>
        <w:tab/>
      </w:r>
      <w:r w:rsidR="00F0066D">
        <w:rPr>
          <w:rFonts w:ascii="Times New Roman" w:hAnsi="Times New Roman" w:cs="Times New Roman"/>
          <w:sz w:val="28"/>
          <w:szCs w:val="28"/>
        </w:rPr>
        <w:tab/>
      </w:r>
      <w:r w:rsidR="00F0066D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Г.К.</w:t>
      </w:r>
      <w:r w:rsidR="00F00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Четверкин</w:t>
      </w: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32" w:rsidRDefault="00B9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5F32" w:rsidSect="00B95F3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7B" w:rsidRDefault="00C4187B">
      <w:pPr>
        <w:spacing w:line="240" w:lineRule="auto"/>
      </w:pPr>
      <w:r>
        <w:separator/>
      </w:r>
    </w:p>
  </w:endnote>
  <w:endnote w:type="continuationSeparator" w:id="0">
    <w:p w:rsidR="00C4187B" w:rsidRDefault="00C41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7B" w:rsidRDefault="00C4187B">
      <w:pPr>
        <w:spacing w:after="0"/>
      </w:pPr>
      <w:r>
        <w:separator/>
      </w:r>
    </w:p>
  </w:footnote>
  <w:footnote w:type="continuationSeparator" w:id="0">
    <w:p w:rsidR="00C4187B" w:rsidRDefault="00C418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00AE"/>
    <w:rsid w:val="000020B7"/>
    <w:rsid w:val="00007878"/>
    <w:rsid w:val="000210FD"/>
    <w:rsid w:val="0004162A"/>
    <w:rsid w:val="00041949"/>
    <w:rsid w:val="000775FC"/>
    <w:rsid w:val="000A60F8"/>
    <w:rsid w:val="000B1F7E"/>
    <w:rsid w:val="000D13AF"/>
    <w:rsid w:val="000D3464"/>
    <w:rsid w:val="000D54A2"/>
    <w:rsid w:val="000D7846"/>
    <w:rsid w:val="000E2B02"/>
    <w:rsid w:val="000F0793"/>
    <w:rsid w:val="000F3A46"/>
    <w:rsid w:val="00117D8B"/>
    <w:rsid w:val="001333AF"/>
    <w:rsid w:val="00162B67"/>
    <w:rsid w:val="0016556E"/>
    <w:rsid w:val="00170395"/>
    <w:rsid w:val="001B08A3"/>
    <w:rsid w:val="001B0B9E"/>
    <w:rsid w:val="001C0EAC"/>
    <w:rsid w:val="001D4CAE"/>
    <w:rsid w:val="00200884"/>
    <w:rsid w:val="002032C7"/>
    <w:rsid w:val="0021144F"/>
    <w:rsid w:val="00237DC8"/>
    <w:rsid w:val="00241870"/>
    <w:rsid w:val="00257CC6"/>
    <w:rsid w:val="00266023"/>
    <w:rsid w:val="0027293D"/>
    <w:rsid w:val="002774C9"/>
    <w:rsid w:val="002849D9"/>
    <w:rsid w:val="002D4607"/>
    <w:rsid w:val="002E2AAB"/>
    <w:rsid w:val="002E7400"/>
    <w:rsid w:val="00301D85"/>
    <w:rsid w:val="00304013"/>
    <w:rsid w:val="00305A81"/>
    <w:rsid w:val="00372056"/>
    <w:rsid w:val="003933AE"/>
    <w:rsid w:val="0039585D"/>
    <w:rsid w:val="003A0A16"/>
    <w:rsid w:val="003A4DA6"/>
    <w:rsid w:val="003B6BDE"/>
    <w:rsid w:val="003C35A4"/>
    <w:rsid w:val="003C7907"/>
    <w:rsid w:val="003C79BD"/>
    <w:rsid w:val="003E641B"/>
    <w:rsid w:val="003E6D04"/>
    <w:rsid w:val="00410295"/>
    <w:rsid w:val="00432211"/>
    <w:rsid w:val="004351F8"/>
    <w:rsid w:val="00475C74"/>
    <w:rsid w:val="00482B90"/>
    <w:rsid w:val="00490CAB"/>
    <w:rsid w:val="00492D85"/>
    <w:rsid w:val="004A1A0D"/>
    <w:rsid w:val="004A43D1"/>
    <w:rsid w:val="004E6396"/>
    <w:rsid w:val="005000AE"/>
    <w:rsid w:val="00531059"/>
    <w:rsid w:val="00546C4B"/>
    <w:rsid w:val="00551BA2"/>
    <w:rsid w:val="00574918"/>
    <w:rsid w:val="00581753"/>
    <w:rsid w:val="0059032A"/>
    <w:rsid w:val="00593F7F"/>
    <w:rsid w:val="005A241F"/>
    <w:rsid w:val="005D1750"/>
    <w:rsid w:val="005E2880"/>
    <w:rsid w:val="00631FE8"/>
    <w:rsid w:val="00632A97"/>
    <w:rsid w:val="00633ED7"/>
    <w:rsid w:val="0064405A"/>
    <w:rsid w:val="00644D89"/>
    <w:rsid w:val="00666BC6"/>
    <w:rsid w:val="00666D50"/>
    <w:rsid w:val="006774DD"/>
    <w:rsid w:val="00690C8F"/>
    <w:rsid w:val="006A0F0E"/>
    <w:rsid w:val="006C5CC5"/>
    <w:rsid w:val="00701D01"/>
    <w:rsid w:val="007231BB"/>
    <w:rsid w:val="00733501"/>
    <w:rsid w:val="00735730"/>
    <w:rsid w:val="00742376"/>
    <w:rsid w:val="00753FE2"/>
    <w:rsid w:val="0076521E"/>
    <w:rsid w:val="007856C2"/>
    <w:rsid w:val="00796DA0"/>
    <w:rsid w:val="007B04AF"/>
    <w:rsid w:val="007D3730"/>
    <w:rsid w:val="007D675F"/>
    <w:rsid w:val="007E02D5"/>
    <w:rsid w:val="008052CB"/>
    <w:rsid w:val="008104AB"/>
    <w:rsid w:val="008454D6"/>
    <w:rsid w:val="008474C1"/>
    <w:rsid w:val="00852A0C"/>
    <w:rsid w:val="008706D8"/>
    <w:rsid w:val="00874D91"/>
    <w:rsid w:val="008A2111"/>
    <w:rsid w:val="008D04E3"/>
    <w:rsid w:val="008E03FA"/>
    <w:rsid w:val="009571B1"/>
    <w:rsid w:val="009738F4"/>
    <w:rsid w:val="00983747"/>
    <w:rsid w:val="00986D1E"/>
    <w:rsid w:val="009C4687"/>
    <w:rsid w:val="009F0F75"/>
    <w:rsid w:val="00A015A8"/>
    <w:rsid w:val="00A31688"/>
    <w:rsid w:val="00A35AEE"/>
    <w:rsid w:val="00AB0BCF"/>
    <w:rsid w:val="00AE0E8A"/>
    <w:rsid w:val="00AE35EB"/>
    <w:rsid w:val="00AF0379"/>
    <w:rsid w:val="00AF4EFC"/>
    <w:rsid w:val="00B06080"/>
    <w:rsid w:val="00B25348"/>
    <w:rsid w:val="00B26F5D"/>
    <w:rsid w:val="00B461F1"/>
    <w:rsid w:val="00B52B77"/>
    <w:rsid w:val="00B95F32"/>
    <w:rsid w:val="00BA32E5"/>
    <w:rsid w:val="00BB373C"/>
    <w:rsid w:val="00BB7F1B"/>
    <w:rsid w:val="00BD0B2C"/>
    <w:rsid w:val="00BD4334"/>
    <w:rsid w:val="00C21CB5"/>
    <w:rsid w:val="00C352C3"/>
    <w:rsid w:val="00C4187B"/>
    <w:rsid w:val="00C422FE"/>
    <w:rsid w:val="00C43771"/>
    <w:rsid w:val="00C515B9"/>
    <w:rsid w:val="00C52AD0"/>
    <w:rsid w:val="00C56283"/>
    <w:rsid w:val="00C80269"/>
    <w:rsid w:val="00C85755"/>
    <w:rsid w:val="00C920BE"/>
    <w:rsid w:val="00CB2970"/>
    <w:rsid w:val="00CC59DF"/>
    <w:rsid w:val="00CE17BD"/>
    <w:rsid w:val="00CE2068"/>
    <w:rsid w:val="00D22733"/>
    <w:rsid w:val="00D3127E"/>
    <w:rsid w:val="00D42586"/>
    <w:rsid w:val="00D67001"/>
    <w:rsid w:val="00D94009"/>
    <w:rsid w:val="00DA6280"/>
    <w:rsid w:val="00DB096E"/>
    <w:rsid w:val="00DC5B66"/>
    <w:rsid w:val="00DD430E"/>
    <w:rsid w:val="00DF2F12"/>
    <w:rsid w:val="00E16F6B"/>
    <w:rsid w:val="00E2280B"/>
    <w:rsid w:val="00E2526B"/>
    <w:rsid w:val="00EA7F83"/>
    <w:rsid w:val="00EB56C2"/>
    <w:rsid w:val="00EF4A25"/>
    <w:rsid w:val="00F0066D"/>
    <w:rsid w:val="00F1502E"/>
    <w:rsid w:val="00F233FE"/>
    <w:rsid w:val="00F34A48"/>
    <w:rsid w:val="00F51C3F"/>
    <w:rsid w:val="00F53595"/>
    <w:rsid w:val="00F778EF"/>
    <w:rsid w:val="00F91566"/>
    <w:rsid w:val="00FC4D47"/>
    <w:rsid w:val="00FD554D"/>
    <w:rsid w:val="00FD63F8"/>
    <w:rsid w:val="021C6183"/>
    <w:rsid w:val="11886D50"/>
    <w:rsid w:val="29552CDF"/>
    <w:rsid w:val="2D84122F"/>
    <w:rsid w:val="37A8268A"/>
    <w:rsid w:val="464D09AB"/>
    <w:rsid w:val="476F0BC1"/>
    <w:rsid w:val="513B1B51"/>
    <w:rsid w:val="52EA2D6F"/>
    <w:rsid w:val="58BD5526"/>
    <w:rsid w:val="62A73E19"/>
    <w:rsid w:val="6C481B35"/>
    <w:rsid w:val="6FFD6F48"/>
    <w:rsid w:val="7BCA4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DBC22-9A8A-442B-8C44-D83CFFA1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95F3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F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95F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linin-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Ольга Алексеевна</dc:creator>
  <cp:lastModifiedBy>Моисеева Наталья Евгеньевна</cp:lastModifiedBy>
  <cp:revision>6</cp:revision>
  <cp:lastPrinted>2024-11-21T08:40:00Z</cp:lastPrinted>
  <dcterms:created xsi:type="dcterms:W3CDTF">2024-11-21T12:39:00Z</dcterms:created>
  <dcterms:modified xsi:type="dcterms:W3CDTF">2024-11-28T13:32:00Z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623BD68931D548C2BA383482C7A10C14_12</vt:lpwstr>
  </property>
</Properties>
</file>