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5BC" w:rsidRDefault="003615BC" w:rsidP="003615BC">
      <w:pPr>
        <w:tabs>
          <w:tab w:val="left" w:pos="10065"/>
        </w:tabs>
        <w:jc w:val="right"/>
        <w:rPr>
          <w:sz w:val="28"/>
          <w:szCs w:val="28"/>
        </w:rPr>
      </w:pPr>
    </w:p>
    <w:p w:rsidR="003615BC" w:rsidRDefault="003615BC" w:rsidP="003615BC">
      <w:pPr>
        <w:tabs>
          <w:tab w:val="left" w:pos="10065"/>
        </w:tabs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711A072" wp14:editId="1A44ECA4">
            <wp:extent cx="502920" cy="617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5BC" w:rsidRDefault="003615BC" w:rsidP="003615BC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ДУМА </w:t>
      </w:r>
    </w:p>
    <w:p w:rsidR="003615BC" w:rsidRDefault="003615BC" w:rsidP="003615B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КАЛИНИНСКОГО МУНИЦИПАЛЬНОГО ОКРУГА</w:t>
      </w:r>
    </w:p>
    <w:p w:rsidR="003615BC" w:rsidRDefault="00EF5558" w:rsidP="003615BC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</w:t>
      </w:r>
      <w:r w:rsidR="003615BC">
        <w:rPr>
          <w:b/>
          <w:bCs/>
          <w:spacing w:val="-2"/>
          <w:sz w:val="28"/>
          <w:szCs w:val="28"/>
        </w:rPr>
        <w:t xml:space="preserve">ТВЕРСКОЙ ОБЛАСТИ </w:t>
      </w:r>
    </w:p>
    <w:p w:rsidR="003615BC" w:rsidRDefault="003615BC" w:rsidP="003615BC">
      <w:pPr>
        <w:shd w:val="clear" w:color="auto" w:fill="FFFFFF"/>
        <w:jc w:val="center"/>
        <w:rPr>
          <w:b/>
          <w:sz w:val="28"/>
          <w:szCs w:val="28"/>
        </w:rPr>
      </w:pPr>
    </w:p>
    <w:p w:rsidR="003615BC" w:rsidRDefault="003615BC" w:rsidP="003615BC">
      <w:pPr>
        <w:shd w:val="clear" w:color="auto" w:fill="FFFFFF"/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РЕШЕНИЕ</w:t>
      </w:r>
    </w:p>
    <w:p w:rsidR="003615BC" w:rsidRDefault="003615BC" w:rsidP="003615BC">
      <w:pPr>
        <w:shd w:val="clear" w:color="auto" w:fill="FFFFFF"/>
        <w:jc w:val="center"/>
        <w:rPr>
          <w:b/>
          <w:bCs/>
          <w:spacing w:val="-5"/>
          <w:sz w:val="28"/>
          <w:szCs w:val="28"/>
        </w:rPr>
      </w:pPr>
    </w:p>
    <w:p w:rsidR="003615BC" w:rsidRDefault="00EF5558" w:rsidP="003615BC">
      <w:pPr>
        <w:shd w:val="clear" w:color="auto" w:fill="FFFFFF"/>
        <w:tabs>
          <w:tab w:val="left" w:pos="4402"/>
          <w:tab w:val="left" w:pos="8006"/>
        </w:tabs>
        <w:rPr>
          <w:sz w:val="28"/>
          <w:szCs w:val="28"/>
        </w:rPr>
      </w:pPr>
      <w:r>
        <w:rPr>
          <w:spacing w:val="7"/>
          <w:sz w:val="28"/>
          <w:szCs w:val="28"/>
        </w:rPr>
        <w:t>от «</w:t>
      </w:r>
      <w:proofErr w:type="gramStart"/>
      <w:r>
        <w:rPr>
          <w:spacing w:val="7"/>
          <w:sz w:val="28"/>
          <w:szCs w:val="28"/>
        </w:rPr>
        <w:t xml:space="preserve">21»   </w:t>
      </w:r>
      <w:proofErr w:type="gramEnd"/>
      <w:r>
        <w:rPr>
          <w:spacing w:val="7"/>
          <w:sz w:val="28"/>
          <w:szCs w:val="28"/>
        </w:rPr>
        <w:t xml:space="preserve">октября </w:t>
      </w:r>
      <w:r w:rsidR="003615BC">
        <w:rPr>
          <w:spacing w:val="7"/>
          <w:sz w:val="28"/>
          <w:szCs w:val="28"/>
        </w:rPr>
        <w:t xml:space="preserve"> 2024 года   </w:t>
      </w:r>
      <w:r w:rsidR="003615BC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№ 290</w:t>
      </w:r>
    </w:p>
    <w:p w:rsidR="003615BC" w:rsidRDefault="003615BC" w:rsidP="003615BC">
      <w:pPr>
        <w:shd w:val="clear" w:color="auto" w:fill="FFFFFF"/>
        <w:tabs>
          <w:tab w:val="left" w:pos="4402"/>
          <w:tab w:val="left" w:pos="8006"/>
        </w:tabs>
        <w:jc w:val="center"/>
        <w:rPr>
          <w:spacing w:val="7"/>
          <w:sz w:val="27"/>
          <w:szCs w:val="27"/>
        </w:rPr>
      </w:pPr>
      <w:r>
        <w:rPr>
          <w:spacing w:val="7"/>
          <w:sz w:val="27"/>
          <w:szCs w:val="27"/>
        </w:rPr>
        <w:t>г. Тверь</w:t>
      </w:r>
    </w:p>
    <w:p w:rsidR="003615BC" w:rsidRDefault="003615BC" w:rsidP="003615BC">
      <w:pPr>
        <w:shd w:val="clear" w:color="auto" w:fill="FFFFFF"/>
        <w:tabs>
          <w:tab w:val="left" w:pos="4402"/>
          <w:tab w:val="left" w:pos="8006"/>
        </w:tabs>
        <w:jc w:val="center"/>
        <w:rPr>
          <w:spacing w:val="7"/>
          <w:sz w:val="27"/>
          <w:szCs w:val="27"/>
        </w:rPr>
      </w:pPr>
    </w:p>
    <w:p w:rsidR="00B66CAE" w:rsidRPr="0023614C" w:rsidRDefault="003615BC" w:rsidP="003615BC">
      <w:pPr>
        <w:jc w:val="center"/>
        <w:rPr>
          <w:b/>
          <w:sz w:val="28"/>
          <w:szCs w:val="28"/>
        </w:rPr>
      </w:pPr>
      <w:r w:rsidRPr="0023614C">
        <w:rPr>
          <w:b/>
          <w:sz w:val="28"/>
          <w:szCs w:val="28"/>
        </w:rPr>
        <w:t>О внесении изменений в решение Думы Калининского муниципального округа Тверской области от 25.12.2023 № 128 «Об утверждении Порядка принятия решения о применении к депутату Думы Калининского муниципального округа, Главе Калининского муниципального округа мер ответственности, указанных в части 7.3-1 статьи 40 Федерального закона от 06.10.2003 № 131-ФЗ «Об общих принципах организации местного самоуправления в Российской Федерации»</w:t>
      </w:r>
    </w:p>
    <w:p w:rsidR="003615BC" w:rsidRDefault="003615BC" w:rsidP="003615BC">
      <w:pPr>
        <w:jc w:val="center"/>
        <w:rPr>
          <w:sz w:val="28"/>
          <w:szCs w:val="28"/>
        </w:rPr>
      </w:pPr>
    </w:p>
    <w:p w:rsidR="003615BC" w:rsidRPr="003615BC" w:rsidRDefault="003615BC" w:rsidP="003615BC">
      <w:pPr>
        <w:jc w:val="both"/>
        <w:rPr>
          <w:sz w:val="28"/>
          <w:szCs w:val="28"/>
        </w:rPr>
      </w:pPr>
    </w:p>
    <w:p w:rsidR="003615BC" w:rsidRDefault="003615BC" w:rsidP="003615BC">
      <w:pPr>
        <w:ind w:firstLine="851"/>
        <w:jc w:val="both"/>
        <w:rPr>
          <w:sz w:val="28"/>
          <w:szCs w:val="28"/>
        </w:rPr>
      </w:pPr>
      <w:r w:rsidRPr="003615BC">
        <w:rPr>
          <w:sz w:val="28"/>
          <w:szCs w:val="28"/>
        </w:rPr>
        <w:t xml:space="preserve">В соответствии с Федеральными законами от 06.10.2003 № 131-ФЗ </w:t>
      </w:r>
      <w:r w:rsidR="0023614C">
        <w:rPr>
          <w:sz w:val="28"/>
          <w:szCs w:val="28"/>
        </w:rPr>
        <w:t xml:space="preserve">            </w:t>
      </w:r>
      <w:proofErr w:type="gramStart"/>
      <w:r w:rsidR="0023614C">
        <w:rPr>
          <w:sz w:val="28"/>
          <w:szCs w:val="28"/>
        </w:rPr>
        <w:t xml:space="preserve">   </w:t>
      </w:r>
      <w:r w:rsidRPr="003615BC">
        <w:rPr>
          <w:sz w:val="28"/>
          <w:szCs w:val="28"/>
        </w:rPr>
        <w:t>«</w:t>
      </w:r>
      <w:proofErr w:type="gramEnd"/>
      <w:r w:rsidRPr="003615BC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от 25.12.2008 № 273-ФЗ «О противодействии коррупции», </w:t>
      </w:r>
      <w:r w:rsidR="007E7667">
        <w:rPr>
          <w:sz w:val="28"/>
          <w:szCs w:val="28"/>
        </w:rPr>
        <w:t>з</w:t>
      </w:r>
      <w:r w:rsidRPr="003615BC">
        <w:rPr>
          <w:sz w:val="28"/>
          <w:szCs w:val="28"/>
        </w:rPr>
        <w:t>аконом Тверской области от 15.07.2015 № 76-ЗО «Об отдельных вопросах, связанных с осуществлением полномочий лиц, замещающих муниципальные должности в Тверской области», Уставом Калининского муниципального округа Тверской области, Дума Калининского муниципального округа решила:</w:t>
      </w:r>
    </w:p>
    <w:p w:rsidR="003615BC" w:rsidRDefault="003615BC" w:rsidP="003615BC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3615BC">
        <w:rPr>
          <w:rFonts w:ascii="Times New Roman" w:hAnsi="Times New Roman" w:cs="Times New Roman"/>
          <w:sz w:val="28"/>
          <w:szCs w:val="28"/>
        </w:rPr>
        <w:t>Порядок принятия решения о применении к депутату Думы Калининского муниципального округа, Главе Калининского муниципального округа мер ответственности, указанных в части 7.3-1 статьи 40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утвержденный решением Думы Калининского муниципального округа Тверской области лот 25.12.2023 № 128 следующие изменения:</w:t>
      </w:r>
    </w:p>
    <w:p w:rsidR="003615BC" w:rsidRDefault="003615BC" w:rsidP="003615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дополнить абзацем</w:t>
      </w:r>
      <w:r w:rsidR="00C841F9">
        <w:rPr>
          <w:rFonts w:ascii="Times New Roman" w:hAnsi="Times New Roman" w:cs="Times New Roman"/>
          <w:sz w:val="28"/>
          <w:szCs w:val="28"/>
        </w:rPr>
        <w:t xml:space="preserve"> 4 следующего содержания:</w:t>
      </w:r>
    </w:p>
    <w:p w:rsidR="00C841F9" w:rsidRDefault="00C841F9" w:rsidP="00C841F9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В случае, если заявление поступило в отношении деп</w:t>
      </w:r>
      <w:r w:rsidR="0023614C">
        <w:rPr>
          <w:rFonts w:eastAsiaTheme="minorHAnsi"/>
          <w:sz w:val="28"/>
          <w:szCs w:val="28"/>
          <w:lang w:eastAsia="en-US"/>
        </w:rPr>
        <w:t>утата, исполняющего полномочия П</w:t>
      </w:r>
      <w:r>
        <w:rPr>
          <w:rFonts w:eastAsiaTheme="minorHAnsi"/>
          <w:sz w:val="28"/>
          <w:szCs w:val="28"/>
          <w:lang w:eastAsia="en-US"/>
        </w:rPr>
        <w:t>редседателя Думы Калининского муниципального округа, действия, указанные в настоящем пункте, осуществляет депутат, испо</w:t>
      </w:r>
      <w:r w:rsidR="0023614C">
        <w:rPr>
          <w:rFonts w:eastAsiaTheme="minorHAnsi"/>
          <w:sz w:val="28"/>
          <w:szCs w:val="28"/>
          <w:lang w:eastAsia="en-US"/>
        </w:rPr>
        <w:t>лняющий полномочия заместителя П</w:t>
      </w:r>
      <w:r>
        <w:rPr>
          <w:rFonts w:eastAsiaTheme="minorHAnsi"/>
          <w:sz w:val="28"/>
          <w:szCs w:val="28"/>
          <w:lang w:eastAsia="en-US"/>
        </w:rPr>
        <w:t>редседателя Думы Калининского муниципального округа.»</w:t>
      </w:r>
      <w:r w:rsidR="0023614C">
        <w:rPr>
          <w:rFonts w:eastAsiaTheme="minorHAnsi"/>
          <w:sz w:val="28"/>
          <w:szCs w:val="28"/>
          <w:lang w:eastAsia="en-US"/>
        </w:rPr>
        <w:t>.</w:t>
      </w:r>
    </w:p>
    <w:p w:rsidR="0023614C" w:rsidRDefault="0023614C" w:rsidP="00C841F9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23614C" w:rsidRDefault="0023614C" w:rsidP="00C841F9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C841F9" w:rsidRDefault="00C841F9" w:rsidP="00C841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Пункт 5 дополнить абзацем 9 следующего содержания:</w:t>
      </w:r>
    </w:p>
    <w:p w:rsidR="00C841F9" w:rsidRDefault="00C841F9" w:rsidP="00C841F9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случае, если заявление поступило в отношении депутата, исполняющего полномочи</w:t>
      </w:r>
      <w:r w:rsidR="0023614C">
        <w:rPr>
          <w:rFonts w:ascii="Times New Roman" w:eastAsiaTheme="minorHAnsi" w:hAnsi="Times New Roman" w:cs="Times New Roman"/>
          <w:sz w:val="28"/>
          <w:szCs w:val="28"/>
          <w:lang w:eastAsia="en-US"/>
        </w:rPr>
        <w:t>я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редседателя Думы Калининского муниципального округа, действия, указанные в настоящем пункте, осуществляет депутат, испо</w:t>
      </w:r>
      <w:r w:rsidR="0023614C">
        <w:rPr>
          <w:rFonts w:ascii="Times New Roman" w:eastAsiaTheme="minorHAnsi" w:hAnsi="Times New Roman" w:cs="Times New Roman"/>
          <w:sz w:val="28"/>
          <w:szCs w:val="28"/>
          <w:lang w:eastAsia="en-US"/>
        </w:rPr>
        <w:t>лняющий полномочия заместителя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редседателя Думы Калининского муниципального округа.»</w:t>
      </w:r>
      <w:r w:rsidR="001F73C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F73C9" w:rsidRDefault="001F73C9" w:rsidP="001F73C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абзаце 3 пункта 4 слова «не позднее чем через три месяца со дня поступления заявления» заменить словами «не позднее трех месяцев со дня поступления соответствующего заявления Губернатора Тверской области».</w:t>
      </w:r>
    </w:p>
    <w:p w:rsidR="001F73C9" w:rsidRPr="001F73C9" w:rsidRDefault="001F73C9" w:rsidP="001F73C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1F73C9">
        <w:rPr>
          <w:color w:val="1A1A1A"/>
          <w:sz w:val="28"/>
          <w:szCs w:val="28"/>
        </w:rPr>
        <w:t xml:space="preserve"> </w:t>
      </w:r>
      <w:r w:rsidRPr="001F73C9">
        <w:rPr>
          <w:rFonts w:ascii="Times New Roman" w:hAnsi="Times New Roman" w:cs="Times New Roman"/>
          <w:color w:val="1A1A1A"/>
          <w:sz w:val="28"/>
          <w:szCs w:val="28"/>
        </w:rPr>
        <w:t>Опубликовать настоящее решение в сетевом издании газеты «Лени</w:t>
      </w:r>
      <w:r w:rsidR="0023614C">
        <w:rPr>
          <w:rFonts w:ascii="Times New Roman" w:hAnsi="Times New Roman" w:cs="Times New Roman"/>
          <w:color w:val="1A1A1A"/>
          <w:sz w:val="28"/>
          <w:szCs w:val="28"/>
        </w:rPr>
        <w:t xml:space="preserve">нское знамя» </w:t>
      </w:r>
      <w:r w:rsidR="0023614C" w:rsidRPr="0023614C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23614C" w:rsidRPr="0023614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http://lznews.ru</w:t>
        </w:r>
      </w:hyperlink>
      <w:r w:rsidR="0023614C">
        <w:rPr>
          <w:rFonts w:ascii="Times New Roman" w:hAnsi="Times New Roman" w:cs="Times New Roman"/>
          <w:color w:val="1A1A1A"/>
          <w:sz w:val="28"/>
          <w:szCs w:val="28"/>
        </w:rPr>
        <w:t xml:space="preserve">) </w:t>
      </w:r>
      <w:r w:rsidRPr="001F73C9">
        <w:rPr>
          <w:rFonts w:ascii="Times New Roman" w:hAnsi="Times New Roman" w:cs="Times New Roman"/>
          <w:color w:val="1A1A1A"/>
          <w:sz w:val="28"/>
          <w:szCs w:val="28"/>
        </w:rPr>
        <w:t>и разместить на официальном сайте Калининского   муниципального округа Тверской области в информационно-телеко</w:t>
      </w:r>
      <w:r w:rsidR="00030874">
        <w:rPr>
          <w:rFonts w:ascii="Times New Roman" w:hAnsi="Times New Roman" w:cs="Times New Roman"/>
          <w:color w:val="1A1A1A"/>
          <w:sz w:val="28"/>
          <w:szCs w:val="28"/>
        </w:rPr>
        <w:t>ммуникационной сети «Интернет».</w:t>
      </w:r>
    </w:p>
    <w:p w:rsidR="001F73C9" w:rsidRPr="0023614C" w:rsidRDefault="001F73C9" w:rsidP="00A4191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1917">
        <w:rPr>
          <w:color w:val="1A1A1A"/>
          <w:sz w:val="28"/>
          <w:szCs w:val="28"/>
        </w:rPr>
        <w:t xml:space="preserve"> </w:t>
      </w:r>
      <w:r w:rsidRPr="00A41917">
        <w:rPr>
          <w:rFonts w:ascii="Times New Roman" w:hAnsi="Times New Roman" w:cs="Times New Roman"/>
          <w:color w:val="1A1A1A"/>
          <w:sz w:val="28"/>
          <w:szCs w:val="28"/>
        </w:rPr>
        <w:t>Настоящее решение вступает в силу со дня его официального</w:t>
      </w:r>
      <w:r w:rsidR="006D3ADB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41917">
        <w:rPr>
          <w:rFonts w:ascii="Times New Roman" w:hAnsi="Times New Roman" w:cs="Times New Roman"/>
          <w:color w:val="1A1A1A"/>
          <w:sz w:val="28"/>
          <w:szCs w:val="28"/>
        </w:rPr>
        <w:t xml:space="preserve">опубликования в сетевом издании газеты «Ленинское знамя» </w:t>
      </w:r>
      <w:r w:rsidRPr="0023614C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23614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http://lznews.ru</w:t>
        </w:r>
      </w:hyperlink>
      <w:r w:rsidRPr="0023614C">
        <w:rPr>
          <w:rFonts w:ascii="Times New Roman" w:hAnsi="Times New Roman" w:cs="Times New Roman"/>
          <w:sz w:val="28"/>
          <w:szCs w:val="28"/>
        </w:rPr>
        <w:t>).</w:t>
      </w:r>
    </w:p>
    <w:p w:rsidR="001F73C9" w:rsidRPr="00752878" w:rsidRDefault="001F73C9" w:rsidP="001F73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52878">
        <w:rPr>
          <w:sz w:val="28"/>
          <w:szCs w:val="28"/>
        </w:rPr>
        <w:t xml:space="preserve">. Контроль за исполнением настоящего решения возложить на постоянный комитет по </w:t>
      </w:r>
      <w:r>
        <w:rPr>
          <w:sz w:val="28"/>
          <w:szCs w:val="28"/>
        </w:rPr>
        <w:t>вопросам местного самоуправления</w:t>
      </w:r>
      <w:r w:rsidR="00A41917">
        <w:rPr>
          <w:sz w:val="28"/>
          <w:szCs w:val="28"/>
        </w:rPr>
        <w:t>,</w:t>
      </w:r>
      <w:r>
        <w:rPr>
          <w:sz w:val="28"/>
          <w:szCs w:val="28"/>
        </w:rPr>
        <w:t xml:space="preserve"> регламенту и депутатской этике </w:t>
      </w:r>
      <w:r w:rsidRPr="00752878">
        <w:rPr>
          <w:sz w:val="28"/>
          <w:szCs w:val="28"/>
        </w:rPr>
        <w:t>(</w:t>
      </w:r>
      <w:r>
        <w:rPr>
          <w:sz w:val="28"/>
          <w:szCs w:val="28"/>
        </w:rPr>
        <w:t>Сипягин А.Н.</w:t>
      </w:r>
      <w:r w:rsidRPr="00752878">
        <w:rPr>
          <w:sz w:val="28"/>
          <w:szCs w:val="28"/>
        </w:rPr>
        <w:t>)</w:t>
      </w:r>
      <w:r w:rsidR="00A41917">
        <w:rPr>
          <w:sz w:val="28"/>
          <w:szCs w:val="28"/>
        </w:rPr>
        <w:t>.</w:t>
      </w:r>
    </w:p>
    <w:p w:rsidR="001F73C9" w:rsidRPr="00752878" w:rsidRDefault="001F73C9" w:rsidP="001F73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3C9" w:rsidRDefault="001F73C9" w:rsidP="001F73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3C9" w:rsidRDefault="001F73C9" w:rsidP="001F73C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3C9" w:rsidRPr="00AD7F2E" w:rsidRDefault="001F73C9" w:rsidP="001F73C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3C9" w:rsidRDefault="001F73C9" w:rsidP="001F73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7F2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7F2E">
        <w:rPr>
          <w:rFonts w:ascii="Times New Roman" w:hAnsi="Times New Roman" w:cs="Times New Roman"/>
          <w:sz w:val="28"/>
          <w:szCs w:val="28"/>
        </w:rPr>
        <w:t xml:space="preserve"> Калининского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1F73C9" w:rsidRDefault="001F73C9" w:rsidP="001F73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D7F2E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Тверской области             </w:t>
      </w:r>
      <w:r w:rsidRPr="00AD7F2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3614C">
        <w:rPr>
          <w:rFonts w:ascii="Times New Roman" w:hAnsi="Times New Roman" w:cs="Times New Roman"/>
          <w:sz w:val="28"/>
          <w:szCs w:val="28"/>
        </w:rPr>
        <w:t xml:space="preserve">   </w:t>
      </w:r>
      <w:r w:rsidRPr="00AD7F2E">
        <w:rPr>
          <w:rFonts w:ascii="Times New Roman" w:hAnsi="Times New Roman" w:cs="Times New Roman"/>
          <w:sz w:val="28"/>
          <w:szCs w:val="28"/>
        </w:rPr>
        <w:t>С.А. Румянцев</w:t>
      </w:r>
    </w:p>
    <w:p w:rsidR="00EF5558" w:rsidRDefault="00EF5558" w:rsidP="001F73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5558" w:rsidRPr="00AD7F2E" w:rsidRDefault="00EF5558" w:rsidP="001F73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73C9" w:rsidRDefault="001F73C9" w:rsidP="001F73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3C9" w:rsidRPr="00AD7F2E" w:rsidRDefault="001F73C9" w:rsidP="001F73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614C" w:rsidRDefault="001F73C9" w:rsidP="001F73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D7F2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D7F2E">
        <w:rPr>
          <w:rFonts w:ascii="Times New Roman" w:hAnsi="Times New Roman" w:cs="Times New Roman"/>
          <w:sz w:val="28"/>
          <w:szCs w:val="28"/>
        </w:rPr>
        <w:t xml:space="preserve"> Думы</w:t>
      </w:r>
      <w:r w:rsidR="0023614C">
        <w:rPr>
          <w:rFonts w:ascii="Times New Roman" w:hAnsi="Times New Roman" w:cs="Times New Roman"/>
          <w:sz w:val="28"/>
          <w:szCs w:val="28"/>
        </w:rPr>
        <w:t xml:space="preserve"> </w:t>
      </w:r>
      <w:r w:rsidRPr="00AD7F2E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1F73C9" w:rsidRPr="00AD7F2E" w:rsidRDefault="001F73C9" w:rsidP="001F73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7F2E">
        <w:rPr>
          <w:rFonts w:ascii="Times New Roman" w:hAnsi="Times New Roman" w:cs="Times New Roman"/>
          <w:sz w:val="28"/>
          <w:szCs w:val="28"/>
        </w:rPr>
        <w:t>муниципального округа Тверской области                                       Г.К. Четверкин</w:t>
      </w:r>
    </w:p>
    <w:p w:rsidR="001F73C9" w:rsidRDefault="001F73C9" w:rsidP="001F73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F73C9" w:rsidRPr="001F73C9" w:rsidRDefault="001F73C9" w:rsidP="001F73C9">
      <w:pPr>
        <w:pStyle w:val="a3"/>
        <w:shd w:val="clear" w:color="auto" w:fill="FFFFFF"/>
        <w:ind w:left="1211"/>
        <w:jc w:val="both"/>
        <w:rPr>
          <w:color w:val="1A1A1A"/>
          <w:sz w:val="28"/>
          <w:szCs w:val="28"/>
        </w:rPr>
      </w:pPr>
    </w:p>
    <w:sectPr w:rsidR="001F73C9" w:rsidRPr="001F7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D4EBE"/>
    <w:multiLevelType w:val="hybridMultilevel"/>
    <w:tmpl w:val="F3EEBBDE"/>
    <w:lvl w:ilvl="0" w:tplc="91ACD6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BD643CC"/>
    <w:multiLevelType w:val="hybridMultilevel"/>
    <w:tmpl w:val="37062A88"/>
    <w:lvl w:ilvl="0" w:tplc="22E2B3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BC"/>
    <w:rsid w:val="00030874"/>
    <w:rsid w:val="001F73C9"/>
    <w:rsid w:val="0023614C"/>
    <w:rsid w:val="003615BC"/>
    <w:rsid w:val="006D3ADB"/>
    <w:rsid w:val="007E7667"/>
    <w:rsid w:val="00A41917"/>
    <w:rsid w:val="00B66CAE"/>
    <w:rsid w:val="00B955F6"/>
    <w:rsid w:val="00C841F9"/>
    <w:rsid w:val="00D34980"/>
    <w:rsid w:val="00EA3000"/>
    <w:rsid w:val="00E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30231-9C5E-459A-9266-B49F1DB3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5B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1F73C9"/>
    <w:rPr>
      <w:color w:val="0563C1" w:themeColor="hyperlink"/>
      <w:u w:val="single"/>
    </w:rPr>
  </w:style>
  <w:style w:type="paragraph" w:styleId="a5">
    <w:name w:val="No Spacing"/>
    <w:uiPriority w:val="1"/>
    <w:qFormat/>
    <w:rsid w:val="001F73C9"/>
    <w:pPr>
      <w:spacing w:after="0" w:line="240" w:lineRule="auto"/>
    </w:pPr>
  </w:style>
  <w:style w:type="paragraph" w:customStyle="1" w:styleId="ConsPlusNormal">
    <w:name w:val="ConsPlusNormal"/>
    <w:rsid w:val="001F73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5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znew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znews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Моисеева Наталья Евгеньевна</cp:lastModifiedBy>
  <cp:revision>4</cp:revision>
  <dcterms:created xsi:type="dcterms:W3CDTF">2024-10-21T12:22:00Z</dcterms:created>
  <dcterms:modified xsi:type="dcterms:W3CDTF">2024-10-22T08:07:00Z</dcterms:modified>
</cp:coreProperties>
</file>