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50A" w:rsidRDefault="00EE250A" w:rsidP="00EE250A">
      <w:pPr>
        <w:pStyle w:val="ConsPlusTitle"/>
        <w:jc w:val="center"/>
        <w:outlineLvl w:val="0"/>
      </w:pPr>
      <w:r>
        <w:rPr>
          <w:b w:val="0"/>
          <w:noProof/>
          <w:sz w:val="26"/>
          <w:szCs w:val="26"/>
        </w:rPr>
        <w:drawing>
          <wp:inline distT="0" distB="0" distL="0" distR="0">
            <wp:extent cx="504825" cy="609600"/>
            <wp:effectExtent l="19050" t="0" r="9525" b="0"/>
            <wp:docPr id="1"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lininski_raion_gerb_grey_17"/>
                    <pic:cNvPicPr>
                      <a:picLocks noChangeAspect="1" noChangeArrowheads="1"/>
                    </pic:cNvPicPr>
                  </pic:nvPicPr>
                  <pic:blipFill>
                    <a:blip r:embed="rId8"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EE250A" w:rsidRDefault="00EE250A" w:rsidP="00EE250A">
      <w:pPr>
        <w:pStyle w:val="ConsPlusTitle"/>
        <w:jc w:val="center"/>
        <w:outlineLvl w:val="0"/>
      </w:pPr>
    </w:p>
    <w:p w:rsidR="00EE250A" w:rsidRPr="00EE250A" w:rsidRDefault="00EE250A" w:rsidP="00EE250A">
      <w:pPr>
        <w:spacing w:line="252" w:lineRule="auto"/>
        <w:jc w:val="center"/>
        <w:rPr>
          <w:rFonts w:ascii="Times New Roman" w:hAnsi="Times New Roman" w:cs="Times New Roman"/>
          <w:b/>
          <w:sz w:val="28"/>
          <w:szCs w:val="28"/>
        </w:rPr>
      </w:pPr>
      <w:r w:rsidRPr="00EE250A">
        <w:rPr>
          <w:rFonts w:ascii="Times New Roman" w:hAnsi="Times New Roman" w:cs="Times New Roman"/>
          <w:b/>
          <w:sz w:val="28"/>
          <w:szCs w:val="28"/>
        </w:rPr>
        <w:t xml:space="preserve">АДМИНИСТРАЦИЯ </w:t>
      </w:r>
    </w:p>
    <w:p w:rsidR="00EE250A" w:rsidRPr="00EE250A" w:rsidRDefault="00EE250A" w:rsidP="00EE250A">
      <w:pPr>
        <w:spacing w:line="252" w:lineRule="auto"/>
        <w:jc w:val="center"/>
        <w:rPr>
          <w:rFonts w:ascii="Times New Roman" w:hAnsi="Times New Roman" w:cs="Times New Roman"/>
          <w:b/>
          <w:sz w:val="28"/>
          <w:szCs w:val="28"/>
        </w:rPr>
      </w:pPr>
      <w:r w:rsidRPr="00EE250A">
        <w:rPr>
          <w:rFonts w:ascii="Times New Roman" w:hAnsi="Times New Roman" w:cs="Times New Roman"/>
          <w:b/>
          <w:sz w:val="28"/>
          <w:szCs w:val="28"/>
        </w:rPr>
        <w:t xml:space="preserve">КАЛИНИНСКОГО МУНИЦИПАЛЬНОГО ОКРУГА </w:t>
      </w:r>
    </w:p>
    <w:p w:rsidR="00EE250A" w:rsidRPr="00EE250A" w:rsidRDefault="00EE250A" w:rsidP="00EE250A">
      <w:pPr>
        <w:spacing w:line="252" w:lineRule="auto"/>
        <w:jc w:val="center"/>
        <w:rPr>
          <w:rFonts w:ascii="Times New Roman" w:hAnsi="Times New Roman" w:cs="Times New Roman"/>
          <w:b/>
          <w:sz w:val="28"/>
          <w:szCs w:val="28"/>
        </w:rPr>
      </w:pPr>
      <w:r w:rsidRPr="00EE250A">
        <w:rPr>
          <w:rFonts w:ascii="Times New Roman" w:hAnsi="Times New Roman" w:cs="Times New Roman"/>
          <w:b/>
          <w:sz w:val="28"/>
          <w:szCs w:val="28"/>
        </w:rPr>
        <w:t>ТВЕРСКОЙ ОБЛАСТИ</w:t>
      </w:r>
    </w:p>
    <w:p w:rsidR="00EE250A" w:rsidRPr="00EE250A" w:rsidRDefault="00EE250A" w:rsidP="00EE250A">
      <w:pPr>
        <w:spacing w:line="360" w:lineRule="auto"/>
        <w:jc w:val="center"/>
        <w:rPr>
          <w:rFonts w:ascii="Times New Roman" w:hAnsi="Times New Roman" w:cs="Times New Roman"/>
          <w:b/>
          <w:sz w:val="26"/>
          <w:szCs w:val="26"/>
        </w:rPr>
      </w:pPr>
    </w:p>
    <w:p w:rsidR="00EE250A" w:rsidRPr="00EE250A" w:rsidRDefault="00EE250A" w:rsidP="00EE250A">
      <w:pPr>
        <w:spacing w:line="252" w:lineRule="auto"/>
        <w:jc w:val="center"/>
        <w:rPr>
          <w:rFonts w:ascii="Times New Roman" w:hAnsi="Times New Roman" w:cs="Times New Roman"/>
          <w:b/>
          <w:sz w:val="28"/>
          <w:szCs w:val="28"/>
        </w:rPr>
      </w:pPr>
      <w:r w:rsidRPr="00EE250A">
        <w:rPr>
          <w:rFonts w:ascii="Times New Roman" w:hAnsi="Times New Roman" w:cs="Times New Roman"/>
          <w:b/>
          <w:sz w:val="28"/>
          <w:szCs w:val="28"/>
        </w:rPr>
        <w:t>ПОСТАНОВЛЕНИЕ</w:t>
      </w:r>
    </w:p>
    <w:p w:rsidR="00EE250A" w:rsidRPr="00EE250A" w:rsidRDefault="00EE250A" w:rsidP="00EE250A">
      <w:pPr>
        <w:spacing w:line="252" w:lineRule="auto"/>
        <w:jc w:val="center"/>
        <w:rPr>
          <w:rFonts w:ascii="Times New Roman" w:hAnsi="Times New Roman" w:cs="Times New Roman"/>
          <w:b/>
          <w:sz w:val="28"/>
          <w:szCs w:val="28"/>
        </w:rPr>
      </w:pPr>
    </w:p>
    <w:p w:rsidR="00EE250A" w:rsidRPr="00EE250A" w:rsidRDefault="00EE250A" w:rsidP="00EE250A">
      <w:pPr>
        <w:spacing w:line="252" w:lineRule="auto"/>
        <w:jc w:val="center"/>
        <w:rPr>
          <w:rFonts w:ascii="Times New Roman" w:hAnsi="Times New Roman" w:cs="Times New Roman"/>
          <w:b/>
          <w:sz w:val="28"/>
          <w:szCs w:val="28"/>
        </w:rPr>
      </w:pPr>
    </w:p>
    <w:p w:rsidR="00EE250A" w:rsidRPr="00C9795D" w:rsidRDefault="00EE250A" w:rsidP="00EE250A">
      <w:pPr>
        <w:spacing w:line="252" w:lineRule="auto"/>
        <w:rPr>
          <w:rFonts w:ascii="Times New Roman" w:hAnsi="Times New Roman" w:cs="Times New Roman"/>
          <w:sz w:val="28"/>
          <w:szCs w:val="28"/>
        </w:rPr>
      </w:pPr>
      <w:r w:rsidRPr="00C9795D">
        <w:rPr>
          <w:rFonts w:ascii="Times New Roman" w:hAnsi="Times New Roman" w:cs="Times New Roman"/>
          <w:sz w:val="28"/>
          <w:szCs w:val="28"/>
        </w:rPr>
        <w:t xml:space="preserve">    от</w:t>
      </w:r>
      <w:r w:rsidR="00294225">
        <w:rPr>
          <w:rFonts w:ascii="Times New Roman" w:hAnsi="Times New Roman" w:cs="Times New Roman"/>
          <w:sz w:val="28"/>
          <w:szCs w:val="28"/>
        </w:rPr>
        <w:t xml:space="preserve"> «30</w:t>
      </w:r>
      <w:r w:rsidR="00C9795D" w:rsidRPr="00C9795D">
        <w:rPr>
          <w:rFonts w:ascii="Times New Roman" w:hAnsi="Times New Roman" w:cs="Times New Roman"/>
          <w:sz w:val="28"/>
          <w:szCs w:val="28"/>
        </w:rPr>
        <w:t>» марта 2026 года</w:t>
      </w:r>
      <w:r w:rsidRPr="00C9795D">
        <w:rPr>
          <w:rFonts w:ascii="Times New Roman" w:hAnsi="Times New Roman" w:cs="Times New Roman"/>
          <w:sz w:val="28"/>
          <w:szCs w:val="28"/>
        </w:rPr>
        <w:t xml:space="preserve">                                                          </w:t>
      </w:r>
      <w:r w:rsidR="00294225">
        <w:rPr>
          <w:rFonts w:ascii="Times New Roman" w:hAnsi="Times New Roman" w:cs="Times New Roman"/>
          <w:sz w:val="28"/>
          <w:szCs w:val="28"/>
        </w:rPr>
        <w:t xml:space="preserve">     </w:t>
      </w:r>
      <w:r w:rsidRPr="00C9795D">
        <w:rPr>
          <w:rFonts w:ascii="Times New Roman" w:hAnsi="Times New Roman" w:cs="Times New Roman"/>
          <w:sz w:val="28"/>
          <w:szCs w:val="28"/>
        </w:rPr>
        <w:t xml:space="preserve"> № </w:t>
      </w:r>
      <w:r w:rsidR="00294225">
        <w:rPr>
          <w:rFonts w:ascii="Times New Roman" w:hAnsi="Times New Roman" w:cs="Times New Roman"/>
          <w:sz w:val="28"/>
          <w:szCs w:val="28"/>
        </w:rPr>
        <w:t>1156</w:t>
      </w:r>
      <w:r w:rsidRPr="00C9795D">
        <w:rPr>
          <w:rFonts w:ascii="Times New Roman" w:hAnsi="Times New Roman" w:cs="Times New Roman"/>
          <w:sz w:val="28"/>
          <w:szCs w:val="28"/>
        </w:rPr>
        <w:t xml:space="preserve"> </w:t>
      </w:r>
    </w:p>
    <w:p w:rsidR="00EE250A" w:rsidRPr="00EE250A" w:rsidRDefault="00EE250A" w:rsidP="00EE250A">
      <w:pPr>
        <w:spacing w:line="252" w:lineRule="auto"/>
        <w:rPr>
          <w:rFonts w:ascii="Times New Roman" w:hAnsi="Times New Roman" w:cs="Times New Roman"/>
        </w:rPr>
      </w:pPr>
    </w:p>
    <w:p w:rsidR="00EE250A" w:rsidRPr="00EE250A" w:rsidRDefault="00EE250A" w:rsidP="00EE250A">
      <w:pPr>
        <w:spacing w:line="252" w:lineRule="auto"/>
        <w:jc w:val="center"/>
        <w:rPr>
          <w:rFonts w:ascii="Times New Roman" w:hAnsi="Times New Roman" w:cs="Times New Roman"/>
          <w:sz w:val="28"/>
          <w:szCs w:val="28"/>
        </w:rPr>
      </w:pPr>
      <w:r w:rsidRPr="00EE250A">
        <w:rPr>
          <w:rFonts w:ascii="Times New Roman" w:hAnsi="Times New Roman" w:cs="Times New Roman"/>
          <w:sz w:val="28"/>
          <w:szCs w:val="28"/>
        </w:rPr>
        <w:t>Тверь</w:t>
      </w:r>
    </w:p>
    <w:p w:rsidR="00BB0415" w:rsidRPr="00D66C62" w:rsidRDefault="00BB0415" w:rsidP="00BB0415">
      <w:pPr>
        <w:jc w:val="center"/>
        <w:rPr>
          <w:rFonts w:ascii="Times New Roman" w:hAnsi="Times New Roman" w:cs="Times New Roman"/>
        </w:rPr>
      </w:pPr>
    </w:p>
    <w:p w:rsidR="00BB0415" w:rsidRDefault="00BB0415" w:rsidP="00BB0415">
      <w:pPr>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сводного </w:t>
      </w:r>
      <w:r w:rsidR="00EE250A">
        <w:rPr>
          <w:rFonts w:ascii="Times New Roman" w:hAnsi="Times New Roman" w:cs="Times New Roman"/>
          <w:b/>
          <w:sz w:val="28"/>
          <w:szCs w:val="28"/>
        </w:rPr>
        <w:t xml:space="preserve">годового </w:t>
      </w:r>
      <w:r>
        <w:rPr>
          <w:rFonts w:ascii="Times New Roman" w:hAnsi="Times New Roman" w:cs="Times New Roman"/>
          <w:b/>
          <w:sz w:val="28"/>
          <w:szCs w:val="28"/>
        </w:rPr>
        <w:t xml:space="preserve">доклада о ходе реализации и об оценке эффективности муниципальных программ </w:t>
      </w:r>
      <w:r w:rsidR="00CA1F36">
        <w:rPr>
          <w:rFonts w:ascii="Times New Roman" w:hAnsi="Times New Roman" w:cs="Times New Roman"/>
          <w:b/>
          <w:sz w:val="28"/>
          <w:szCs w:val="28"/>
        </w:rPr>
        <w:t xml:space="preserve">Калининского </w:t>
      </w:r>
      <w:r>
        <w:rPr>
          <w:rFonts w:ascii="Times New Roman" w:hAnsi="Times New Roman" w:cs="Times New Roman"/>
          <w:b/>
          <w:sz w:val="28"/>
          <w:szCs w:val="28"/>
        </w:rPr>
        <w:t xml:space="preserve">муниципального </w:t>
      </w:r>
      <w:r w:rsidR="00AA229D">
        <w:rPr>
          <w:rFonts w:ascii="Times New Roman" w:hAnsi="Times New Roman" w:cs="Times New Roman"/>
          <w:b/>
          <w:sz w:val="28"/>
          <w:szCs w:val="28"/>
        </w:rPr>
        <w:t>округа</w:t>
      </w:r>
      <w:r>
        <w:rPr>
          <w:rFonts w:ascii="Times New Roman" w:hAnsi="Times New Roman" w:cs="Times New Roman"/>
          <w:b/>
          <w:sz w:val="28"/>
          <w:szCs w:val="28"/>
        </w:rPr>
        <w:t xml:space="preserve"> Тверской обл</w:t>
      </w:r>
      <w:r w:rsidR="00630366">
        <w:rPr>
          <w:rFonts w:ascii="Times New Roman" w:hAnsi="Times New Roman" w:cs="Times New Roman"/>
          <w:b/>
          <w:sz w:val="28"/>
          <w:szCs w:val="28"/>
        </w:rPr>
        <w:t>асти за 202</w:t>
      </w:r>
      <w:r w:rsidR="00B41A1F" w:rsidRPr="00B41A1F">
        <w:rPr>
          <w:rFonts w:ascii="Times New Roman" w:hAnsi="Times New Roman" w:cs="Times New Roman"/>
          <w:b/>
          <w:sz w:val="28"/>
          <w:szCs w:val="28"/>
        </w:rPr>
        <w:t>5</w:t>
      </w:r>
      <w:r>
        <w:rPr>
          <w:rFonts w:ascii="Times New Roman" w:hAnsi="Times New Roman" w:cs="Times New Roman"/>
          <w:b/>
          <w:sz w:val="28"/>
          <w:szCs w:val="28"/>
        </w:rPr>
        <w:t xml:space="preserve"> год</w:t>
      </w:r>
    </w:p>
    <w:p w:rsidR="00BB0415" w:rsidRDefault="00BB0415" w:rsidP="00BB0415">
      <w:pPr>
        <w:jc w:val="center"/>
        <w:rPr>
          <w:rFonts w:ascii="Times New Roman" w:hAnsi="Times New Roman" w:cs="Times New Roman"/>
          <w:b/>
          <w:sz w:val="28"/>
          <w:szCs w:val="28"/>
        </w:rPr>
      </w:pPr>
    </w:p>
    <w:p w:rsidR="00BB0415" w:rsidRPr="00CA1F36" w:rsidRDefault="00BB0415" w:rsidP="00CA1F36">
      <w:pPr>
        <w:pStyle w:val="ConsPlusTitle"/>
        <w:ind w:firstLine="708"/>
        <w:jc w:val="both"/>
        <w:rPr>
          <w:rFonts w:ascii="Times New Roman" w:hAnsi="Times New Roman" w:cs="Times New Roman"/>
          <w:b w:val="0"/>
          <w:sz w:val="28"/>
          <w:szCs w:val="28"/>
        </w:rPr>
      </w:pPr>
      <w:r w:rsidRPr="00CA1F36">
        <w:rPr>
          <w:rFonts w:ascii="Times New Roman" w:hAnsi="Times New Roman" w:cs="Times New Roman"/>
          <w:b w:val="0"/>
          <w:sz w:val="28"/>
          <w:szCs w:val="28"/>
        </w:rPr>
        <w:t xml:space="preserve">В целях </w:t>
      </w:r>
      <w:proofErr w:type="gramStart"/>
      <w:r w:rsidRPr="00CA1F36">
        <w:rPr>
          <w:rFonts w:ascii="Times New Roman" w:hAnsi="Times New Roman" w:cs="Times New Roman"/>
          <w:b w:val="0"/>
          <w:sz w:val="28"/>
          <w:szCs w:val="28"/>
        </w:rPr>
        <w:t xml:space="preserve">реализации постановления </w:t>
      </w:r>
      <w:r w:rsidR="00AA229D">
        <w:rPr>
          <w:rFonts w:ascii="Times New Roman" w:hAnsi="Times New Roman" w:cs="Times New Roman"/>
          <w:b w:val="0"/>
          <w:sz w:val="28"/>
          <w:szCs w:val="28"/>
        </w:rPr>
        <w:t>А</w:t>
      </w:r>
      <w:r w:rsidRPr="00CA1F36">
        <w:rPr>
          <w:rFonts w:ascii="Times New Roman" w:hAnsi="Times New Roman" w:cs="Times New Roman"/>
          <w:b w:val="0"/>
          <w:sz w:val="28"/>
          <w:szCs w:val="28"/>
        </w:rPr>
        <w:t xml:space="preserve">дминистрации </w:t>
      </w:r>
      <w:r w:rsidR="00AA229D">
        <w:rPr>
          <w:rFonts w:ascii="Times New Roman" w:hAnsi="Times New Roman" w:cs="Times New Roman"/>
          <w:b w:val="0"/>
          <w:sz w:val="28"/>
          <w:szCs w:val="28"/>
        </w:rPr>
        <w:t>Калининского муниципального округа Тверской области</w:t>
      </w:r>
      <w:proofErr w:type="gramEnd"/>
      <w:r w:rsidR="00AA229D">
        <w:rPr>
          <w:rFonts w:ascii="Times New Roman" w:hAnsi="Times New Roman" w:cs="Times New Roman"/>
          <w:b w:val="0"/>
          <w:sz w:val="28"/>
          <w:szCs w:val="28"/>
        </w:rPr>
        <w:t xml:space="preserve"> от 15.01.2024 № 4</w:t>
      </w:r>
      <w:r w:rsidR="00A84FF5" w:rsidRPr="00CA1F36">
        <w:rPr>
          <w:rFonts w:ascii="Times New Roman" w:hAnsi="Times New Roman" w:cs="Times New Roman"/>
          <w:b w:val="0"/>
          <w:sz w:val="28"/>
          <w:szCs w:val="28"/>
        </w:rPr>
        <w:t xml:space="preserve"> </w:t>
      </w:r>
      <w:r w:rsidRPr="00CA1F36">
        <w:rPr>
          <w:rFonts w:ascii="Times New Roman" w:hAnsi="Times New Roman" w:cs="Times New Roman"/>
          <w:b w:val="0"/>
          <w:sz w:val="28"/>
          <w:szCs w:val="28"/>
        </w:rPr>
        <w:t>«</w:t>
      </w:r>
      <w:r w:rsidR="00CA1F36" w:rsidRPr="00CA1F36">
        <w:rPr>
          <w:rFonts w:ascii="Times New Roman" w:hAnsi="Times New Roman" w:cs="Times New Roman"/>
          <w:b w:val="0"/>
          <w:sz w:val="28"/>
          <w:szCs w:val="28"/>
        </w:rPr>
        <w:t xml:space="preserve">О Порядке разработки, реализации и оценки эффективности муниципальных программ Калининского муниципального </w:t>
      </w:r>
      <w:r w:rsidR="00AA229D">
        <w:rPr>
          <w:rFonts w:ascii="Times New Roman" w:hAnsi="Times New Roman" w:cs="Times New Roman"/>
          <w:b w:val="0"/>
          <w:sz w:val="28"/>
          <w:szCs w:val="28"/>
        </w:rPr>
        <w:t>округа</w:t>
      </w:r>
      <w:r w:rsidR="00CA1F36" w:rsidRPr="00CA1F36">
        <w:rPr>
          <w:rFonts w:ascii="Times New Roman" w:hAnsi="Times New Roman" w:cs="Times New Roman"/>
          <w:b w:val="0"/>
          <w:sz w:val="28"/>
          <w:szCs w:val="28"/>
        </w:rPr>
        <w:t xml:space="preserve"> Тверской области</w:t>
      </w:r>
      <w:r w:rsidR="00AA229D">
        <w:rPr>
          <w:rFonts w:ascii="Times New Roman" w:hAnsi="Times New Roman" w:cs="Times New Roman"/>
          <w:b w:val="0"/>
          <w:sz w:val="28"/>
          <w:szCs w:val="28"/>
        </w:rPr>
        <w:t>» А</w:t>
      </w:r>
      <w:r w:rsidR="00D477C6">
        <w:rPr>
          <w:rFonts w:ascii="Times New Roman" w:hAnsi="Times New Roman" w:cs="Times New Roman"/>
          <w:b w:val="0"/>
          <w:sz w:val="28"/>
          <w:szCs w:val="28"/>
        </w:rPr>
        <w:t xml:space="preserve">дминистрация Калининского муниципального </w:t>
      </w:r>
      <w:r w:rsidR="00AA229D">
        <w:rPr>
          <w:rFonts w:ascii="Times New Roman" w:hAnsi="Times New Roman" w:cs="Times New Roman"/>
          <w:b w:val="0"/>
          <w:sz w:val="28"/>
          <w:szCs w:val="28"/>
        </w:rPr>
        <w:t>округа</w:t>
      </w:r>
      <w:r w:rsidR="00D477C6">
        <w:rPr>
          <w:rFonts w:ascii="Times New Roman" w:hAnsi="Times New Roman" w:cs="Times New Roman"/>
          <w:b w:val="0"/>
          <w:sz w:val="28"/>
          <w:szCs w:val="28"/>
        </w:rPr>
        <w:t xml:space="preserve"> Тверской области </w:t>
      </w:r>
      <w:r w:rsidRPr="00CA1F36">
        <w:rPr>
          <w:rFonts w:ascii="Times New Roman" w:hAnsi="Times New Roman" w:cs="Times New Roman"/>
          <w:b w:val="0"/>
          <w:sz w:val="28"/>
          <w:szCs w:val="28"/>
        </w:rPr>
        <w:t>постановляет:</w:t>
      </w:r>
    </w:p>
    <w:p w:rsidR="00BB0415" w:rsidRDefault="00BB0415" w:rsidP="00BB0415">
      <w:pPr>
        <w:ind w:firstLine="708"/>
        <w:rPr>
          <w:rFonts w:ascii="Times New Roman" w:hAnsi="Times New Roman" w:cs="Times New Roman"/>
          <w:sz w:val="28"/>
          <w:szCs w:val="28"/>
        </w:rPr>
      </w:pPr>
      <w:r w:rsidRPr="00D66C62">
        <w:rPr>
          <w:rFonts w:ascii="Times New Roman" w:hAnsi="Times New Roman" w:cs="Times New Roman"/>
          <w:sz w:val="28"/>
          <w:szCs w:val="28"/>
        </w:rPr>
        <w:t xml:space="preserve">1. Утвердить сводный </w:t>
      </w:r>
      <w:r w:rsidR="00AA229D">
        <w:rPr>
          <w:rFonts w:ascii="Times New Roman" w:hAnsi="Times New Roman" w:cs="Times New Roman"/>
          <w:sz w:val="28"/>
          <w:szCs w:val="28"/>
        </w:rPr>
        <w:t xml:space="preserve">годовой </w:t>
      </w:r>
      <w:r w:rsidRPr="00D66C62">
        <w:rPr>
          <w:rFonts w:ascii="Times New Roman" w:hAnsi="Times New Roman" w:cs="Times New Roman"/>
          <w:sz w:val="28"/>
          <w:szCs w:val="28"/>
        </w:rPr>
        <w:t xml:space="preserve">доклад о ходе реализации и об оценке эффективности муниципальных программ </w:t>
      </w:r>
      <w:r w:rsidR="00CA1F36">
        <w:rPr>
          <w:rFonts w:ascii="Times New Roman" w:hAnsi="Times New Roman" w:cs="Times New Roman"/>
          <w:sz w:val="28"/>
          <w:szCs w:val="28"/>
        </w:rPr>
        <w:t xml:space="preserve">Калининского </w:t>
      </w:r>
      <w:r w:rsidRPr="00D66C62">
        <w:rPr>
          <w:rFonts w:ascii="Times New Roman" w:hAnsi="Times New Roman" w:cs="Times New Roman"/>
          <w:sz w:val="28"/>
          <w:szCs w:val="28"/>
        </w:rPr>
        <w:t xml:space="preserve">муниципального </w:t>
      </w:r>
      <w:r w:rsidR="00AA229D">
        <w:rPr>
          <w:rFonts w:ascii="Times New Roman" w:hAnsi="Times New Roman" w:cs="Times New Roman"/>
          <w:sz w:val="28"/>
          <w:szCs w:val="28"/>
        </w:rPr>
        <w:t>округа</w:t>
      </w:r>
      <w:r w:rsidRPr="00D66C62">
        <w:rPr>
          <w:rFonts w:ascii="Times New Roman" w:hAnsi="Times New Roman" w:cs="Times New Roman"/>
          <w:sz w:val="28"/>
          <w:szCs w:val="28"/>
        </w:rPr>
        <w:t xml:space="preserve"> Тверской области за 20</w:t>
      </w:r>
      <w:r w:rsidR="006C1B91">
        <w:rPr>
          <w:rFonts w:ascii="Times New Roman" w:hAnsi="Times New Roman" w:cs="Times New Roman"/>
          <w:sz w:val="28"/>
          <w:szCs w:val="28"/>
        </w:rPr>
        <w:t>2</w:t>
      </w:r>
      <w:r w:rsidR="001416B8">
        <w:rPr>
          <w:rFonts w:ascii="Times New Roman" w:hAnsi="Times New Roman" w:cs="Times New Roman"/>
          <w:sz w:val="28"/>
          <w:szCs w:val="28"/>
        </w:rPr>
        <w:t>5</w:t>
      </w:r>
      <w:r w:rsidRPr="00D66C62">
        <w:rPr>
          <w:rFonts w:ascii="Times New Roman" w:hAnsi="Times New Roman" w:cs="Times New Roman"/>
          <w:sz w:val="28"/>
          <w:szCs w:val="28"/>
        </w:rPr>
        <w:t xml:space="preserve"> год (приложение).</w:t>
      </w:r>
    </w:p>
    <w:p w:rsidR="003B405B" w:rsidRPr="00E7611B" w:rsidRDefault="00BB0415" w:rsidP="003B405B">
      <w:pPr>
        <w:ind w:firstLine="709"/>
        <w:rPr>
          <w:rFonts w:ascii="Times New Roman" w:hAnsi="Times New Roman" w:cs="Times New Roman"/>
          <w:b/>
          <w:sz w:val="28"/>
          <w:szCs w:val="28"/>
        </w:rPr>
      </w:pPr>
      <w:r w:rsidRPr="00E97F87">
        <w:rPr>
          <w:rFonts w:ascii="Times New Roman" w:hAnsi="Times New Roman" w:cs="Times New Roman"/>
          <w:sz w:val="28"/>
          <w:szCs w:val="28"/>
        </w:rPr>
        <w:t xml:space="preserve">2. </w:t>
      </w:r>
      <w:r w:rsidR="003B405B" w:rsidRPr="00E7611B">
        <w:rPr>
          <w:rFonts w:ascii="Times New Roman" w:hAnsi="Times New Roman" w:cs="Times New Roman"/>
          <w:sz w:val="28"/>
          <w:szCs w:val="28"/>
        </w:rPr>
        <w:t>Настоящее постановление вступает в силу со дня подписания  и подлежит размещению в сетевом издании  газеты «Ленинское знамя»      (http://lznews.ru) и на официальном сайте Калининского муниципального округа Тверской области в информационно-телекоммуникационной сети «Интернет» (</w:t>
      </w:r>
      <w:hyperlink r:id="rId9" w:history="1">
        <w:r w:rsidR="003B405B" w:rsidRPr="00E7611B">
          <w:rPr>
            <w:rFonts w:ascii="Times New Roman" w:hAnsi="Times New Roman" w:cs="Times New Roman"/>
            <w:sz w:val="28"/>
            <w:szCs w:val="28"/>
          </w:rPr>
          <w:t>http://kalinin-adm.ru</w:t>
        </w:r>
      </w:hyperlink>
      <w:r w:rsidR="003B405B" w:rsidRPr="00E7611B">
        <w:rPr>
          <w:rFonts w:ascii="Times New Roman" w:hAnsi="Times New Roman" w:cs="Times New Roman"/>
          <w:sz w:val="28"/>
          <w:szCs w:val="28"/>
        </w:rPr>
        <w:t>).</w:t>
      </w:r>
    </w:p>
    <w:p w:rsidR="00204254" w:rsidRPr="00D66C62" w:rsidRDefault="00BB0415" w:rsidP="00204254">
      <w:pPr>
        <w:ind w:firstLine="567"/>
        <w:rPr>
          <w:rFonts w:ascii="Times New Roman" w:hAnsi="Times New Roman" w:cs="Times New Roman"/>
          <w:sz w:val="28"/>
          <w:szCs w:val="28"/>
        </w:rPr>
      </w:pPr>
      <w:r w:rsidRPr="00D66C62">
        <w:rPr>
          <w:rFonts w:ascii="Times New Roman" w:hAnsi="Times New Roman" w:cs="Times New Roman"/>
          <w:sz w:val="28"/>
          <w:szCs w:val="28"/>
        </w:rPr>
        <w:t xml:space="preserve">3. </w:t>
      </w:r>
      <w:r w:rsidR="00204254" w:rsidRPr="00E97F87">
        <w:rPr>
          <w:rFonts w:ascii="Times New Roman" w:hAnsi="Times New Roman" w:cs="Times New Roman"/>
          <w:sz w:val="28"/>
          <w:szCs w:val="28"/>
        </w:rPr>
        <w:t xml:space="preserve">Контроль за исполнением настоящего постановления возложить на </w:t>
      </w:r>
      <w:r w:rsidR="00204254">
        <w:rPr>
          <w:rFonts w:ascii="Times New Roman" w:hAnsi="Times New Roman" w:cs="Times New Roman"/>
          <w:sz w:val="28"/>
          <w:szCs w:val="28"/>
        </w:rPr>
        <w:t xml:space="preserve">заместителя </w:t>
      </w:r>
      <w:proofErr w:type="gramStart"/>
      <w:r w:rsidR="00204254">
        <w:rPr>
          <w:rFonts w:ascii="Times New Roman" w:hAnsi="Times New Roman" w:cs="Times New Roman"/>
          <w:sz w:val="28"/>
          <w:szCs w:val="28"/>
        </w:rPr>
        <w:t>г</w:t>
      </w:r>
      <w:r w:rsidR="00204254" w:rsidRPr="00E97F87">
        <w:rPr>
          <w:rFonts w:ascii="Times New Roman" w:hAnsi="Times New Roman" w:cs="Times New Roman"/>
          <w:sz w:val="28"/>
          <w:szCs w:val="28"/>
        </w:rPr>
        <w:t xml:space="preserve">лавы администрации </w:t>
      </w:r>
      <w:r w:rsidR="00204254">
        <w:rPr>
          <w:rFonts w:ascii="Times New Roman" w:hAnsi="Times New Roman" w:cs="Times New Roman"/>
          <w:sz w:val="28"/>
          <w:szCs w:val="28"/>
        </w:rPr>
        <w:t xml:space="preserve">Калининского </w:t>
      </w:r>
      <w:r w:rsidR="00204254" w:rsidRPr="00E97F87">
        <w:rPr>
          <w:rFonts w:ascii="Times New Roman" w:hAnsi="Times New Roman" w:cs="Times New Roman"/>
          <w:sz w:val="28"/>
          <w:szCs w:val="28"/>
        </w:rPr>
        <w:t xml:space="preserve">муниципального </w:t>
      </w:r>
      <w:r w:rsidR="00204254">
        <w:rPr>
          <w:rFonts w:ascii="Times New Roman" w:hAnsi="Times New Roman" w:cs="Times New Roman"/>
          <w:sz w:val="28"/>
          <w:szCs w:val="28"/>
        </w:rPr>
        <w:t>округа</w:t>
      </w:r>
      <w:r w:rsidR="00204254" w:rsidRPr="00E97F87">
        <w:rPr>
          <w:rFonts w:ascii="Times New Roman" w:hAnsi="Times New Roman" w:cs="Times New Roman"/>
          <w:sz w:val="28"/>
          <w:szCs w:val="28"/>
        </w:rPr>
        <w:t xml:space="preserve"> Тверской области </w:t>
      </w:r>
      <w:r w:rsidR="00204254">
        <w:rPr>
          <w:rFonts w:ascii="Times New Roman" w:hAnsi="Times New Roman" w:cs="Times New Roman"/>
          <w:sz w:val="28"/>
          <w:szCs w:val="28"/>
        </w:rPr>
        <w:t>Жукова</w:t>
      </w:r>
      <w:proofErr w:type="gramEnd"/>
      <w:r w:rsidR="00204254">
        <w:rPr>
          <w:rFonts w:ascii="Times New Roman" w:hAnsi="Times New Roman" w:cs="Times New Roman"/>
          <w:sz w:val="28"/>
          <w:szCs w:val="28"/>
        </w:rPr>
        <w:t xml:space="preserve"> Р.С.</w:t>
      </w:r>
    </w:p>
    <w:p w:rsidR="00BB0415" w:rsidRPr="00D66C62" w:rsidRDefault="00BB0415" w:rsidP="00D86355">
      <w:pPr>
        <w:ind w:firstLine="708"/>
        <w:rPr>
          <w:rFonts w:ascii="Times New Roman" w:hAnsi="Times New Roman" w:cs="Times New Roman"/>
          <w:sz w:val="28"/>
          <w:szCs w:val="28"/>
        </w:rPr>
      </w:pPr>
    </w:p>
    <w:p w:rsidR="00BB0415" w:rsidRDefault="00BB0415" w:rsidP="00BB0415">
      <w:pPr>
        <w:jc w:val="center"/>
        <w:rPr>
          <w:rFonts w:ascii="Times New Roman" w:hAnsi="Times New Roman" w:cs="Times New Roman"/>
          <w:b/>
          <w:sz w:val="28"/>
          <w:szCs w:val="28"/>
        </w:rPr>
      </w:pPr>
    </w:p>
    <w:p w:rsidR="00327426" w:rsidRDefault="00BB0415" w:rsidP="00204254">
      <w:pPr>
        <w:pStyle w:val="a3"/>
        <w:tabs>
          <w:tab w:val="left" w:pos="5850"/>
        </w:tabs>
        <w:spacing w:after="0"/>
        <w:rPr>
          <w:rFonts w:ascii="Times New Roman" w:hAnsi="Times New Roman" w:cs="Times New Roman"/>
          <w:sz w:val="28"/>
          <w:szCs w:val="28"/>
        </w:rPr>
      </w:pPr>
      <w:r w:rsidRPr="00D66C62">
        <w:rPr>
          <w:rFonts w:ascii="Times New Roman" w:hAnsi="Times New Roman" w:cs="Times New Roman"/>
          <w:sz w:val="28"/>
          <w:szCs w:val="28"/>
        </w:rPr>
        <w:t>Глав</w:t>
      </w:r>
      <w:r w:rsidR="00B41A1F">
        <w:rPr>
          <w:rFonts w:ascii="Times New Roman" w:hAnsi="Times New Roman" w:cs="Times New Roman"/>
          <w:sz w:val="28"/>
          <w:szCs w:val="28"/>
        </w:rPr>
        <w:t xml:space="preserve">а </w:t>
      </w:r>
      <w:proofErr w:type="gramStart"/>
      <w:r w:rsidRPr="00D66C62">
        <w:rPr>
          <w:rFonts w:ascii="Times New Roman" w:hAnsi="Times New Roman" w:cs="Times New Roman"/>
          <w:sz w:val="28"/>
          <w:szCs w:val="28"/>
        </w:rPr>
        <w:t>Калининского</w:t>
      </w:r>
      <w:proofErr w:type="gramEnd"/>
      <w:r w:rsidRPr="00D66C62">
        <w:rPr>
          <w:rFonts w:ascii="Times New Roman" w:hAnsi="Times New Roman" w:cs="Times New Roman"/>
          <w:sz w:val="28"/>
          <w:szCs w:val="28"/>
        </w:rPr>
        <w:t xml:space="preserve"> </w:t>
      </w:r>
      <w:r w:rsidR="00204254">
        <w:rPr>
          <w:rFonts w:ascii="Times New Roman" w:hAnsi="Times New Roman" w:cs="Times New Roman"/>
          <w:sz w:val="28"/>
          <w:szCs w:val="28"/>
        </w:rPr>
        <w:t xml:space="preserve">муниципального </w:t>
      </w:r>
    </w:p>
    <w:p w:rsidR="00BB0415" w:rsidRDefault="00204254" w:rsidP="00204254">
      <w:pPr>
        <w:pStyle w:val="a3"/>
        <w:tabs>
          <w:tab w:val="left" w:pos="5850"/>
        </w:tabs>
        <w:spacing w:after="0"/>
        <w:rPr>
          <w:rFonts w:ascii="Times New Roman" w:hAnsi="Times New Roman" w:cs="Times New Roman"/>
          <w:sz w:val="28"/>
          <w:szCs w:val="28"/>
        </w:rPr>
      </w:pPr>
      <w:r>
        <w:rPr>
          <w:rFonts w:ascii="Times New Roman" w:hAnsi="Times New Roman" w:cs="Times New Roman"/>
          <w:sz w:val="28"/>
          <w:szCs w:val="28"/>
        </w:rPr>
        <w:t>округа Тверской области</w:t>
      </w:r>
      <w:r w:rsidR="00BB0415" w:rsidRPr="00D66C62">
        <w:rPr>
          <w:rFonts w:ascii="Times New Roman" w:hAnsi="Times New Roman" w:cs="Times New Roman"/>
          <w:sz w:val="28"/>
          <w:szCs w:val="28"/>
        </w:rPr>
        <w:t xml:space="preserve">                                                     </w:t>
      </w:r>
      <w:r>
        <w:rPr>
          <w:rFonts w:ascii="Times New Roman" w:hAnsi="Times New Roman" w:cs="Times New Roman"/>
          <w:sz w:val="28"/>
          <w:szCs w:val="28"/>
        </w:rPr>
        <w:t xml:space="preserve">   </w:t>
      </w:r>
      <w:r w:rsidR="00AD6398">
        <w:rPr>
          <w:rFonts w:ascii="Times New Roman" w:hAnsi="Times New Roman" w:cs="Times New Roman"/>
          <w:sz w:val="28"/>
          <w:szCs w:val="28"/>
        </w:rPr>
        <w:t xml:space="preserve">  </w:t>
      </w:r>
      <w:r>
        <w:rPr>
          <w:rFonts w:ascii="Times New Roman" w:hAnsi="Times New Roman" w:cs="Times New Roman"/>
          <w:sz w:val="28"/>
          <w:szCs w:val="28"/>
        </w:rPr>
        <w:t xml:space="preserve">  </w:t>
      </w:r>
      <w:r w:rsidR="00BB0415" w:rsidRPr="00D66C62">
        <w:rPr>
          <w:rFonts w:ascii="Times New Roman" w:hAnsi="Times New Roman" w:cs="Times New Roman"/>
          <w:sz w:val="28"/>
          <w:szCs w:val="28"/>
        </w:rPr>
        <w:t xml:space="preserve"> </w:t>
      </w:r>
      <w:r w:rsidR="00B41A1F">
        <w:rPr>
          <w:rFonts w:ascii="Times New Roman" w:hAnsi="Times New Roman" w:cs="Times New Roman"/>
          <w:sz w:val="28"/>
          <w:szCs w:val="28"/>
        </w:rPr>
        <w:t>С.А. Румянцев</w:t>
      </w:r>
    </w:p>
    <w:p w:rsidR="00BB0415" w:rsidRDefault="00BB0415" w:rsidP="00BB0415">
      <w:pPr>
        <w:pStyle w:val="a3"/>
        <w:tabs>
          <w:tab w:val="left" w:pos="5850"/>
        </w:tabs>
        <w:rPr>
          <w:rFonts w:ascii="Times New Roman" w:hAnsi="Times New Roman" w:cs="Times New Roman"/>
          <w:sz w:val="28"/>
          <w:szCs w:val="28"/>
        </w:rPr>
      </w:pPr>
    </w:p>
    <w:p w:rsidR="00BB0415" w:rsidRDefault="00BB0415" w:rsidP="00BB0415">
      <w:pPr>
        <w:pStyle w:val="a3"/>
        <w:tabs>
          <w:tab w:val="left" w:pos="5850"/>
        </w:tabs>
        <w:rPr>
          <w:rFonts w:ascii="Times New Roman" w:hAnsi="Times New Roman" w:cs="Times New Roman"/>
          <w:sz w:val="28"/>
          <w:szCs w:val="28"/>
        </w:rPr>
      </w:pPr>
    </w:p>
    <w:p w:rsidR="00204254" w:rsidRDefault="00204254" w:rsidP="00BB0415">
      <w:pPr>
        <w:pStyle w:val="a3"/>
        <w:tabs>
          <w:tab w:val="left" w:pos="5850"/>
        </w:tabs>
        <w:rPr>
          <w:rFonts w:ascii="Times New Roman" w:hAnsi="Times New Roman" w:cs="Times New Roman"/>
          <w:sz w:val="28"/>
          <w:szCs w:val="28"/>
        </w:rPr>
      </w:pPr>
    </w:p>
    <w:p w:rsidR="00204254" w:rsidRDefault="00204254" w:rsidP="00BB0415">
      <w:pPr>
        <w:pStyle w:val="a3"/>
        <w:tabs>
          <w:tab w:val="left" w:pos="5850"/>
        </w:tabs>
        <w:rPr>
          <w:rFonts w:ascii="Times New Roman" w:hAnsi="Times New Roman" w:cs="Times New Roman"/>
          <w:sz w:val="28"/>
          <w:szCs w:val="28"/>
        </w:rPr>
      </w:pPr>
    </w:p>
    <w:p w:rsidR="005851AF" w:rsidRDefault="005851AF" w:rsidP="00BB0415">
      <w:pPr>
        <w:pStyle w:val="a3"/>
        <w:tabs>
          <w:tab w:val="left" w:pos="5850"/>
        </w:tabs>
        <w:rPr>
          <w:rFonts w:ascii="Times New Roman" w:hAnsi="Times New Roman" w:cs="Times New Roman"/>
          <w:sz w:val="28"/>
          <w:szCs w:val="28"/>
        </w:rPr>
      </w:pPr>
    </w:p>
    <w:p w:rsidR="00204254" w:rsidRDefault="00442966" w:rsidP="00204254">
      <w:pPr>
        <w:ind w:left="4860"/>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r w:rsidR="00204254" w:rsidRPr="00204254">
        <w:rPr>
          <w:rFonts w:ascii="Times New Roman" w:hAnsi="Times New Roman" w:cs="Times New Roman"/>
          <w:sz w:val="28"/>
          <w:szCs w:val="28"/>
        </w:rPr>
        <w:t xml:space="preserve"> </w:t>
      </w:r>
    </w:p>
    <w:p w:rsidR="00204254" w:rsidRDefault="00204254" w:rsidP="00204254">
      <w:pPr>
        <w:ind w:left="4860"/>
        <w:jc w:val="right"/>
        <w:rPr>
          <w:rFonts w:ascii="Times New Roman" w:hAnsi="Times New Roman" w:cs="Times New Roman"/>
          <w:sz w:val="28"/>
          <w:szCs w:val="28"/>
        </w:rPr>
      </w:pPr>
    </w:p>
    <w:p w:rsidR="007A01BF" w:rsidRDefault="00204254" w:rsidP="007A01BF">
      <w:pPr>
        <w:ind w:left="4860"/>
        <w:jc w:val="right"/>
        <w:rPr>
          <w:rFonts w:ascii="Times New Roman" w:hAnsi="Times New Roman" w:cs="Times New Roman"/>
          <w:sz w:val="28"/>
          <w:szCs w:val="28"/>
        </w:rPr>
      </w:pPr>
      <w:r w:rsidRPr="00D66C62">
        <w:rPr>
          <w:rFonts w:ascii="Times New Roman" w:hAnsi="Times New Roman" w:cs="Times New Roman"/>
          <w:sz w:val="28"/>
          <w:szCs w:val="28"/>
        </w:rPr>
        <w:t>Приложение</w:t>
      </w:r>
    </w:p>
    <w:p w:rsidR="007A01BF" w:rsidRDefault="00204254" w:rsidP="007A01BF">
      <w:pPr>
        <w:ind w:left="4395"/>
        <w:jc w:val="right"/>
        <w:rPr>
          <w:rFonts w:ascii="Times New Roman" w:hAnsi="Times New Roman" w:cs="Times New Roman"/>
          <w:sz w:val="28"/>
          <w:szCs w:val="28"/>
        </w:rPr>
      </w:pPr>
      <w:r>
        <w:rPr>
          <w:rFonts w:ascii="Times New Roman" w:hAnsi="Times New Roman" w:cs="Times New Roman"/>
          <w:sz w:val="28"/>
          <w:szCs w:val="28"/>
        </w:rPr>
        <w:t xml:space="preserve">к </w:t>
      </w:r>
      <w:r w:rsidR="007A01BF">
        <w:rPr>
          <w:rFonts w:ascii="Times New Roman" w:hAnsi="Times New Roman" w:cs="Times New Roman"/>
          <w:sz w:val="28"/>
          <w:szCs w:val="28"/>
        </w:rPr>
        <w:t>постановлени</w:t>
      </w:r>
      <w:r>
        <w:rPr>
          <w:rFonts w:ascii="Times New Roman" w:hAnsi="Times New Roman" w:cs="Times New Roman"/>
          <w:sz w:val="28"/>
          <w:szCs w:val="28"/>
        </w:rPr>
        <w:t>ю</w:t>
      </w:r>
      <w:r w:rsidR="007A01BF" w:rsidRPr="00D66C62">
        <w:rPr>
          <w:rFonts w:ascii="Times New Roman" w:hAnsi="Times New Roman" w:cs="Times New Roman"/>
          <w:sz w:val="28"/>
          <w:szCs w:val="28"/>
        </w:rPr>
        <w:t xml:space="preserve"> </w:t>
      </w:r>
      <w:r>
        <w:rPr>
          <w:rFonts w:ascii="Times New Roman" w:hAnsi="Times New Roman" w:cs="Times New Roman"/>
          <w:sz w:val="28"/>
          <w:szCs w:val="28"/>
        </w:rPr>
        <w:t>А</w:t>
      </w:r>
      <w:r w:rsidR="007A01BF" w:rsidRPr="00D66C62">
        <w:rPr>
          <w:rFonts w:ascii="Times New Roman" w:hAnsi="Times New Roman" w:cs="Times New Roman"/>
          <w:sz w:val="28"/>
          <w:szCs w:val="28"/>
        </w:rPr>
        <w:t>дминистрации</w:t>
      </w:r>
      <w:r w:rsidR="007A01BF">
        <w:rPr>
          <w:rFonts w:ascii="Times New Roman" w:hAnsi="Times New Roman" w:cs="Times New Roman"/>
          <w:sz w:val="28"/>
          <w:szCs w:val="28"/>
        </w:rPr>
        <w:t xml:space="preserve"> </w:t>
      </w:r>
      <w:r w:rsidR="00CA1F36">
        <w:rPr>
          <w:rFonts w:ascii="Times New Roman" w:hAnsi="Times New Roman" w:cs="Times New Roman"/>
          <w:sz w:val="28"/>
          <w:szCs w:val="28"/>
        </w:rPr>
        <w:t xml:space="preserve">Калининского </w:t>
      </w:r>
      <w:r w:rsidR="007A01BF" w:rsidRPr="009E20CB">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rsidR="007A01BF" w:rsidRPr="009E20CB" w:rsidRDefault="007A01BF" w:rsidP="007A01BF">
      <w:pPr>
        <w:ind w:left="4395"/>
        <w:jc w:val="right"/>
        <w:rPr>
          <w:rFonts w:ascii="Times New Roman" w:hAnsi="Times New Roman" w:cs="Times New Roman"/>
          <w:sz w:val="28"/>
          <w:szCs w:val="28"/>
        </w:rPr>
      </w:pPr>
      <w:r w:rsidRPr="009E20CB">
        <w:rPr>
          <w:rFonts w:ascii="Times New Roman" w:hAnsi="Times New Roman" w:cs="Times New Roman"/>
          <w:sz w:val="28"/>
          <w:szCs w:val="28"/>
        </w:rPr>
        <w:t xml:space="preserve">Тверской области </w:t>
      </w:r>
    </w:p>
    <w:p w:rsidR="007A01BF" w:rsidRDefault="007A01BF" w:rsidP="00D00226">
      <w:pPr>
        <w:ind w:left="4860"/>
        <w:rPr>
          <w:rFonts w:ascii="Times New Roman" w:hAnsi="Times New Roman" w:cs="Times New Roman"/>
          <w:sz w:val="28"/>
          <w:szCs w:val="28"/>
        </w:rPr>
      </w:pPr>
      <w:r>
        <w:rPr>
          <w:rFonts w:ascii="Times New Roman" w:hAnsi="Times New Roman" w:cs="Times New Roman"/>
          <w:sz w:val="28"/>
          <w:szCs w:val="28"/>
        </w:rPr>
        <w:t xml:space="preserve">          </w:t>
      </w:r>
      <w:r w:rsidR="00CA1F36">
        <w:rPr>
          <w:rFonts w:ascii="Times New Roman" w:hAnsi="Times New Roman" w:cs="Times New Roman"/>
          <w:sz w:val="28"/>
          <w:szCs w:val="28"/>
        </w:rPr>
        <w:t xml:space="preserve">    </w:t>
      </w:r>
      <w:r w:rsidR="004A2303">
        <w:rPr>
          <w:rFonts w:ascii="Times New Roman" w:hAnsi="Times New Roman" w:cs="Times New Roman"/>
          <w:sz w:val="28"/>
          <w:szCs w:val="28"/>
        </w:rPr>
        <w:t xml:space="preserve">       от </w:t>
      </w:r>
      <w:r w:rsidR="00D00226">
        <w:rPr>
          <w:rFonts w:ascii="Times New Roman" w:hAnsi="Times New Roman" w:cs="Times New Roman"/>
          <w:sz w:val="28"/>
          <w:szCs w:val="28"/>
        </w:rPr>
        <w:t xml:space="preserve">30.03.2026 </w:t>
      </w:r>
      <w:r w:rsidRPr="009E20CB">
        <w:rPr>
          <w:rFonts w:ascii="Times New Roman" w:hAnsi="Times New Roman" w:cs="Times New Roman"/>
          <w:sz w:val="28"/>
          <w:szCs w:val="28"/>
        </w:rPr>
        <w:t xml:space="preserve">№ </w:t>
      </w:r>
      <w:r w:rsidR="00D00226">
        <w:rPr>
          <w:rFonts w:ascii="Times New Roman" w:hAnsi="Times New Roman" w:cs="Times New Roman"/>
          <w:sz w:val="28"/>
          <w:szCs w:val="28"/>
        </w:rPr>
        <w:t>1156</w:t>
      </w:r>
    </w:p>
    <w:p w:rsidR="00D00226" w:rsidRDefault="00D00226" w:rsidP="00D00226">
      <w:pPr>
        <w:ind w:left="4860"/>
        <w:rPr>
          <w:rFonts w:ascii="Times New Roman" w:hAnsi="Times New Roman" w:cs="Times New Roman"/>
          <w:sz w:val="28"/>
          <w:szCs w:val="28"/>
        </w:rPr>
      </w:pPr>
    </w:p>
    <w:p w:rsidR="007A01BF" w:rsidRDefault="007A01BF" w:rsidP="007A01BF">
      <w:pPr>
        <w:jc w:val="center"/>
        <w:rPr>
          <w:rFonts w:ascii="Times New Roman" w:hAnsi="Times New Roman" w:cs="Times New Roman"/>
          <w:b/>
          <w:sz w:val="28"/>
          <w:szCs w:val="28"/>
        </w:rPr>
      </w:pPr>
      <w:r w:rsidRPr="007A5918">
        <w:rPr>
          <w:rFonts w:ascii="Times New Roman" w:hAnsi="Times New Roman" w:cs="Times New Roman"/>
          <w:b/>
          <w:sz w:val="28"/>
          <w:szCs w:val="28"/>
        </w:rPr>
        <w:t>Сводный</w:t>
      </w:r>
      <w:r>
        <w:rPr>
          <w:rFonts w:ascii="Times New Roman" w:hAnsi="Times New Roman" w:cs="Times New Roman"/>
          <w:b/>
          <w:sz w:val="28"/>
          <w:szCs w:val="28"/>
        </w:rPr>
        <w:t xml:space="preserve"> </w:t>
      </w:r>
      <w:r w:rsidR="00204254">
        <w:rPr>
          <w:rFonts w:ascii="Times New Roman" w:hAnsi="Times New Roman" w:cs="Times New Roman"/>
          <w:b/>
          <w:sz w:val="28"/>
          <w:szCs w:val="28"/>
        </w:rPr>
        <w:t xml:space="preserve">годовой </w:t>
      </w:r>
      <w:r w:rsidRPr="007A5918">
        <w:rPr>
          <w:rFonts w:ascii="Times New Roman" w:hAnsi="Times New Roman" w:cs="Times New Roman"/>
          <w:b/>
          <w:sz w:val="28"/>
          <w:szCs w:val="28"/>
        </w:rPr>
        <w:t xml:space="preserve">доклад </w:t>
      </w:r>
      <w:r w:rsidR="00CA1F36">
        <w:rPr>
          <w:rFonts w:ascii="Times New Roman" w:hAnsi="Times New Roman" w:cs="Times New Roman"/>
          <w:b/>
          <w:sz w:val="28"/>
          <w:szCs w:val="28"/>
        </w:rPr>
        <w:t xml:space="preserve">о ходе реализации и об оценке эффективности муниципальных программ Калининского муниципального </w:t>
      </w:r>
      <w:r w:rsidR="00204254">
        <w:rPr>
          <w:rFonts w:ascii="Times New Roman" w:hAnsi="Times New Roman" w:cs="Times New Roman"/>
          <w:b/>
          <w:sz w:val="28"/>
          <w:szCs w:val="28"/>
        </w:rPr>
        <w:t>округа</w:t>
      </w:r>
      <w:r w:rsidR="00CA1F36">
        <w:rPr>
          <w:rFonts w:ascii="Times New Roman" w:hAnsi="Times New Roman" w:cs="Times New Roman"/>
          <w:b/>
          <w:sz w:val="28"/>
          <w:szCs w:val="28"/>
        </w:rPr>
        <w:t xml:space="preserve"> Тверской области за 202</w:t>
      </w:r>
      <w:r w:rsidR="00B41A1F">
        <w:rPr>
          <w:rFonts w:ascii="Times New Roman" w:hAnsi="Times New Roman" w:cs="Times New Roman"/>
          <w:b/>
          <w:sz w:val="28"/>
          <w:szCs w:val="28"/>
        </w:rPr>
        <w:t>5</w:t>
      </w:r>
      <w:r w:rsidR="00CA1F36">
        <w:rPr>
          <w:rFonts w:ascii="Times New Roman" w:hAnsi="Times New Roman" w:cs="Times New Roman"/>
          <w:b/>
          <w:sz w:val="28"/>
          <w:szCs w:val="28"/>
        </w:rPr>
        <w:t xml:space="preserve"> год</w:t>
      </w:r>
    </w:p>
    <w:p w:rsidR="00CA1F36" w:rsidRDefault="00CA1F36" w:rsidP="007A01BF">
      <w:pPr>
        <w:jc w:val="center"/>
        <w:rPr>
          <w:rFonts w:ascii="Times New Roman" w:hAnsi="Times New Roman" w:cs="Times New Roman"/>
          <w:sz w:val="28"/>
          <w:szCs w:val="28"/>
        </w:rPr>
      </w:pPr>
    </w:p>
    <w:p w:rsidR="00D22FD7" w:rsidRDefault="007A01BF" w:rsidP="00D22FD7">
      <w:pPr>
        <w:ind w:firstLine="709"/>
        <w:rPr>
          <w:rFonts w:ascii="Times New Roman" w:hAnsi="Times New Roman" w:cs="Times New Roman"/>
          <w:sz w:val="28"/>
          <w:szCs w:val="28"/>
        </w:rPr>
      </w:pPr>
      <w:proofErr w:type="gramStart"/>
      <w:r w:rsidRPr="00EE66C5">
        <w:rPr>
          <w:rFonts w:ascii="Times New Roman" w:hAnsi="Times New Roman" w:cs="Times New Roman"/>
          <w:sz w:val="28"/>
          <w:szCs w:val="28"/>
        </w:rPr>
        <w:t>В соответств</w:t>
      </w:r>
      <w:r>
        <w:rPr>
          <w:rFonts w:ascii="Times New Roman" w:hAnsi="Times New Roman" w:cs="Times New Roman"/>
          <w:sz w:val="28"/>
          <w:szCs w:val="28"/>
        </w:rPr>
        <w:t>ии с Федеральным законом от 28.06.</w:t>
      </w:r>
      <w:r w:rsidRPr="00EE66C5">
        <w:rPr>
          <w:rFonts w:ascii="Times New Roman" w:hAnsi="Times New Roman" w:cs="Times New Roman"/>
          <w:sz w:val="28"/>
          <w:szCs w:val="28"/>
        </w:rPr>
        <w:t xml:space="preserve">2014 № 172-ФЗ «О стратегическом планировании в Российской Федерации» достижение стратегических целей и решение приоритетных задач </w:t>
      </w:r>
      <w:r w:rsidRPr="00862319">
        <w:rPr>
          <w:rFonts w:ascii="Times New Roman" w:hAnsi="Times New Roman" w:cs="Times New Roman"/>
          <w:sz w:val="28"/>
          <w:szCs w:val="28"/>
        </w:rPr>
        <w:t>органов местного самоуправления</w:t>
      </w:r>
      <w:r>
        <w:rPr>
          <w:rFonts w:ascii="Times New Roman" w:hAnsi="Times New Roman" w:cs="Times New Roman"/>
          <w:sz w:val="28"/>
          <w:szCs w:val="28"/>
        </w:rPr>
        <w:t xml:space="preserve"> </w:t>
      </w:r>
      <w:r w:rsidRPr="00EE66C5">
        <w:rPr>
          <w:rFonts w:ascii="Times New Roman" w:hAnsi="Times New Roman" w:cs="Times New Roman"/>
          <w:sz w:val="28"/>
          <w:szCs w:val="28"/>
        </w:rPr>
        <w:t>в сфере социально-экономического развития и национальной безопасности осуществляется на основе реализации, в том числе муниципальных прогр</w:t>
      </w:r>
      <w:r w:rsidR="002530AF">
        <w:rPr>
          <w:rFonts w:ascii="Times New Roman" w:hAnsi="Times New Roman" w:cs="Times New Roman"/>
          <w:sz w:val="28"/>
          <w:szCs w:val="28"/>
        </w:rPr>
        <w:t xml:space="preserve">амм, перечень которых утвержден </w:t>
      </w:r>
      <w:r w:rsidR="00D22FD7" w:rsidRPr="00EE66C5">
        <w:rPr>
          <w:rFonts w:ascii="Times New Roman" w:hAnsi="Times New Roman" w:cs="Times New Roman"/>
          <w:sz w:val="28"/>
          <w:szCs w:val="28"/>
        </w:rPr>
        <w:t xml:space="preserve">постановлением администрации </w:t>
      </w:r>
      <w:r w:rsidR="00A76089">
        <w:rPr>
          <w:rFonts w:ascii="Times New Roman" w:hAnsi="Times New Roman" w:cs="Times New Roman"/>
          <w:sz w:val="28"/>
          <w:szCs w:val="28"/>
        </w:rPr>
        <w:t xml:space="preserve">Калининского </w:t>
      </w:r>
      <w:r w:rsidR="00D22FD7" w:rsidRPr="00EE66C5">
        <w:rPr>
          <w:rFonts w:ascii="Times New Roman" w:hAnsi="Times New Roman" w:cs="Times New Roman"/>
          <w:sz w:val="28"/>
          <w:szCs w:val="28"/>
        </w:rPr>
        <w:t xml:space="preserve">муниципального </w:t>
      </w:r>
      <w:r w:rsidR="003B405B">
        <w:rPr>
          <w:rFonts w:ascii="Times New Roman" w:hAnsi="Times New Roman" w:cs="Times New Roman"/>
          <w:sz w:val="28"/>
          <w:szCs w:val="28"/>
        </w:rPr>
        <w:t xml:space="preserve">округа </w:t>
      </w:r>
      <w:r w:rsidR="00D22FD7" w:rsidRPr="00EE66C5">
        <w:rPr>
          <w:rFonts w:ascii="Times New Roman" w:hAnsi="Times New Roman" w:cs="Times New Roman"/>
          <w:sz w:val="28"/>
          <w:szCs w:val="28"/>
        </w:rPr>
        <w:t xml:space="preserve"> Тверской области от </w:t>
      </w:r>
      <w:r w:rsidR="003B405B">
        <w:rPr>
          <w:rFonts w:ascii="Times New Roman" w:hAnsi="Times New Roman" w:cs="Times New Roman"/>
          <w:sz w:val="28"/>
          <w:szCs w:val="28"/>
        </w:rPr>
        <w:t>19.01.2024</w:t>
      </w:r>
      <w:r w:rsidR="00D22FD7" w:rsidRPr="00EE66C5">
        <w:rPr>
          <w:rFonts w:ascii="Times New Roman" w:hAnsi="Times New Roman" w:cs="Times New Roman"/>
          <w:sz w:val="28"/>
          <w:szCs w:val="28"/>
        </w:rPr>
        <w:t xml:space="preserve"> № </w:t>
      </w:r>
      <w:r w:rsidR="003B405B">
        <w:rPr>
          <w:rFonts w:ascii="Times New Roman" w:hAnsi="Times New Roman" w:cs="Times New Roman"/>
          <w:sz w:val="28"/>
          <w:szCs w:val="28"/>
        </w:rPr>
        <w:t>15</w:t>
      </w:r>
      <w:r w:rsidR="00D22FD7" w:rsidRPr="00EE66C5">
        <w:rPr>
          <w:rFonts w:ascii="Times New Roman" w:hAnsi="Times New Roman" w:cs="Times New Roman"/>
          <w:sz w:val="28"/>
          <w:szCs w:val="28"/>
        </w:rPr>
        <w:t xml:space="preserve"> «Об утверждении перечня муниципальных программ </w:t>
      </w:r>
      <w:r w:rsidR="00A76089">
        <w:rPr>
          <w:rFonts w:ascii="Times New Roman" w:hAnsi="Times New Roman" w:cs="Times New Roman"/>
          <w:sz w:val="28"/>
          <w:szCs w:val="28"/>
        </w:rPr>
        <w:t xml:space="preserve">Калининского </w:t>
      </w:r>
      <w:r w:rsidR="00D22FD7" w:rsidRPr="00EE66C5">
        <w:rPr>
          <w:rFonts w:ascii="Times New Roman" w:hAnsi="Times New Roman" w:cs="Times New Roman"/>
          <w:sz w:val="28"/>
          <w:szCs w:val="28"/>
        </w:rPr>
        <w:t>муниципального</w:t>
      </w:r>
      <w:proofErr w:type="gramEnd"/>
      <w:r w:rsidR="00D22FD7" w:rsidRPr="00EE66C5">
        <w:rPr>
          <w:rFonts w:ascii="Times New Roman" w:hAnsi="Times New Roman" w:cs="Times New Roman"/>
          <w:sz w:val="28"/>
          <w:szCs w:val="28"/>
        </w:rPr>
        <w:t xml:space="preserve"> </w:t>
      </w:r>
      <w:r w:rsidR="003B405B">
        <w:rPr>
          <w:rFonts w:ascii="Times New Roman" w:hAnsi="Times New Roman" w:cs="Times New Roman"/>
          <w:sz w:val="28"/>
          <w:szCs w:val="28"/>
        </w:rPr>
        <w:t>округа</w:t>
      </w:r>
      <w:r w:rsidR="00A76089">
        <w:rPr>
          <w:rFonts w:ascii="Times New Roman" w:hAnsi="Times New Roman" w:cs="Times New Roman"/>
          <w:sz w:val="28"/>
          <w:szCs w:val="28"/>
        </w:rPr>
        <w:t xml:space="preserve"> Тверской области</w:t>
      </w:r>
      <w:r w:rsidR="00D22FD7" w:rsidRPr="00EE66C5">
        <w:rPr>
          <w:rFonts w:ascii="Times New Roman" w:hAnsi="Times New Roman" w:cs="Times New Roman"/>
          <w:sz w:val="28"/>
          <w:szCs w:val="28"/>
        </w:rPr>
        <w:t xml:space="preserve"> </w:t>
      </w:r>
      <w:r w:rsidR="00D22FD7">
        <w:rPr>
          <w:rFonts w:ascii="Times New Roman" w:hAnsi="Times New Roman" w:cs="Times New Roman"/>
          <w:sz w:val="28"/>
          <w:szCs w:val="28"/>
        </w:rPr>
        <w:t>(далее – Перечень муниципальных программ)</w:t>
      </w:r>
      <w:r w:rsidR="00D22FD7" w:rsidRPr="00EE66C5">
        <w:rPr>
          <w:rFonts w:ascii="Times New Roman" w:hAnsi="Times New Roman" w:cs="Times New Roman"/>
          <w:sz w:val="28"/>
          <w:szCs w:val="28"/>
        </w:rPr>
        <w:t>.</w:t>
      </w:r>
    </w:p>
    <w:p w:rsidR="003B405B" w:rsidRDefault="009760F8" w:rsidP="00C345D4">
      <w:pPr>
        <w:ind w:firstLine="709"/>
        <w:rPr>
          <w:rFonts w:ascii="Times New Roman" w:hAnsi="Times New Roman" w:cs="Times New Roman"/>
          <w:sz w:val="28"/>
          <w:szCs w:val="28"/>
        </w:rPr>
      </w:pPr>
      <w:r>
        <w:rPr>
          <w:rFonts w:ascii="Times New Roman" w:hAnsi="Times New Roman" w:cs="Times New Roman"/>
          <w:sz w:val="28"/>
          <w:szCs w:val="28"/>
        </w:rPr>
        <w:t>С</w:t>
      </w:r>
      <w:r w:rsidR="007A01BF" w:rsidRPr="00E23A99">
        <w:rPr>
          <w:rFonts w:ascii="Times New Roman" w:hAnsi="Times New Roman" w:cs="Times New Roman"/>
          <w:sz w:val="28"/>
          <w:szCs w:val="28"/>
        </w:rPr>
        <w:t xml:space="preserve">огласно </w:t>
      </w:r>
      <w:r w:rsidR="007A01BF">
        <w:rPr>
          <w:rFonts w:ascii="Times New Roman" w:hAnsi="Times New Roman" w:cs="Times New Roman"/>
          <w:sz w:val="28"/>
          <w:szCs w:val="28"/>
        </w:rPr>
        <w:t>выше</w:t>
      </w:r>
      <w:r w:rsidR="007A01BF" w:rsidRPr="00E23A99">
        <w:rPr>
          <w:rFonts w:ascii="Times New Roman" w:hAnsi="Times New Roman" w:cs="Times New Roman"/>
          <w:sz w:val="28"/>
          <w:szCs w:val="28"/>
        </w:rPr>
        <w:t>указанному Перечню муниципальных программ</w:t>
      </w:r>
      <w:r w:rsidR="007A01BF">
        <w:rPr>
          <w:rFonts w:ascii="Times New Roman" w:hAnsi="Times New Roman" w:cs="Times New Roman"/>
          <w:sz w:val="28"/>
          <w:szCs w:val="28"/>
        </w:rPr>
        <w:t>,</w:t>
      </w:r>
      <w:r>
        <w:rPr>
          <w:rFonts w:ascii="Times New Roman" w:hAnsi="Times New Roman" w:cs="Times New Roman"/>
          <w:sz w:val="28"/>
          <w:szCs w:val="28"/>
        </w:rPr>
        <w:t xml:space="preserve"> </w:t>
      </w:r>
      <w:r w:rsidR="007A01BF" w:rsidRPr="00E23A99">
        <w:rPr>
          <w:rFonts w:ascii="Times New Roman" w:hAnsi="Times New Roman" w:cs="Times New Roman"/>
          <w:sz w:val="28"/>
          <w:szCs w:val="28"/>
        </w:rPr>
        <w:t xml:space="preserve"> </w:t>
      </w:r>
      <w:r>
        <w:rPr>
          <w:rFonts w:ascii="Times New Roman" w:hAnsi="Times New Roman" w:cs="Times New Roman"/>
          <w:sz w:val="28"/>
          <w:szCs w:val="28"/>
        </w:rPr>
        <w:t>в 202</w:t>
      </w:r>
      <w:r w:rsidR="00B41A1F">
        <w:rPr>
          <w:rFonts w:ascii="Times New Roman" w:hAnsi="Times New Roman" w:cs="Times New Roman"/>
          <w:sz w:val="28"/>
          <w:szCs w:val="28"/>
        </w:rPr>
        <w:t>5</w:t>
      </w:r>
      <w:r>
        <w:rPr>
          <w:rFonts w:ascii="Times New Roman" w:hAnsi="Times New Roman" w:cs="Times New Roman"/>
          <w:sz w:val="28"/>
          <w:szCs w:val="28"/>
        </w:rPr>
        <w:t xml:space="preserve"> году </w:t>
      </w:r>
      <w:r w:rsidR="00D22FD7">
        <w:rPr>
          <w:rFonts w:ascii="Times New Roman" w:hAnsi="Times New Roman" w:cs="Times New Roman"/>
          <w:sz w:val="28"/>
          <w:szCs w:val="28"/>
        </w:rPr>
        <w:t>ответственными исполнителями</w:t>
      </w:r>
      <w:r w:rsidR="007A01BF">
        <w:rPr>
          <w:rFonts w:ascii="Times New Roman" w:hAnsi="Times New Roman" w:cs="Times New Roman"/>
          <w:sz w:val="28"/>
          <w:szCs w:val="28"/>
        </w:rPr>
        <w:t xml:space="preserve"> </w:t>
      </w:r>
      <w:r w:rsidR="007A01BF" w:rsidRPr="00110566">
        <w:rPr>
          <w:rFonts w:ascii="Times New Roman" w:hAnsi="Times New Roman" w:cs="Times New Roman"/>
          <w:sz w:val="28"/>
          <w:szCs w:val="28"/>
        </w:rPr>
        <w:t xml:space="preserve">осуществлялась реализация </w:t>
      </w:r>
      <w:r w:rsidR="003B405B">
        <w:rPr>
          <w:rFonts w:ascii="Times New Roman" w:hAnsi="Times New Roman" w:cs="Times New Roman"/>
          <w:sz w:val="28"/>
          <w:szCs w:val="28"/>
        </w:rPr>
        <w:t>13</w:t>
      </w:r>
      <w:r w:rsidR="007A01BF" w:rsidRPr="00110566">
        <w:rPr>
          <w:rFonts w:ascii="Times New Roman" w:hAnsi="Times New Roman" w:cs="Times New Roman"/>
          <w:sz w:val="28"/>
          <w:szCs w:val="28"/>
        </w:rPr>
        <w:t xml:space="preserve"> муниципальных программ</w:t>
      </w:r>
      <w:r w:rsidR="007A01BF">
        <w:rPr>
          <w:rFonts w:ascii="Times New Roman" w:hAnsi="Times New Roman" w:cs="Times New Roman"/>
          <w:sz w:val="28"/>
          <w:szCs w:val="28"/>
        </w:rPr>
        <w:t>, сформированных по отраслевому принципу</w:t>
      </w:r>
      <w:r w:rsidR="007A01BF" w:rsidRPr="00110566">
        <w:rPr>
          <w:rFonts w:ascii="Times New Roman" w:hAnsi="Times New Roman" w:cs="Times New Roman"/>
          <w:sz w:val="28"/>
          <w:szCs w:val="28"/>
        </w:rPr>
        <w:t>:</w:t>
      </w:r>
      <w:r w:rsidR="007A01BF">
        <w:rPr>
          <w:rFonts w:ascii="Times New Roman" w:hAnsi="Times New Roman" w:cs="Times New Roman"/>
          <w:sz w:val="28"/>
          <w:szCs w:val="28"/>
        </w:rPr>
        <w:t xml:space="preserve"> </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C345D4" w:rsidRPr="00C345D4">
        <w:rPr>
          <w:rFonts w:ascii="Times New Roman" w:hAnsi="Times New Roman" w:cs="Times New Roman"/>
          <w:sz w:val="28"/>
          <w:szCs w:val="28"/>
        </w:rPr>
        <w:t>«</w:t>
      </w:r>
      <w:r w:rsidR="003B405B" w:rsidRPr="00260CD3">
        <w:rPr>
          <w:rFonts w:ascii="Times New Roman" w:hAnsi="Times New Roman" w:cs="Times New Roman"/>
          <w:sz w:val="28"/>
          <w:szCs w:val="28"/>
        </w:rPr>
        <w:t>Развитие муниципальной системы образования Калининского муниципального округа Тверской области</w:t>
      </w:r>
      <w:r w:rsidR="00C345D4" w:rsidRPr="00C345D4">
        <w:rPr>
          <w:rFonts w:ascii="Times New Roman" w:hAnsi="Times New Roman" w:cs="Times New Roman"/>
          <w:sz w:val="28"/>
          <w:szCs w:val="28"/>
        </w:rPr>
        <w:t xml:space="preserve"> на 202</w:t>
      </w:r>
      <w:r w:rsidR="003B405B">
        <w:rPr>
          <w:rFonts w:ascii="Times New Roman" w:hAnsi="Times New Roman" w:cs="Times New Roman"/>
          <w:sz w:val="28"/>
          <w:szCs w:val="28"/>
        </w:rPr>
        <w:t>4</w:t>
      </w:r>
      <w:r w:rsidR="00C345D4" w:rsidRPr="00C345D4">
        <w:rPr>
          <w:rFonts w:ascii="Times New Roman" w:hAnsi="Times New Roman" w:cs="Times New Roman"/>
          <w:sz w:val="28"/>
          <w:szCs w:val="28"/>
        </w:rPr>
        <w:t xml:space="preserve"> – 202</w:t>
      </w:r>
      <w:r w:rsidR="003B405B">
        <w:rPr>
          <w:rFonts w:ascii="Times New Roman" w:hAnsi="Times New Roman" w:cs="Times New Roman"/>
          <w:sz w:val="28"/>
          <w:szCs w:val="28"/>
        </w:rPr>
        <w:t>9</w:t>
      </w:r>
      <w:r>
        <w:rPr>
          <w:rFonts w:ascii="Times New Roman" w:hAnsi="Times New Roman" w:cs="Times New Roman"/>
          <w:sz w:val="28"/>
          <w:szCs w:val="28"/>
        </w:rPr>
        <w:t xml:space="preserve"> годы»;</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C345D4" w:rsidRPr="00C345D4">
        <w:rPr>
          <w:rFonts w:ascii="Times New Roman" w:hAnsi="Times New Roman" w:cs="Times New Roman"/>
          <w:sz w:val="28"/>
          <w:szCs w:val="28"/>
        </w:rPr>
        <w:t>«</w:t>
      </w:r>
      <w:r w:rsidR="003B405B" w:rsidRPr="00260CD3">
        <w:rPr>
          <w:rFonts w:ascii="Times New Roman" w:hAnsi="Times New Roman" w:cs="Times New Roman"/>
          <w:sz w:val="28"/>
          <w:szCs w:val="28"/>
        </w:rPr>
        <w:t>Развитие дорожного хозяйства и обеспечения безопасности дорожного движения Калининского муниципального округа Тверской области</w:t>
      </w:r>
      <w:r w:rsidR="003B405B" w:rsidRPr="00C345D4">
        <w:rPr>
          <w:rFonts w:ascii="Times New Roman" w:hAnsi="Times New Roman" w:cs="Times New Roman"/>
          <w:sz w:val="28"/>
          <w:szCs w:val="28"/>
        </w:rPr>
        <w:t xml:space="preserve"> </w:t>
      </w:r>
      <w:r w:rsidR="00C345D4" w:rsidRPr="00C345D4">
        <w:rPr>
          <w:rFonts w:ascii="Times New Roman" w:hAnsi="Times New Roman" w:cs="Times New Roman"/>
          <w:sz w:val="28"/>
          <w:szCs w:val="28"/>
        </w:rPr>
        <w:t>на 202</w:t>
      </w:r>
      <w:r w:rsidR="003B405B">
        <w:rPr>
          <w:rFonts w:ascii="Times New Roman" w:hAnsi="Times New Roman" w:cs="Times New Roman"/>
          <w:sz w:val="28"/>
          <w:szCs w:val="28"/>
        </w:rPr>
        <w:t>4</w:t>
      </w:r>
      <w:r w:rsidR="00C345D4" w:rsidRPr="00C345D4">
        <w:rPr>
          <w:rFonts w:ascii="Times New Roman" w:hAnsi="Times New Roman" w:cs="Times New Roman"/>
          <w:sz w:val="28"/>
          <w:szCs w:val="28"/>
        </w:rPr>
        <w:t xml:space="preserve"> – 202</w:t>
      </w:r>
      <w:r w:rsidR="003B405B">
        <w:rPr>
          <w:rFonts w:ascii="Times New Roman" w:hAnsi="Times New Roman" w:cs="Times New Roman"/>
          <w:sz w:val="28"/>
          <w:szCs w:val="28"/>
        </w:rPr>
        <w:t>9</w:t>
      </w:r>
      <w:r>
        <w:rPr>
          <w:rFonts w:ascii="Times New Roman" w:hAnsi="Times New Roman" w:cs="Times New Roman"/>
          <w:sz w:val="28"/>
          <w:szCs w:val="28"/>
        </w:rPr>
        <w:t xml:space="preserve"> годы»;</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C345D4" w:rsidRPr="00C345D4">
        <w:rPr>
          <w:rFonts w:ascii="Times New Roman" w:hAnsi="Times New Roman" w:cs="Times New Roman"/>
          <w:sz w:val="28"/>
          <w:szCs w:val="28"/>
        </w:rPr>
        <w:t xml:space="preserve"> «</w:t>
      </w:r>
      <w:r w:rsidR="003B405B" w:rsidRPr="00260CD3">
        <w:rPr>
          <w:rFonts w:ascii="Times New Roman" w:hAnsi="Times New Roman" w:cs="Times New Roman"/>
          <w:sz w:val="28"/>
          <w:szCs w:val="28"/>
        </w:rPr>
        <w:t>Комплексное развитие системы коммунального и газового хозяйства Калининского муниципального округа Тверской области</w:t>
      </w:r>
      <w:r w:rsidR="00C345D4" w:rsidRPr="00C345D4">
        <w:rPr>
          <w:rFonts w:ascii="Times New Roman" w:hAnsi="Times New Roman" w:cs="Times New Roman"/>
          <w:sz w:val="28"/>
          <w:szCs w:val="28"/>
        </w:rPr>
        <w:t xml:space="preserve"> на </w:t>
      </w:r>
      <w:r w:rsidR="00E955A7">
        <w:rPr>
          <w:rFonts w:ascii="Times New Roman" w:hAnsi="Times New Roman" w:cs="Times New Roman"/>
          <w:sz w:val="28"/>
          <w:szCs w:val="28"/>
        </w:rPr>
        <w:t xml:space="preserve">период </w:t>
      </w:r>
      <w:r w:rsidR="00C345D4" w:rsidRPr="00C345D4">
        <w:rPr>
          <w:rFonts w:ascii="Times New Roman" w:hAnsi="Times New Roman" w:cs="Times New Roman"/>
          <w:sz w:val="28"/>
          <w:szCs w:val="28"/>
        </w:rPr>
        <w:t>202</w:t>
      </w:r>
      <w:r w:rsidR="003B405B">
        <w:rPr>
          <w:rFonts w:ascii="Times New Roman" w:hAnsi="Times New Roman" w:cs="Times New Roman"/>
          <w:sz w:val="28"/>
          <w:szCs w:val="28"/>
        </w:rPr>
        <w:t>4</w:t>
      </w:r>
      <w:r w:rsidR="00C345D4" w:rsidRPr="00C345D4">
        <w:rPr>
          <w:rFonts w:ascii="Times New Roman" w:hAnsi="Times New Roman" w:cs="Times New Roman"/>
          <w:sz w:val="28"/>
          <w:szCs w:val="28"/>
        </w:rPr>
        <w:t xml:space="preserve"> – 202</w:t>
      </w:r>
      <w:r w:rsidR="003B405B">
        <w:rPr>
          <w:rFonts w:ascii="Times New Roman" w:hAnsi="Times New Roman" w:cs="Times New Roman"/>
          <w:sz w:val="28"/>
          <w:szCs w:val="28"/>
        </w:rPr>
        <w:t>9</w:t>
      </w:r>
      <w:r w:rsidR="00C345D4" w:rsidRPr="00C345D4">
        <w:rPr>
          <w:rFonts w:ascii="Times New Roman" w:hAnsi="Times New Roman" w:cs="Times New Roman"/>
          <w:sz w:val="28"/>
          <w:szCs w:val="28"/>
        </w:rPr>
        <w:t xml:space="preserve"> год</w:t>
      </w:r>
      <w:r w:rsidR="00E955A7">
        <w:rPr>
          <w:rFonts w:ascii="Times New Roman" w:hAnsi="Times New Roman" w:cs="Times New Roman"/>
          <w:sz w:val="28"/>
          <w:szCs w:val="28"/>
        </w:rPr>
        <w:t>ов</w:t>
      </w:r>
      <w:r>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C345D4" w:rsidRPr="00EB7867">
        <w:rPr>
          <w:rFonts w:ascii="Times New Roman" w:hAnsi="Times New Roman" w:cs="Times New Roman"/>
          <w:sz w:val="28"/>
          <w:szCs w:val="28"/>
        </w:rPr>
        <w:t>«</w:t>
      </w:r>
      <w:r w:rsidR="003B405B" w:rsidRPr="00EB7867">
        <w:rPr>
          <w:rFonts w:ascii="Times New Roman" w:hAnsi="Times New Roman" w:cs="Times New Roman"/>
          <w:sz w:val="28"/>
          <w:szCs w:val="28"/>
        </w:rPr>
        <w:t>Управление муниципальным имуществом</w:t>
      </w:r>
      <w:r w:rsidR="00EB7867" w:rsidRPr="00EB7867">
        <w:rPr>
          <w:rFonts w:ascii="Times New Roman" w:hAnsi="Times New Roman" w:cs="Times New Roman"/>
          <w:sz w:val="28"/>
          <w:szCs w:val="28"/>
        </w:rPr>
        <w:t xml:space="preserve"> и земельными ресурсами</w:t>
      </w:r>
      <w:r w:rsidR="003B405B" w:rsidRPr="00EB7867">
        <w:rPr>
          <w:rFonts w:ascii="Times New Roman" w:hAnsi="Times New Roman" w:cs="Times New Roman"/>
          <w:sz w:val="28"/>
          <w:szCs w:val="28"/>
        </w:rPr>
        <w:t xml:space="preserve"> Калининского муниципального округа Тверской области на 202</w:t>
      </w:r>
      <w:r w:rsidR="00EB7867" w:rsidRPr="00EB7867">
        <w:rPr>
          <w:rFonts w:ascii="Times New Roman" w:hAnsi="Times New Roman" w:cs="Times New Roman"/>
          <w:sz w:val="28"/>
          <w:szCs w:val="28"/>
        </w:rPr>
        <w:t>5</w:t>
      </w:r>
      <w:r w:rsidR="003B405B" w:rsidRPr="00EB7867">
        <w:rPr>
          <w:rFonts w:ascii="Times New Roman" w:hAnsi="Times New Roman" w:cs="Times New Roman"/>
          <w:sz w:val="28"/>
          <w:szCs w:val="28"/>
        </w:rPr>
        <w:t>-20</w:t>
      </w:r>
      <w:r w:rsidR="00EB7867" w:rsidRPr="00EB7867">
        <w:rPr>
          <w:rFonts w:ascii="Times New Roman" w:hAnsi="Times New Roman" w:cs="Times New Roman"/>
          <w:sz w:val="28"/>
          <w:szCs w:val="28"/>
        </w:rPr>
        <w:t>30</w:t>
      </w:r>
      <w:r w:rsidR="003B405B" w:rsidRPr="00EB7867">
        <w:rPr>
          <w:rFonts w:ascii="Times New Roman" w:hAnsi="Times New Roman" w:cs="Times New Roman"/>
          <w:sz w:val="28"/>
          <w:szCs w:val="28"/>
        </w:rPr>
        <w:t xml:space="preserve"> годы</w:t>
      </w:r>
      <w:r w:rsidRPr="00EB7867">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519BA" w:rsidRPr="00C345D4">
        <w:rPr>
          <w:rFonts w:ascii="Times New Roman" w:hAnsi="Times New Roman" w:cs="Times New Roman"/>
          <w:sz w:val="28"/>
          <w:szCs w:val="28"/>
        </w:rPr>
        <w:t xml:space="preserve">«Развитие культуры, физической культуры и спорта, молодежной политики в Калининском муниципальном </w:t>
      </w:r>
      <w:r w:rsidR="001F03ED">
        <w:rPr>
          <w:rFonts w:ascii="Times New Roman" w:hAnsi="Times New Roman" w:cs="Times New Roman"/>
          <w:sz w:val="28"/>
          <w:szCs w:val="28"/>
        </w:rPr>
        <w:t>округе</w:t>
      </w:r>
      <w:r w:rsidR="00B519BA" w:rsidRPr="00C345D4">
        <w:rPr>
          <w:rFonts w:ascii="Times New Roman" w:hAnsi="Times New Roman" w:cs="Times New Roman"/>
          <w:sz w:val="28"/>
          <w:szCs w:val="28"/>
        </w:rPr>
        <w:t xml:space="preserve"> Тверской области на 202</w:t>
      </w:r>
      <w:r>
        <w:rPr>
          <w:rFonts w:ascii="Times New Roman" w:hAnsi="Times New Roman" w:cs="Times New Roman"/>
          <w:sz w:val="28"/>
          <w:szCs w:val="28"/>
        </w:rPr>
        <w:t>4</w:t>
      </w:r>
      <w:r w:rsidR="00B519BA" w:rsidRPr="00C345D4">
        <w:rPr>
          <w:rFonts w:ascii="Times New Roman" w:hAnsi="Times New Roman" w:cs="Times New Roman"/>
          <w:sz w:val="28"/>
          <w:szCs w:val="28"/>
        </w:rPr>
        <w:t xml:space="preserve"> - 202</w:t>
      </w:r>
      <w:r>
        <w:rPr>
          <w:rFonts w:ascii="Times New Roman" w:hAnsi="Times New Roman" w:cs="Times New Roman"/>
          <w:sz w:val="28"/>
          <w:szCs w:val="28"/>
        </w:rPr>
        <w:t>9</w:t>
      </w:r>
      <w:r w:rsidR="00B519BA" w:rsidRPr="00C345D4">
        <w:rPr>
          <w:rFonts w:ascii="Times New Roman" w:hAnsi="Times New Roman" w:cs="Times New Roman"/>
          <w:sz w:val="28"/>
          <w:szCs w:val="28"/>
        </w:rPr>
        <w:t xml:space="preserve"> годы»</w:t>
      </w:r>
      <w:r>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C345D4" w:rsidRPr="00C345D4">
        <w:rPr>
          <w:rFonts w:ascii="Times New Roman" w:hAnsi="Times New Roman" w:cs="Times New Roman"/>
          <w:sz w:val="28"/>
          <w:szCs w:val="28"/>
        </w:rPr>
        <w:t xml:space="preserve">«Экономическое развитие Калининского </w:t>
      </w:r>
      <w:r>
        <w:rPr>
          <w:rFonts w:ascii="Times New Roman" w:hAnsi="Times New Roman" w:cs="Times New Roman"/>
          <w:sz w:val="28"/>
          <w:szCs w:val="28"/>
        </w:rPr>
        <w:t>муниципального округа Тверской области</w:t>
      </w:r>
      <w:r w:rsidR="00C345D4" w:rsidRPr="00C345D4">
        <w:rPr>
          <w:rFonts w:ascii="Times New Roman" w:hAnsi="Times New Roman" w:cs="Times New Roman"/>
          <w:sz w:val="28"/>
          <w:szCs w:val="28"/>
        </w:rPr>
        <w:t xml:space="preserve"> на 202</w:t>
      </w:r>
      <w:r>
        <w:rPr>
          <w:rFonts w:ascii="Times New Roman" w:hAnsi="Times New Roman" w:cs="Times New Roman"/>
          <w:sz w:val="28"/>
          <w:szCs w:val="28"/>
        </w:rPr>
        <w:t>4</w:t>
      </w:r>
      <w:r w:rsidR="00C345D4" w:rsidRPr="00C345D4">
        <w:rPr>
          <w:rFonts w:ascii="Times New Roman" w:hAnsi="Times New Roman" w:cs="Times New Roman"/>
          <w:sz w:val="28"/>
          <w:szCs w:val="28"/>
        </w:rPr>
        <w:t xml:space="preserve"> – 202</w:t>
      </w:r>
      <w:r>
        <w:rPr>
          <w:rFonts w:ascii="Times New Roman" w:hAnsi="Times New Roman" w:cs="Times New Roman"/>
          <w:sz w:val="28"/>
          <w:szCs w:val="28"/>
        </w:rPr>
        <w:t>9 годы»;</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w:t>
      </w:r>
      <w:r w:rsidR="00C345D4" w:rsidRPr="00C345D4">
        <w:rPr>
          <w:rFonts w:ascii="Times New Roman" w:hAnsi="Times New Roman" w:cs="Times New Roman"/>
          <w:sz w:val="28"/>
          <w:szCs w:val="28"/>
        </w:rPr>
        <w:t xml:space="preserve"> «Поддержка и развитие редакции газеты «Ленинс</w:t>
      </w:r>
      <w:r>
        <w:rPr>
          <w:rFonts w:ascii="Times New Roman" w:hAnsi="Times New Roman" w:cs="Times New Roman"/>
          <w:sz w:val="28"/>
          <w:szCs w:val="28"/>
        </w:rPr>
        <w:t>кое знамя» на 2024</w:t>
      </w:r>
      <w:r w:rsidR="009760F8">
        <w:rPr>
          <w:rFonts w:ascii="Times New Roman" w:hAnsi="Times New Roman" w:cs="Times New Roman"/>
          <w:sz w:val="28"/>
          <w:szCs w:val="28"/>
        </w:rPr>
        <w:t xml:space="preserve"> – 202</w:t>
      </w:r>
      <w:r>
        <w:rPr>
          <w:rFonts w:ascii="Times New Roman" w:hAnsi="Times New Roman" w:cs="Times New Roman"/>
          <w:sz w:val="28"/>
          <w:szCs w:val="28"/>
        </w:rPr>
        <w:t>9</w:t>
      </w:r>
      <w:r w:rsidR="009760F8">
        <w:rPr>
          <w:rFonts w:ascii="Times New Roman" w:hAnsi="Times New Roman" w:cs="Times New Roman"/>
          <w:sz w:val="28"/>
          <w:szCs w:val="28"/>
        </w:rPr>
        <w:t xml:space="preserve"> годы»</w:t>
      </w:r>
      <w:r>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w:t>
      </w:r>
      <w:r w:rsidRPr="00260CD3">
        <w:rPr>
          <w:rFonts w:ascii="Times New Roman" w:hAnsi="Times New Roman" w:cs="Times New Roman"/>
          <w:sz w:val="28"/>
          <w:szCs w:val="28"/>
        </w:rPr>
        <w:t xml:space="preserve">Развитие системы гражданской обороны, защиты населения от чрезвычайных ситуаций природного и техногенного характера, снижения </w:t>
      </w:r>
      <w:r w:rsidRPr="00260CD3">
        <w:rPr>
          <w:rFonts w:ascii="Times New Roman" w:hAnsi="Times New Roman" w:cs="Times New Roman"/>
          <w:sz w:val="28"/>
          <w:szCs w:val="28"/>
        </w:rPr>
        <w:lastRenderedPageBreak/>
        <w:t>рисков их возникновения на территории Калининского муниципального округа Тверской области  на 2024 - 2029 годы</w:t>
      </w:r>
      <w:r>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w:t>
      </w:r>
      <w:r w:rsidRPr="00260CD3">
        <w:rPr>
          <w:rFonts w:ascii="Times New Roman" w:hAnsi="Times New Roman" w:cs="Times New Roman"/>
          <w:sz w:val="28"/>
          <w:szCs w:val="28"/>
        </w:rPr>
        <w:t>Переселение граждан из аварийного и непригодного для проживания жилищного фонда села Тургиново Калининского муниципального округа Тверской области на 2024 - 2029 годы</w:t>
      </w:r>
      <w:r>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w:t>
      </w:r>
      <w:r w:rsidRPr="00260CD3">
        <w:rPr>
          <w:rFonts w:ascii="Times New Roman" w:hAnsi="Times New Roman" w:cs="Times New Roman"/>
          <w:sz w:val="28"/>
          <w:szCs w:val="28"/>
        </w:rPr>
        <w:t>Социальная поддержка населения Калининского муниципального округа Тверской области на 2024 - 2029 годы</w:t>
      </w:r>
      <w:r>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w:t>
      </w:r>
      <w:r w:rsidRPr="00260CD3">
        <w:rPr>
          <w:rFonts w:ascii="Times New Roman" w:hAnsi="Times New Roman" w:cs="Times New Roman"/>
          <w:sz w:val="28"/>
          <w:szCs w:val="28"/>
        </w:rPr>
        <w:t>Комплексное развитие сельских территорий Калининского муниципального округа Тверской области на 2024 - 2029 годы</w:t>
      </w:r>
      <w:r>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w:t>
      </w:r>
      <w:r w:rsidRPr="00260CD3">
        <w:rPr>
          <w:rFonts w:ascii="Times New Roman" w:hAnsi="Times New Roman" w:cs="Times New Roman"/>
          <w:sz w:val="28"/>
          <w:szCs w:val="28"/>
        </w:rPr>
        <w:t>Содержание и благоустройство территорий и населенных пунктов Калининско</w:t>
      </w:r>
      <w:r>
        <w:rPr>
          <w:rFonts w:ascii="Times New Roman" w:hAnsi="Times New Roman" w:cs="Times New Roman"/>
          <w:sz w:val="28"/>
          <w:szCs w:val="28"/>
        </w:rPr>
        <w:t>го муниципального округа Тверск</w:t>
      </w:r>
      <w:r w:rsidRPr="00260CD3">
        <w:rPr>
          <w:rFonts w:ascii="Times New Roman" w:hAnsi="Times New Roman" w:cs="Times New Roman"/>
          <w:sz w:val="28"/>
          <w:szCs w:val="28"/>
        </w:rPr>
        <w:t>ой области на период 2024 - 2029 годов</w:t>
      </w:r>
      <w:r>
        <w:rPr>
          <w:rFonts w:ascii="Times New Roman" w:hAnsi="Times New Roman" w:cs="Times New Roman"/>
          <w:sz w:val="28"/>
          <w:szCs w:val="28"/>
        </w:rPr>
        <w:t>»;</w:t>
      </w:r>
    </w:p>
    <w:p w:rsidR="00260CD3" w:rsidRDefault="00260CD3" w:rsidP="005A620E">
      <w:pPr>
        <w:ind w:firstLine="709"/>
        <w:rPr>
          <w:rFonts w:ascii="Times New Roman" w:hAnsi="Times New Roman" w:cs="Times New Roman"/>
          <w:sz w:val="28"/>
          <w:szCs w:val="28"/>
        </w:rPr>
      </w:pPr>
      <w:r>
        <w:rPr>
          <w:rFonts w:ascii="Times New Roman" w:hAnsi="Times New Roman" w:cs="Times New Roman"/>
          <w:sz w:val="28"/>
          <w:szCs w:val="28"/>
        </w:rPr>
        <w:t>- «</w:t>
      </w:r>
      <w:r w:rsidRPr="00260CD3">
        <w:rPr>
          <w:rFonts w:ascii="Times New Roman" w:hAnsi="Times New Roman" w:cs="Times New Roman"/>
          <w:sz w:val="28"/>
          <w:szCs w:val="28"/>
        </w:rPr>
        <w:t>Противодействие идеологии терроризма и экстремизма на территории Калининского муниципального округа Тверской области на 2024 - 2029 годы</w:t>
      </w:r>
      <w:r>
        <w:rPr>
          <w:rFonts w:ascii="Times New Roman" w:hAnsi="Times New Roman" w:cs="Times New Roman"/>
          <w:sz w:val="28"/>
          <w:szCs w:val="28"/>
        </w:rPr>
        <w:t>».</w:t>
      </w:r>
    </w:p>
    <w:p w:rsidR="005A620E" w:rsidRDefault="00AF1A14" w:rsidP="005A620E">
      <w:pPr>
        <w:ind w:firstLine="709"/>
        <w:rPr>
          <w:rFonts w:ascii="Times New Roman" w:hAnsi="Times New Roman" w:cs="Times New Roman"/>
          <w:sz w:val="28"/>
          <w:szCs w:val="28"/>
        </w:rPr>
      </w:pPr>
      <w:r w:rsidRPr="00AF1A14">
        <w:rPr>
          <w:rFonts w:ascii="Times New Roman" w:hAnsi="Times New Roman" w:cs="Times New Roman"/>
          <w:sz w:val="28"/>
          <w:szCs w:val="28"/>
        </w:rPr>
        <w:t xml:space="preserve">Краткая информация о реализации </w:t>
      </w:r>
      <w:r w:rsidR="005A620E" w:rsidRPr="00AF1A14">
        <w:rPr>
          <w:rFonts w:ascii="Times New Roman" w:hAnsi="Times New Roman" w:cs="Times New Roman"/>
          <w:sz w:val="28"/>
          <w:szCs w:val="28"/>
        </w:rPr>
        <w:t xml:space="preserve">муниципальных программ </w:t>
      </w:r>
      <w:r w:rsidRPr="00AF1A14">
        <w:rPr>
          <w:rFonts w:ascii="Times New Roman" w:hAnsi="Times New Roman" w:cs="Times New Roman"/>
          <w:sz w:val="28"/>
          <w:szCs w:val="28"/>
        </w:rPr>
        <w:t xml:space="preserve">в 2025 году </w:t>
      </w:r>
      <w:r w:rsidR="005A620E" w:rsidRPr="00AF1A14">
        <w:rPr>
          <w:rFonts w:ascii="Times New Roman" w:hAnsi="Times New Roman" w:cs="Times New Roman"/>
          <w:sz w:val="28"/>
          <w:szCs w:val="28"/>
        </w:rPr>
        <w:t>представлена в приложени</w:t>
      </w:r>
      <w:r w:rsidR="00582132" w:rsidRPr="00AF1A14">
        <w:rPr>
          <w:rFonts w:ascii="Times New Roman" w:hAnsi="Times New Roman" w:cs="Times New Roman"/>
          <w:sz w:val="28"/>
          <w:szCs w:val="28"/>
        </w:rPr>
        <w:t>ях</w:t>
      </w:r>
      <w:r w:rsidR="005A620E" w:rsidRPr="00AF1A14">
        <w:rPr>
          <w:rFonts w:ascii="Times New Roman" w:hAnsi="Times New Roman" w:cs="Times New Roman"/>
          <w:sz w:val="28"/>
          <w:szCs w:val="28"/>
        </w:rPr>
        <w:t>.</w:t>
      </w:r>
      <w:r w:rsidR="005A620E" w:rsidRPr="00A4065A">
        <w:rPr>
          <w:rFonts w:ascii="Times New Roman" w:hAnsi="Times New Roman" w:cs="Times New Roman"/>
          <w:sz w:val="28"/>
          <w:szCs w:val="28"/>
        </w:rPr>
        <w:t xml:space="preserve"> </w:t>
      </w:r>
    </w:p>
    <w:p w:rsidR="007A01BF" w:rsidRDefault="007A01BF" w:rsidP="007A01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пунктом 5</w:t>
      </w:r>
      <w:r w:rsidR="005A620E">
        <w:rPr>
          <w:rFonts w:ascii="Times New Roman" w:hAnsi="Times New Roman" w:cs="Times New Roman"/>
          <w:sz w:val="28"/>
          <w:szCs w:val="28"/>
        </w:rPr>
        <w:t>3</w:t>
      </w:r>
      <w:r>
        <w:rPr>
          <w:rFonts w:ascii="Times New Roman" w:hAnsi="Times New Roman" w:cs="Times New Roman"/>
          <w:sz w:val="28"/>
          <w:szCs w:val="28"/>
        </w:rPr>
        <w:t xml:space="preserve"> Порядка </w:t>
      </w:r>
      <w:r w:rsidRPr="00D66C62">
        <w:rPr>
          <w:rFonts w:ascii="Times New Roman" w:hAnsi="Times New Roman" w:cs="Times New Roman"/>
          <w:sz w:val="28"/>
          <w:szCs w:val="28"/>
        </w:rPr>
        <w:t>разработк</w:t>
      </w:r>
      <w:r>
        <w:rPr>
          <w:rFonts w:ascii="Times New Roman" w:hAnsi="Times New Roman" w:cs="Times New Roman"/>
          <w:sz w:val="28"/>
          <w:szCs w:val="28"/>
        </w:rPr>
        <w:t>и, реализации и оценки эффективности</w:t>
      </w:r>
      <w:r w:rsidRPr="00D66C62">
        <w:rPr>
          <w:rFonts w:ascii="Times New Roman" w:hAnsi="Times New Roman" w:cs="Times New Roman"/>
          <w:sz w:val="28"/>
          <w:szCs w:val="28"/>
        </w:rPr>
        <w:t xml:space="preserve"> муниципальных программ </w:t>
      </w:r>
      <w:r w:rsidR="005A620E">
        <w:rPr>
          <w:rFonts w:ascii="Times New Roman" w:hAnsi="Times New Roman" w:cs="Times New Roman"/>
          <w:sz w:val="28"/>
          <w:szCs w:val="28"/>
        </w:rPr>
        <w:t>Калининского муниципального округа Тверской области</w:t>
      </w:r>
      <w:r>
        <w:rPr>
          <w:rFonts w:ascii="Times New Roman" w:hAnsi="Times New Roman" w:cs="Times New Roman"/>
          <w:sz w:val="28"/>
          <w:szCs w:val="28"/>
        </w:rPr>
        <w:t xml:space="preserve"> (далее – Порядок), утвержденного постановлением </w:t>
      </w:r>
      <w:r w:rsidR="005A620E">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005A620E">
        <w:rPr>
          <w:rFonts w:ascii="Times New Roman" w:hAnsi="Times New Roman" w:cs="Times New Roman"/>
          <w:sz w:val="28"/>
          <w:szCs w:val="28"/>
        </w:rPr>
        <w:t>Калининского муниципального округа Тверской области от 15.01.2024 № 4,</w:t>
      </w:r>
      <w:r w:rsidRPr="00D66C62">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ответственными исполнителями муниципальных программ направлены </w:t>
      </w:r>
      <w:r w:rsidRPr="005F7B47">
        <w:rPr>
          <w:rFonts w:ascii="Times New Roman" w:hAnsi="Times New Roman" w:cs="Times New Roman"/>
          <w:sz w:val="28"/>
          <w:szCs w:val="28"/>
        </w:rPr>
        <w:t xml:space="preserve">отчеты о реализации муниципальных программ за </w:t>
      </w:r>
      <w:r>
        <w:rPr>
          <w:rFonts w:ascii="Times New Roman" w:hAnsi="Times New Roman" w:cs="Times New Roman"/>
          <w:sz w:val="28"/>
          <w:szCs w:val="28"/>
        </w:rPr>
        <w:t>202</w:t>
      </w:r>
      <w:r w:rsidR="00EB7867">
        <w:rPr>
          <w:rFonts w:ascii="Times New Roman" w:hAnsi="Times New Roman" w:cs="Times New Roman"/>
          <w:sz w:val="28"/>
          <w:szCs w:val="28"/>
        </w:rPr>
        <w:t>5</w:t>
      </w:r>
      <w:r>
        <w:rPr>
          <w:rFonts w:ascii="Times New Roman" w:hAnsi="Times New Roman" w:cs="Times New Roman"/>
          <w:sz w:val="28"/>
          <w:szCs w:val="28"/>
        </w:rPr>
        <w:t xml:space="preserve"> год</w:t>
      </w:r>
      <w:r w:rsidRPr="005F7B47">
        <w:rPr>
          <w:rFonts w:ascii="Times New Roman" w:hAnsi="Times New Roman" w:cs="Times New Roman"/>
          <w:sz w:val="28"/>
          <w:szCs w:val="28"/>
        </w:rPr>
        <w:t xml:space="preserve"> в отраслевой (функциональный) орган </w:t>
      </w:r>
      <w:r w:rsidR="005A620E">
        <w:rPr>
          <w:rFonts w:ascii="Times New Roman" w:hAnsi="Times New Roman" w:cs="Times New Roman"/>
          <w:sz w:val="28"/>
          <w:szCs w:val="28"/>
        </w:rPr>
        <w:t>А</w:t>
      </w:r>
      <w:r w:rsidRPr="005F7B47">
        <w:rPr>
          <w:rFonts w:ascii="Times New Roman" w:hAnsi="Times New Roman" w:cs="Times New Roman"/>
          <w:sz w:val="28"/>
          <w:szCs w:val="28"/>
        </w:rPr>
        <w:t xml:space="preserve">дминистрации, уполномоченный </w:t>
      </w:r>
      <w:r>
        <w:rPr>
          <w:rFonts w:ascii="Times New Roman" w:hAnsi="Times New Roman" w:cs="Times New Roman"/>
          <w:sz w:val="28"/>
          <w:szCs w:val="28"/>
        </w:rPr>
        <w:t xml:space="preserve">на </w:t>
      </w:r>
      <w:r w:rsidRPr="005F7B47">
        <w:rPr>
          <w:rFonts w:ascii="Times New Roman" w:hAnsi="Times New Roman" w:cs="Times New Roman"/>
          <w:sz w:val="28"/>
          <w:szCs w:val="28"/>
        </w:rPr>
        <w:t>решени</w:t>
      </w:r>
      <w:r>
        <w:rPr>
          <w:rFonts w:ascii="Times New Roman" w:hAnsi="Times New Roman" w:cs="Times New Roman"/>
          <w:sz w:val="28"/>
          <w:szCs w:val="28"/>
        </w:rPr>
        <w:t>е</w:t>
      </w:r>
      <w:r w:rsidRPr="005F7B47">
        <w:rPr>
          <w:rFonts w:ascii="Times New Roman" w:hAnsi="Times New Roman" w:cs="Times New Roman"/>
          <w:sz w:val="28"/>
          <w:szCs w:val="28"/>
        </w:rPr>
        <w:t xml:space="preserve"> вопросов </w:t>
      </w:r>
      <w:r>
        <w:rPr>
          <w:rFonts w:ascii="Times New Roman" w:hAnsi="Times New Roman" w:cs="Times New Roman"/>
          <w:sz w:val="28"/>
          <w:szCs w:val="28"/>
        </w:rPr>
        <w:t>экономики.</w:t>
      </w:r>
      <w:proofErr w:type="gramEnd"/>
    </w:p>
    <w:p w:rsidR="007A01BF" w:rsidRPr="00862319" w:rsidRDefault="007A01BF" w:rsidP="007A01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основании представленных отчетов сформирован с</w:t>
      </w:r>
      <w:r w:rsidRPr="00862319">
        <w:rPr>
          <w:rFonts w:ascii="Times New Roman" w:hAnsi="Times New Roman" w:cs="Times New Roman"/>
          <w:sz w:val="28"/>
          <w:szCs w:val="28"/>
        </w:rPr>
        <w:t xml:space="preserve">водный </w:t>
      </w:r>
      <w:r w:rsidR="005A620E">
        <w:rPr>
          <w:rFonts w:ascii="Times New Roman" w:hAnsi="Times New Roman" w:cs="Times New Roman"/>
          <w:sz w:val="28"/>
          <w:szCs w:val="28"/>
        </w:rPr>
        <w:t xml:space="preserve">годовой </w:t>
      </w:r>
      <w:r w:rsidRPr="00862319">
        <w:rPr>
          <w:rFonts w:ascii="Times New Roman" w:hAnsi="Times New Roman" w:cs="Times New Roman"/>
          <w:sz w:val="28"/>
          <w:szCs w:val="28"/>
        </w:rPr>
        <w:t>доклад о ходе реализации и оценк</w:t>
      </w:r>
      <w:r w:rsidR="005A620E">
        <w:rPr>
          <w:rFonts w:ascii="Times New Roman" w:hAnsi="Times New Roman" w:cs="Times New Roman"/>
          <w:sz w:val="28"/>
          <w:szCs w:val="28"/>
        </w:rPr>
        <w:t>и</w:t>
      </w:r>
      <w:r w:rsidRPr="00862319">
        <w:rPr>
          <w:rFonts w:ascii="Times New Roman" w:hAnsi="Times New Roman" w:cs="Times New Roman"/>
          <w:sz w:val="28"/>
          <w:szCs w:val="28"/>
        </w:rPr>
        <w:t xml:space="preserve"> эффективности муниципальных программ за 20</w:t>
      </w:r>
      <w:r>
        <w:rPr>
          <w:rFonts w:ascii="Times New Roman" w:hAnsi="Times New Roman" w:cs="Times New Roman"/>
          <w:sz w:val="28"/>
          <w:szCs w:val="28"/>
        </w:rPr>
        <w:t>2</w:t>
      </w:r>
      <w:r w:rsidR="00EB7867">
        <w:rPr>
          <w:rFonts w:ascii="Times New Roman" w:hAnsi="Times New Roman" w:cs="Times New Roman"/>
          <w:sz w:val="28"/>
          <w:szCs w:val="28"/>
        </w:rPr>
        <w:t>5</w:t>
      </w:r>
      <w:r>
        <w:rPr>
          <w:rFonts w:ascii="Times New Roman" w:hAnsi="Times New Roman" w:cs="Times New Roman"/>
          <w:sz w:val="28"/>
          <w:szCs w:val="28"/>
        </w:rPr>
        <w:t xml:space="preserve"> год.</w:t>
      </w:r>
    </w:p>
    <w:p w:rsidR="007A01BF" w:rsidRPr="00701198" w:rsidRDefault="007A01BF" w:rsidP="007A01BF">
      <w:pPr>
        <w:widowControl w:val="0"/>
        <w:autoSpaceDE w:val="0"/>
        <w:ind w:firstLine="709"/>
        <w:rPr>
          <w:rFonts w:ascii="Times New Roman" w:hAnsi="Times New Roman" w:cs="Times New Roman"/>
          <w:sz w:val="28"/>
          <w:szCs w:val="28"/>
        </w:rPr>
      </w:pPr>
      <w:r w:rsidRPr="00701198">
        <w:rPr>
          <w:rFonts w:ascii="Times New Roman" w:hAnsi="Times New Roman" w:cs="Times New Roman"/>
          <w:sz w:val="28"/>
          <w:szCs w:val="28"/>
        </w:rPr>
        <w:t xml:space="preserve">Информация об объемах </w:t>
      </w:r>
      <w:r w:rsidR="005A620E">
        <w:rPr>
          <w:rFonts w:ascii="Times New Roman" w:hAnsi="Times New Roman" w:cs="Times New Roman"/>
          <w:sz w:val="28"/>
          <w:szCs w:val="28"/>
        </w:rPr>
        <w:t>в</w:t>
      </w:r>
      <w:r w:rsidR="005A620E" w:rsidRPr="00701198">
        <w:rPr>
          <w:rFonts w:ascii="Times New Roman" w:hAnsi="Times New Roman" w:cs="Times New Roman"/>
          <w:sz w:val="28"/>
          <w:szCs w:val="28"/>
        </w:rPr>
        <w:t xml:space="preserve"> 20</w:t>
      </w:r>
      <w:r w:rsidR="005A620E">
        <w:rPr>
          <w:rFonts w:ascii="Times New Roman" w:hAnsi="Times New Roman" w:cs="Times New Roman"/>
          <w:sz w:val="28"/>
          <w:szCs w:val="28"/>
        </w:rPr>
        <w:t>2</w:t>
      </w:r>
      <w:r w:rsidR="00EB7867">
        <w:rPr>
          <w:rFonts w:ascii="Times New Roman" w:hAnsi="Times New Roman" w:cs="Times New Roman"/>
          <w:sz w:val="28"/>
          <w:szCs w:val="28"/>
        </w:rPr>
        <w:t>5</w:t>
      </w:r>
      <w:r w:rsidR="005A620E" w:rsidRPr="00701198">
        <w:rPr>
          <w:rFonts w:ascii="Times New Roman" w:hAnsi="Times New Roman" w:cs="Times New Roman"/>
          <w:sz w:val="28"/>
          <w:szCs w:val="28"/>
        </w:rPr>
        <w:t xml:space="preserve"> год</w:t>
      </w:r>
      <w:r w:rsidR="005A620E">
        <w:rPr>
          <w:rFonts w:ascii="Times New Roman" w:hAnsi="Times New Roman" w:cs="Times New Roman"/>
          <w:sz w:val="28"/>
          <w:szCs w:val="28"/>
        </w:rPr>
        <w:t>у</w:t>
      </w:r>
      <w:r w:rsidR="005A620E" w:rsidRPr="00701198">
        <w:rPr>
          <w:rFonts w:ascii="Times New Roman" w:hAnsi="Times New Roman" w:cs="Times New Roman"/>
          <w:sz w:val="28"/>
          <w:szCs w:val="28"/>
        </w:rPr>
        <w:t xml:space="preserve"> </w:t>
      </w:r>
      <w:r w:rsidRPr="00701198">
        <w:rPr>
          <w:rFonts w:ascii="Times New Roman" w:hAnsi="Times New Roman" w:cs="Times New Roman"/>
          <w:sz w:val="28"/>
          <w:szCs w:val="28"/>
        </w:rPr>
        <w:t xml:space="preserve">бюджетных ассигнований на реализацию муниципальных программ, предусмотренных к финансированию за счет всех источников, в разрезе подпрограмм </w:t>
      </w:r>
      <w:r w:rsidR="005C5DB0">
        <w:rPr>
          <w:rFonts w:ascii="Times New Roman" w:hAnsi="Times New Roman" w:cs="Times New Roman"/>
          <w:sz w:val="28"/>
          <w:szCs w:val="28"/>
        </w:rPr>
        <w:t xml:space="preserve">и их фактического исполнения, </w:t>
      </w:r>
      <w:r w:rsidRPr="00701198">
        <w:rPr>
          <w:rFonts w:ascii="Times New Roman" w:hAnsi="Times New Roman" w:cs="Times New Roman"/>
          <w:sz w:val="28"/>
          <w:szCs w:val="28"/>
        </w:rPr>
        <w:t xml:space="preserve">представлена в таблице 1. </w:t>
      </w:r>
    </w:p>
    <w:p w:rsidR="003406A0" w:rsidRDefault="003406A0" w:rsidP="007A01BF">
      <w:pPr>
        <w:widowControl w:val="0"/>
        <w:autoSpaceDE w:val="0"/>
        <w:ind w:firstLine="540"/>
        <w:jc w:val="right"/>
        <w:rPr>
          <w:rFonts w:ascii="Times New Roman" w:hAnsi="Times New Roman" w:cs="Times New Roman"/>
          <w:sz w:val="28"/>
          <w:szCs w:val="28"/>
        </w:rPr>
      </w:pPr>
    </w:p>
    <w:p w:rsidR="007A01BF" w:rsidRDefault="007A01BF" w:rsidP="007A01BF">
      <w:pPr>
        <w:widowControl w:val="0"/>
        <w:autoSpaceDE w:val="0"/>
        <w:ind w:firstLine="540"/>
        <w:jc w:val="right"/>
        <w:rPr>
          <w:rFonts w:ascii="Times New Roman" w:hAnsi="Times New Roman" w:cs="Times New Roman"/>
          <w:sz w:val="28"/>
          <w:szCs w:val="28"/>
        </w:rPr>
      </w:pPr>
      <w:r>
        <w:rPr>
          <w:rFonts w:ascii="Times New Roman" w:hAnsi="Times New Roman" w:cs="Times New Roman"/>
          <w:sz w:val="28"/>
          <w:szCs w:val="28"/>
        </w:rPr>
        <w:t>Т</w:t>
      </w:r>
      <w:r w:rsidRPr="003421F7">
        <w:rPr>
          <w:rFonts w:ascii="Times New Roman" w:hAnsi="Times New Roman" w:cs="Times New Roman"/>
          <w:sz w:val="28"/>
          <w:szCs w:val="28"/>
        </w:rPr>
        <w:t>аблица 1</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4581"/>
        <w:gridCol w:w="1559"/>
        <w:gridCol w:w="15"/>
        <w:gridCol w:w="1544"/>
        <w:gridCol w:w="1470"/>
      </w:tblGrid>
      <w:tr w:rsidR="00D00226" w:rsidRPr="00EB7867" w:rsidTr="0014147D">
        <w:trPr>
          <w:trHeight w:val="972"/>
          <w:jc w:val="center"/>
        </w:trPr>
        <w:tc>
          <w:tcPr>
            <w:tcW w:w="696" w:type="dxa"/>
            <w:vMerge w:val="restart"/>
            <w:shd w:val="clear" w:color="auto" w:fill="auto"/>
            <w:vAlign w:val="center"/>
            <w:hideMark/>
          </w:tcPr>
          <w:p w:rsidR="00D00226" w:rsidRPr="00EB7867" w:rsidRDefault="00D00226"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w:t>
            </w:r>
            <w:proofErr w:type="spellStart"/>
            <w:proofErr w:type="gramStart"/>
            <w:r w:rsidRPr="00EB7867">
              <w:rPr>
                <w:rFonts w:ascii="Times New Roman" w:eastAsia="Times New Roman" w:hAnsi="Times New Roman" w:cs="Times New Roman"/>
                <w:bCs/>
                <w:color w:val="000000"/>
                <w:sz w:val="24"/>
                <w:szCs w:val="24"/>
                <w:lang w:eastAsia="ru-RU"/>
              </w:rPr>
              <w:t>п</w:t>
            </w:r>
            <w:proofErr w:type="spellEnd"/>
            <w:proofErr w:type="gramEnd"/>
            <w:r w:rsidRPr="00EB7867">
              <w:rPr>
                <w:rFonts w:ascii="Times New Roman" w:eastAsia="Times New Roman" w:hAnsi="Times New Roman" w:cs="Times New Roman"/>
                <w:bCs/>
                <w:color w:val="000000"/>
                <w:sz w:val="24"/>
                <w:szCs w:val="24"/>
                <w:lang w:eastAsia="ru-RU"/>
              </w:rPr>
              <w:t>/</w:t>
            </w:r>
            <w:proofErr w:type="spellStart"/>
            <w:r w:rsidRPr="00EB7867">
              <w:rPr>
                <w:rFonts w:ascii="Times New Roman" w:eastAsia="Times New Roman" w:hAnsi="Times New Roman" w:cs="Times New Roman"/>
                <w:bCs/>
                <w:color w:val="000000"/>
                <w:sz w:val="24"/>
                <w:szCs w:val="24"/>
                <w:lang w:eastAsia="ru-RU"/>
              </w:rPr>
              <w:t>п</w:t>
            </w:r>
            <w:proofErr w:type="spellEnd"/>
          </w:p>
        </w:tc>
        <w:tc>
          <w:tcPr>
            <w:tcW w:w="4581" w:type="dxa"/>
            <w:vMerge w:val="restart"/>
            <w:shd w:val="clear" w:color="auto" w:fill="auto"/>
            <w:noWrap/>
            <w:vAlign w:val="center"/>
            <w:hideMark/>
          </w:tcPr>
          <w:p w:rsidR="00D00226" w:rsidRPr="00EB7867" w:rsidRDefault="00D00226"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Наименование муниципальной программы</w:t>
            </w:r>
          </w:p>
        </w:tc>
        <w:tc>
          <w:tcPr>
            <w:tcW w:w="3118" w:type="dxa"/>
            <w:gridSpan w:val="3"/>
            <w:shd w:val="clear" w:color="auto" w:fill="auto"/>
            <w:vAlign w:val="center"/>
            <w:hideMark/>
          </w:tcPr>
          <w:p w:rsidR="00D00226" w:rsidRPr="00EB7867" w:rsidRDefault="00D00226"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Значения в отчетном периоде (2025 год)</w:t>
            </w:r>
            <w:r w:rsidRPr="00EB7867">
              <w:rPr>
                <w:rFonts w:ascii="Times New Roman" w:eastAsia="Times New Roman" w:hAnsi="Times New Roman" w:cs="Times New Roman"/>
                <w:bCs/>
                <w:color w:val="000000"/>
                <w:sz w:val="24"/>
                <w:szCs w:val="24"/>
                <w:lang w:eastAsia="ru-RU"/>
              </w:rPr>
              <w:br/>
              <w:t>(тыс. руб</w:t>
            </w:r>
            <w:r>
              <w:rPr>
                <w:rFonts w:ascii="Times New Roman" w:eastAsia="Times New Roman" w:hAnsi="Times New Roman" w:cs="Times New Roman"/>
                <w:bCs/>
                <w:color w:val="000000"/>
                <w:sz w:val="24"/>
                <w:szCs w:val="24"/>
                <w:lang w:eastAsia="ru-RU"/>
              </w:rPr>
              <w:t>.</w:t>
            </w:r>
            <w:r w:rsidRPr="00EB7867">
              <w:rPr>
                <w:rFonts w:ascii="Times New Roman" w:eastAsia="Times New Roman" w:hAnsi="Times New Roman" w:cs="Times New Roman"/>
                <w:bCs/>
                <w:color w:val="000000"/>
                <w:sz w:val="24"/>
                <w:szCs w:val="24"/>
                <w:lang w:eastAsia="ru-RU"/>
              </w:rPr>
              <w:t>)</w:t>
            </w:r>
          </w:p>
        </w:tc>
        <w:tc>
          <w:tcPr>
            <w:tcW w:w="1470" w:type="dxa"/>
            <w:vMerge w:val="restart"/>
            <w:shd w:val="clear" w:color="auto" w:fill="auto"/>
            <w:vAlign w:val="center"/>
            <w:hideMark/>
          </w:tcPr>
          <w:p w:rsidR="00D00226" w:rsidRPr="00EB7867" w:rsidRDefault="00D00226"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Индекс освоения бюджетных средств</w:t>
            </w:r>
          </w:p>
        </w:tc>
      </w:tr>
      <w:tr w:rsidR="00D00226" w:rsidRPr="00EB7867" w:rsidTr="00FE1996">
        <w:trPr>
          <w:trHeight w:val="405"/>
          <w:jc w:val="center"/>
        </w:trPr>
        <w:tc>
          <w:tcPr>
            <w:tcW w:w="696" w:type="dxa"/>
            <w:vMerge/>
            <w:shd w:val="clear" w:color="auto" w:fill="auto"/>
            <w:vAlign w:val="center"/>
            <w:hideMark/>
          </w:tcPr>
          <w:p w:rsidR="00D00226" w:rsidRPr="00EB7867" w:rsidRDefault="00D00226" w:rsidP="00EB7867">
            <w:pPr>
              <w:jc w:val="left"/>
              <w:rPr>
                <w:rFonts w:ascii="Times New Roman" w:eastAsia="Times New Roman" w:hAnsi="Times New Roman" w:cs="Times New Roman"/>
                <w:bCs/>
                <w:color w:val="000000"/>
                <w:sz w:val="24"/>
                <w:szCs w:val="24"/>
                <w:lang w:eastAsia="ru-RU"/>
              </w:rPr>
            </w:pPr>
          </w:p>
        </w:tc>
        <w:tc>
          <w:tcPr>
            <w:tcW w:w="4581" w:type="dxa"/>
            <w:vMerge/>
            <w:shd w:val="clear" w:color="auto" w:fill="auto"/>
            <w:vAlign w:val="center"/>
            <w:hideMark/>
          </w:tcPr>
          <w:p w:rsidR="00D00226" w:rsidRPr="00EB7867" w:rsidRDefault="00D00226" w:rsidP="00EB7867">
            <w:pPr>
              <w:jc w:val="left"/>
              <w:rPr>
                <w:rFonts w:ascii="Times New Roman" w:eastAsia="Times New Roman" w:hAnsi="Times New Roman" w:cs="Times New Roman"/>
                <w:bCs/>
                <w:color w:val="000000"/>
                <w:sz w:val="24"/>
                <w:szCs w:val="24"/>
                <w:lang w:eastAsia="ru-RU"/>
              </w:rPr>
            </w:pPr>
          </w:p>
        </w:tc>
        <w:tc>
          <w:tcPr>
            <w:tcW w:w="1574" w:type="dxa"/>
            <w:gridSpan w:val="2"/>
            <w:shd w:val="clear" w:color="auto" w:fill="auto"/>
            <w:vAlign w:val="center"/>
            <w:hideMark/>
          </w:tcPr>
          <w:p w:rsidR="00D00226" w:rsidRPr="00EB7867" w:rsidRDefault="00D00226"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План </w:t>
            </w:r>
          </w:p>
        </w:tc>
        <w:tc>
          <w:tcPr>
            <w:tcW w:w="1544" w:type="dxa"/>
            <w:shd w:val="clear" w:color="auto" w:fill="auto"/>
            <w:vAlign w:val="center"/>
            <w:hideMark/>
          </w:tcPr>
          <w:p w:rsidR="00D00226" w:rsidRPr="00EB7867" w:rsidRDefault="00D00226"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Факт</w:t>
            </w:r>
          </w:p>
        </w:tc>
        <w:tc>
          <w:tcPr>
            <w:tcW w:w="1470" w:type="dxa"/>
            <w:vMerge/>
            <w:vAlign w:val="center"/>
            <w:hideMark/>
          </w:tcPr>
          <w:p w:rsidR="00D00226" w:rsidRPr="00EB7867" w:rsidRDefault="00D00226" w:rsidP="00EB7867">
            <w:pPr>
              <w:jc w:val="left"/>
              <w:rPr>
                <w:rFonts w:ascii="Times New Roman" w:eastAsia="Times New Roman" w:hAnsi="Times New Roman" w:cs="Times New Roman"/>
                <w:bCs/>
                <w:color w:val="000000"/>
                <w:sz w:val="24"/>
                <w:szCs w:val="24"/>
                <w:lang w:eastAsia="ru-RU"/>
              </w:rPr>
            </w:pPr>
          </w:p>
        </w:tc>
      </w:tr>
      <w:tr w:rsidR="002C42CF" w:rsidRPr="00EB7867" w:rsidTr="0014147D">
        <w:trPr>
          <w:trHeight w:val="438"/>
          <w:jc w:val="center"/>
        </w:trPr>
        <w:tc>
          <w:tcPr>
            <w:tcW w:w="696" w:type="dxa"/>
            <w:shd w:val="clear" w:color="auto" w:fill="auto"/>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w:t>
            </w:r>
          </w:p>
        </w:tc>
        <w:tc>
          <w:tcPr>
            <w:tcW w:w="4581" w:type="dxa"/>
            <w:shd w:val="clear" w:color="auto" w:fill="auto"/>
            <w:noWrap/>
            <w:vAlign w:val="center"/>
            <w:hideMark/>
          </w:tcPr>
          <w:p w:rsidR="00EB7867" w:rsidRPr="00EB7867" w:rsidRDefault="00EB7867" w:rsidP="00EB7867">
            <w:pPr>
              <w:jc w:val="left"/>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ВСЕГО</w:t>
            </w:r>
          </w:p>
        </w:tc>
        <w:tc>
          <w:tcPr>
            <w:tcW w:w="1574" w:type="dxa"/>
            <w:gridSpan w:val="2"/>
            <w:shd w:val="clear" w:color="auto" w:fill="auto"/>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3 359 005,05</w:t>
            </w:r>
          </w:p>
        </w:tc>
        <w:tc>
          <w:tcPr>
            <w:tcW w:w="1544" w:type="dxa"/>
            <w:shd w:val="clear" w:color="auto" w:fill="auto"/>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3 229 241,55</w:t>
            </w:r>
          </w:p>
        </w:tc>
        <w:tc>
          <w:tcPr>
            <w:tcW w:w="1470" w:type="dxa"/>
            <w:shd w:val="clear" w:color="auto" w:fill="auto"/>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0,96</w:t>
            </w:r>
          </w:p>
        </w:tc>
      </w:tr>
      <w:tr w:rsidR="002C42CF" w:rsidRPr="00EB7867" w:rsidTr="0014147D">
        <w:trPr>
          <w:trHeight w:val="126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w:t>
            </w:r>
          </w:p>
        </w:tc>
        <w:tc>
          <w:tcPr>
            <w:tcW w:w="4581" w:type="dxa"/>
            <w:shd w:val="clear" w:color="auto" w:fill="auto"/>
            <w:vAlign w:val="center"/>
            <w:hideMark/>
          </w:tcPr>
          <w:p w:rsidR="00EB7867" w:rsidRPr="00EB7867" w:rsidRDefault="00EB7867" w:rsidP="00EB7867">
            <w:pPr>
              <w:jc w:val="left"/>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Муни</w:t>
            </w:r>
            <w:r w:rsidR="00FE1996">
              <w:rPr>
                <w:rFonts w:ascii="Times New Roman" w:eastAsia="Times New Roman" w:hAnsi="Times New Roman" w:cs="Times New Roman"/>
                <w:bCs/>
                <w:color w:val="000000"/>
                <w:sz w:val="24"/>
                <w:szCs w:val="24"/>
                <w:lang w:eastAsia="ru-RU"/>
              </w:rPr>
              <w:t>ципальная программа «</w:t>
            </w:r>
            <w:r w:rsidRPr="00EB7867">
              <w:rPr>
                <w:rFonts w:ascii="Times New Roman" w:eastAsia="Times New Roman" w:hAnsi="Times New Roman" w:cs="Times New Roman"/>
                <w:bCs/>
                <w:color w:val="000000"/>
                <w:sz w:val="24"/>
                <w:szCs w:val="24"/>
                <w:lang w:eastAsia="ru-RU"/>
              </w:rPr>
              <w:t>Развитие муниципальной системы образования Калининского муниципального округа</w:t>
            </w:r>
            <w:r>
              <w:rPr>
                <w:rFonts w:ascii="Times New Roman" w:eastAsia="Times New Roman" w:hAnsi="Times New Roman" w:cs="Times New Roman"/>
                <w:bCs/>
                <w:color w:val="000000"/>
                <w:sz w:val="24"/>
                <w:szCs w:val="24"/>
                <w:lang w:eastAsia="ru-RU"/>
              </w:rPr>
              <w:t xml:space="preserve"> </w:t>
            </w:r>
            <w:r w:rsidRPr="00EB7867">
              <w:rPr>
                <w:rFonts w:ascii="Times New Roman" w:eastAsia="Times New Roman" w:hAnsi="Times New Roman" w:cs="Times New Roman"/>
                <w:bCs/>
                <w:color w:val="000000"/>
                <w:sz w:val="24"/>
                <w:szCs w:val="24"/>
                <w:lang w:eastAsia="ru-RU"/>
              </w:rPr>
              <w:t>Тверс</w:t>
            </w:r>
            <w:r w:rsidR="00FE1996">
              <w:rPr>
                <w:rFonts w:ascii="Times New Roman" w:eastAsia="Times New Roman" w:hAnsi="Times New Roman" w:cs="Times New Roman"/>
                <w:bCs/>
                <w:color w:val="000000"/>
                <w:sz w:val="24"/>
                <w:szCs w:val="24"/>
                <w:lang w:eastAsia="ru-RU"/>
              </w:rPr>
              <w:t>кой области на 2024 - 2029 годы»</w:t>
            </w:r>
          </w:p>
        </w:tc>
        <w:tc>
          <w:tcPr>
            <w:tcW w:w="1574" w:type="dxa"/>
            <w:gridSpan w:val="2"/>
            <w:shd w:val="clear" w:color="000000" w:fill="FFFFFF"/>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1 676 735,05</w:t>
            </w:r>
          </w:p>
        </w:tc>
        <w:tc>
          <w:tcPr>
            <w:tcW w:w="1544" w:type="dxa"/>
            <w:shd w:val="clear" w:color="000000" w:fill="FFFFFF"/>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1 652 622,73</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0,99</w:t>
            </w:r>
          </w:p>
        </w:tc>
      </w:tr>
      <w:tr w:rsidR="002C42CF" w:rsidRPr="00EB7867" w:rsidTr="0014147D">
        <w:trPr>
          <w:trHeight w:val="872"/>
          <w:jc w:val="center"/>
        </w:trPr>
        <w:tc>
          <w:tcPr>
            <w:tcW w:w="696" w:type="dxa"/>
            <w:vMerge w:val="restart"/>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lastRenderedPageBreak/>
              <w:t xml:space="preserve">№ </w:t>
            </w:r>
            <w:proofErr w:type="spellStart"/>
            <w:proofErr w:type="gramStart"/>
            <w:r w:rsidRPr="00EB7867">
              <w:rPr>
                <w:rFonts w:ascii="Times New Roman" w:eastAsia="Times New Roman" w:hAnsi="Times New Roman" w:cs="Times New Roman"/>
                <w:bCs/>
                <w:color w:val="000000"/>
                <w:sz w:val="24"/>
                <w:szCs w:val="24"/>
                <w:lang w:eastAsia="ru-RU"/>
              </w:rPr>
              <w:t>п</w:t>
            </w:r>
            <w:proofErr w:type="spellEnd"/>
            <w:proofErr w:type="gramEnd"/>
            <w:r w:rsidRPr="00EB7867">
              <w:rPr>
                <w:rFonts w:ascii="Times New Roman" w:eastAsia="Times New Roman" w:hAnsi="Times New Roman" w:cs="Times New Roman"/>
                <w:bCs/>
                <w:color w:val="000000"/>
                <w:sz w:val="24"/>
                <w:szCs w:val="24"/>
                <w:lang w:eastAsia="ru-RU"/>
              </w:rPr>
              <w:t>/</w:t>
            </w:r>
            <w:proofErr w:type="spellStart"/>
            <w:r w:rsidRPr="00EB7867">
              <w:rPr>
                <w:rFonts w:ascii="Times New Roman" w:eastAsia="Times New Roman" w:hAnsi="Times New Roman" w:cs="Times New Roman"/>
                <w:bCs/>
                <w:color w:val="000000"/>
                <w:sz w:val="24"/>
                <w:szCs w:val="24"/>
                <w:lang w:eastAsia="ru-RU"/>
              </w:rPr>
              <w:t>п</w:t>
            </w:r>
            <w:proofErr w:type="spellEnd"/>
          </w:p>
        </w:tc>
        <w:tc>
          <w:tcPr>
            <w:tcW w:w="4581" w:type="dxa"/>
            <w:vMerge w:val="restart"/>
            <w:shd w:val="clear" w:color="auto" w:fill="auto"/>
            <w:noWrap/>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Наименование муниципальной программы</w:t>
            </w:r>
          </w:p>
        </w:tc>
        <w:tc>
          <w:tcPr>
            <w:tcW w:w="3118" w:type="dxa"/>
            <w:gridSpan w:val="3"/>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Значения в отчетном периоде (2025 год)</w:t>
            </w:r>
            <w:r w:rsidRPr="00EB7867">
              <w:rPr>
                <w:rFonts w:ascii="Times New Roman" w:eastAsia="Times New Roman" w:hAnsi="Times New Roman" w:cs="Times New Roman"/>
                <w:bCs/>
                <w:color w:val="000000"/>
                <w:sz w:val="24"/>
                <w:szCs w:val="24"/>
                <w:lang w:eastAsia="ru-RU"/>
              </w:rPr>
              <w:br/>
              <w:t>(тыс. руб</w:t>
            </w:r>
            <w:r w:rsidR="0014147D">
              <w:rPr>
                <w:rFonts w:ascii="Times New Roman" w:eastAsia="Times New Roman" w:hAnsi="Times New Roman" w:cs="Times New Roman"/>
                <w:bCs/>
                <w:color w:val="000000"/>
                <w:sz w:val="24"/>
                <w:szCs w:val="24"/>
                <w:lang w:eastAsia="ru-RU"/>
              </w:rPr>
              <w:t>.</w:t>
            </w:r>
            <w:r w:rsidRPr="00EB7867">
              <w:rPr>
                <w:rFonts w:ascii="Times New Roman" w:eastAsia="Times New Roman" w:hAnsi="Times New Roman" w:cs="Times New Roman"/>
                <w:bCs/>
                <w:color w:val="000000"/>
                <w:sz w:val="24"/>
                <w:szCs w:val="24"/>
                <w:lang w:eastAsia="ru-RU"/>
              </w:rPr>
              <w:t>)</w:t>
            </w:r>
          </w:p>
        </w:tc>
        <w:tc>
          <w:tcPr>
            <w:tcW w:w="1470" w:type="dxa"/>
            <w:vMerge w:val="restart"/>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Индекс освоения бюджетных средств</w:t>
            </w:r>
          </w:p>
        </w:tc>
      </w:tr>
      <w:tr w:rsidR="002C42CF" w:rsidRPr="00EB7867" w:rsidTr="00FE1996">
        <w:trPr>
          <w:trHeight w:val="405"/>
          <w:jc w:val="center"/>
        </w:trPr>
        <w:tc>
          <w:tcPr>
            <w:tcW w:w="696"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c>
          <w:tcPr>
            <w:tcW w:w="4581"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c>
          <w:tcPr>
            <w:tcW w:w="1574" w:type="dxa"/>
            <w:gridSpan w:val="2"/>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План </w:t>
            </w:r>
          </w:p>
        </w:tc>
        <w:tc>
          <w:tcPr>
            <w:tcW w:w="1544" w:type="dxa"/>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Факт</w:t>
            </w:r>
          </w:p>
        </w:tc>
        <w:tc>
          <w:tcPr>
            <w:tcW w:w="1470"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r>
      <w:tr w:rsidR="002C42CF" w:rsidRPr="00EB7867" w:rsidTr="00FE1996">
        <w:trPr>
          <w:trHeight w:val="52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1.1.</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азвитие дошкольного образования»</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361 353,99</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358 295,41</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0,99</w:t>
            </w:r>
          </w:p>
        </w:tc>
      </w:tr>
      <w:tr w:rsidR="002C42CF" w:rsidRPr="00EB7867" w:rsidTr="00FE1996">
        <w:trPr>
          <w:trHeight w:val="45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1.2.</w:t>
            </w:r>
          </w:p>
        </w:tc>
        <w:tc>
          <w:tcPr>
            <w:tcW w:w="4581" w:type="dxa"/>
            <w:shd w:val="clear" w:color="auto" w:fill="auto"/>
            <w:vAlign w:val="center"/>
            <w:hideMark/>
          </w:tcPr>
          <w:p w:rsidR="00EB7867" w:rsidRPr="00EB7867" w:rsidRDefault="00EB7867" w:rsidP="00FE1996">
            <w:pPr>
              <w:jc w:val="left"/>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Подпрограмма 2 </w:t>
            </w:r>
            <w:r w:rsidR="00FE1996">
              <w:rPr>
                <w:rFonts w:ascii="Times New Roman" w:eastAsia="Times New Roman" w:hAnsi="Times New Roman" w:cs="Times New Roman"/>
                <w:color w:val="000000"/>
                <w:sz w:val="24"/>
                <w:szCs w:val="24"/>
                <w:lang w:eastAsia="ru-RU"/>
              </w:rPr>
              <w:t>«</w:t>
            </w:r>
            <w:r w:rsidRPr="00EB7867">
              <w:rPr>
                <w:rFonts w:ascii="Times New Roman" w:eastAsia="Times New Roman" w:hAnsi="Times New Roman" w:cs="Times New Roman"/>
                <w:color w:val="000000"/>
                <w:sz w:val="24"/>
                <w:szCs w:val="24"/>
                <w:lang w:eastAsia="ru-RU"/>
              </w:rPr>
              <w:t>Развитие общего образования</w:t>
            </w:r>
            <w:r w:rsidR="00FE1996">
              <w:rPr>
                <w:rFonts w:ascii="Times New Roman" w:eastAsia="Times New Roman" w:hAnsi="Times New Roman" w:cs="Times New Roman"/>
                <w:color w:val="000000"/>
                <w:sz w:val="24"/>
                <w:szCs w:val="24"/>
                <w:lang w:eastAsia="ru-RU"/>
              </w:rPr>
              <w:t>»</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1234 886,46</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1214 867,59</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0,98</w:t>
            </w:r>
          </w:p>
        </w:tc>
      </w:tr>
      <w:tr w:rsidR="002C42CF" w:rsidRPr="00EB7867" w:rsidTr="00FE1996">
        <w:trPr>
          <w:trHeight w:val="51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1.3.</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w:t>
            </w:r>
            <w:r w:rsidR="00EB7867" w:rsidRPr="00EB7867">
              <w:rPr>
                <w:rFonts w:ascii="Times New Roman" w:eastAsia="Times New Roman" w:hAnsi="Times New Roman" w:cs="Times New Roman"/>
                <w:color w:val="000000"/>
                <w:sz w:val="24"/>
                <w:szCs w:val="24"/>
                <w:lang w:eastAsia="ru-RU"/>
              </w:rPr>
              <w:t>Развитие доп</w:t>
            </w:r>
            <w:r>
              <w:rPr>
                <w:rFonts w:ascii="Times New Roman" w:eastAsia="Times New Roman" w:hAnsi="Times New Roman" w:cs="Times New Roman"/>
                <w:color w:val="000000"/>
                <w:sz w:val="24"/>
                <w:szCs w:val="24"/>
                <w:lang w:eastAsia="ru-RU"/>
              </w:rPr>
              <w:t>олнительного образования»</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37 994,35</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37 994,17</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1,00</w:t>
            </w:r>
          </w:p>
        </w:tc>
      </w:tr>
      <w:tr w:rsidR="002C42CF" w:rsidRPr="00EB7867" w:rsidTr="00FE1996">
        <w:trPr>
          <w:trHeight w:val="102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1.4.</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4 «</w:t>
            </w:r>
            <w:r w:rsidR="00EB7867" w:rsidRPr="00EB7867">
              <w:rPr>
                <w:rFonts w:ascii="Times New Roman" w:eastAsia="Times New Roman" w:hAnsi="Times New Roman" w:cs="Times New Roman"/>
                <w:color w:val="000000"/>
                <w:sz w:val="24"/>
                <w:szCs w:val="24"/>
                <w:lang w:eastAsia="ru-RU"/>
              </w:rPr>
              <w:t>Профессиональная подготовка и социальная поддержка работников муниципаль</w:t>
            </w:r>
            <w:r>
              <w:rPr>
                <w:rFonts w:ascii="Times New Roman" w:eastAsia="Times New Roman" w:hAnsi="Times New Roman" w:cs="Times New Roman"/>
                <w:color w:val="000000"/>
                <w:sz w:val="24"/>
                <w:szCs w:val="24"/>
                <w:lang w:eastAsia="ru-RU"/>
              </w:rPr>
              <w:t>ных образовательных организаций»</w:t>
            </w:r>
          </w:p>
        </w:tc>
        <w:tc>
          <w:tcPr>
            <w:tcW w:w="1574" w:type="dxa"/>
            <w:gridSpan w:val="2"/>
            <w:shd w:val="clear" w:color="000000" w:fill="FFFFFF"/>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12 547,98</w:t>
            </w:r>
          </w:p>
        </w:tc>
        <w:tc>
          <w:tcPr>
            <w:tcW w:w="1544" w:type="dxa"/>
            <w:shd w:val="clear" w:color="000000" w:fill="FFFFFF"/>
            <w:noWrap/>
            <w:vAlign w:val="center"/>
            <w:hideMark/>
          </w:tcPr>
          <w:p w:rsidR="00EB7867" w:rsidRPr="00EB7867" w:rsidRDefault="00EB7867" w:rsidP="00EB7867">
            <w:pPr>
              <w:jc w:val="center"/>
              <w:rPr>
                <w:rFonts w:ascii="Times New Roman" w:eastAsia="Times New Roman" w:hAnsi="Times New Roman" w:cs="Times New Roman"/>
                <w:sz w:val="24"/>
                <w:szCs w:val="24"/>
                <w:lang w:eastAsia="ru-RU"/>
              </w:rPr>
            </w:pPr>
            <w:r w:rsidRPr="00EB7867">
              <w:rPr>
                <w:rFonts w:ascii="Times New Roman" w:eastAsia="Times New Roman" w:hAnsi="Times New Roman" w:cs="Times New Roman"/>
                <w:sz w:val="24"/>
                <w:szCs w:val="24"/>
                <w:lang w:eastAsia="ru-RU"/>
              </w:rPr>
              <w:t>12 352,38</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0,98</w:t>
            </w:r>
          </w:p>
        </w:tc>
      </w:tr>
      <w:tr w:rsidR="002C42CF" w:rsidRPr="00EB7867" w:rsidTr="00FE1996">
        <w:trPr>
          <w:trHeight w:val="64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1.5.</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5 «</w:t>
            </w:r>
            <w:r w:rsidR="00EB7867" w:rsidRPr="00EB7867">
              <w:rPr>
                <w:rFonts w:ascii="Times New Roman" w:eastAsia="Times New Roman" w:hAnsi="Times New Roman" w:cs="Times New Roman"/>
                <w:color w:val="000000"/>
                <w:sz w:val="24"/>
                <w:szCs w:val="24"/>
                <w:lang w:eastAsia="ru-RU"/>
              </w:rPr>
              <w:t>Строительство и приобретение мун</w:t>
            </w:r>
            <w:r>
              <w:rPr>
                <w:rFonts w:ascii="Times New Roman" w:eastAsia="Times New Roman" w:hAnsi="Times New Roman" w:cs="Times New Roman"/>
                <w:color w:val="000000"/>
                <w:sz w:val="24"/>
                <w:szCs w:val="24"/>
                <w:lang w:eastAsia="ru-RU"/>
              </w:rPr>
              <w:t>иципальных объектов образования»</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w:t>
            </w:r>
          </w:p>
        </w:tc>
      </w:tr>
      <w:tr w:rsidR="002C42CF" w:rsidRPr="00EB7867" w:rsidTr="00FE1996">
        <w:trPr>
          <w:trHeight w:val="46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1.6.</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6 «Обеспечивающая программа»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29 952,27</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29 113,18</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0,97</w:t>
            </w:r>
          </w:p>
        </w:tc>
      </w:tr>
      <w:tr w:rsidR="002C42CF" w:rsidRPr="00EB7867" w:rsidTr="00FE1996">
        <w:trPr>
          <w:trHeight w:val="12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2</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Развитие дорожного хозяйства и обеспечения безопасности дорожного движения Калининского муниципального округа Тверс</w:t>
            </w:r>
            <w:r>
              <w:rPr>
                <w:rFonts w:ascii="Times New Roman" w:eastAsia="Times New Roman" w:hAnsi="Times New Roman" w:cs="Times New Roman"/>
                <w:bCs/>
                <w:color w:val="000000"/>
                <w:sz w:val="24"/>
                <w:szCs w:val="24"/>
                <w:lang w:eastAsia="ru-RU"/>
              </w:rPr>
              <w:t>кой области на 2024 - 2029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793 376,74</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738 810,00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0,93</w:t>
            </w:r>
          </w:p>
        </w:tc>
      </w:tr>
      <w:tr w:rsidR="002C42CF" w:rsidRPr="00EB7867" w:rsidTr="00FE1996">
        <w:trPr>
          <w:trHeight w:val="9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2.1.</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Модернизация сети автомобильных дорог Калининского муниципального округа Тве</w:t>
            </w:r>
            <w:r>
              <w:rPr>
                <w:rFonts w:ascii="Times New Roman" w:eastAsia="Times New Roman" w:hAnsi="Times New Roman" w:cs="Times New Roman"/>
                <w:color w:val="000000"/>
                <w:sz w:val="24"/>
                <w:szCs w:val="24"/>
                <w:lang w:eastAsia="ru-RU"/>
              </w:rPr>
              <w:t>рской области на 2024-2029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741 008,84</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687 064,04</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0,93</w:t>
            </w:r>
          </w:p>
        </w:tc>
      </w:tr>
      <w:tr w:rsidR="002C42CF" w:rsidRPr="00EB7867" w:rsidTr="00FE1996">
        <w:trPr>
          <w:trHeight w:val="97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2.2.</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Повышение безопасности дорожного движения на территории Калининского муниципального округа Тверс</w:t>
            </w:r>
            <w:r>
              <w:rPr>
                <w:rFonts w:ascii="Times New Roman" w:eastAsia="Times New Roman" w:hAnsi="Times New Roman" w:cs="Times New Roman"/>
                <w:color w:val="000000"/>
                <w:sz w:val="24"/>
                <w:szCs w:val="24"/>
                <w:lang w:eastAsia="ru-RU"/>
              </w:rPr>
              <w:t>кой области на 2024 - 2029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7 977,50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7 355,56</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0,92</w:t>
            </w:r>
          </w:p>
        </w:tc>
      </w:tr>
      <w:tr w:rsidR="002C42CF" w:rsidRPr="00EB7867" w:rsidTr="00FE1996">
        <w:trPr>
          <w:trHeight w:val="93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2.3.</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w:t>
            </w:r>
            <w:r w:rsidR="00EB7867" w:rsidRPr="00EB7867">
              <w:rPr>
                <w:rFonts w:ascii="Times New Roman" w:eastAsia="Times New Roman" w:hAnsi="Times New Roman" w:cs="Times New Roman"/>
                <w:color w:val="000000"/>
                <w:sz w:val="24"/>
                <w:szCs w:val="24"/>
                <w:lang w:eastAsia="ru-RU"/>
              </w:rPr>
              <w:t xml:space="preserve">Содержание автомобильных дорог регионального значения 3 класса в Калининском округе </w:t>
            </w:r>
            <w:r>
              <w:rPr>
                <w:rFonts w:ascii="Times New Roman" w:eastAsia="Times New Roman" w:hAnsi="Times New Roman" w:cs="Times New Roman"/>
                <w:color w:val="000000"/>
                <w:sz w:val="24"/>
                <w:szCs w:val="24"/>
                <w:lang w:eastAsia="ru-RU"/>
              </w:rPr>
              <w:t>Тверской области»</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44 390,40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44 390,40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1,00</w:t>
            </w:r>
          </w:p>
        </w:tc>
      </w:tr>
      <w:tr w:rsidR="002C42CF" w:rsidRPr="00EB7867" w:rsidTr="00FE1996">
        <w:trPr>
          <w:trHeight w:val="12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3</w:t>
            </w:r>
          </w:p>
        </w:tc>
        <w:tc>
          <w:tcPr>
            <w:tcW w:w="4581" w:type="dxa"/>
            <w:shd w:val="clear" w:color="auto" w:fill="auto"/>
            <w:vAlign w:val="bottom"/>
            <w:hideMark/>
          </w:tcPr>
          <w:p w:rsidR="00EB7867" w:rsidRPr="00EB7867" w:rsidRDefault="00FE1996" w:rsidP="00FE1996">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Комплексное развитие системы коммунального и газового хозяйства Калининского муниципального округа Тверской области на период 2024 - 2029 годов</w:t>
            </w:r>
            <w:r>
              <w:rPr>
                <w:rFonts w:ascii="Times New Roman" w:eastAsia="Times New Roman" w:hAnsi="Times New Roman" w:cs="Times New Roman"/>
                <w:bCs/>
                <w:color w:val="000000"/>
                <w:sz w:val="24"/>
                <w:szCs w:val="24"/>
                <w:lang w:eastAsia="ru-RU"/>
              </w:rPr>
              <w:t>»</w:t>
            </w:r>
          </w:p>
        </w:tc>
        <w:tc>
          <w:tcPr>
            <w:tcW w:w="1574" w:type="dxa"/>
            <w:gridSpan w:val="2"/>
            <w:shd w:val="clear" w:color="000000" w:fill="FFFFFF"/>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255 124,31</w:t>
            </w:r>
          </w:p>
        </w:tc>
        <w:tc>
          <w:tcPr>
            <w:tcW w:w="1544" w:type="dxa"/>
            <w:shd w:val="clear" w:color="000000" w:fill="FFFFFF"/>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221 876,63</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0,87</w:t>
            </w:r>
          </w:p>
        </w:tc>
      </w:tr>
      <w:tr w:rsidR="002C42CF" w:rsidRPr="00EB7867" w:rsidTr="00FE1996">
        <w:trPr>
          <w:trHeight w:val="94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3.1.</w:t>
            </w:r>
          </w:p>
        </w:tc>
        <w:tc>
          <w:tcPr>
            <w:tcW w:w="4581" w:type="dxa"/>
            <w:shd w:val="clear" w:color="auto" w:fill="auto"/>
            <w:vAlign w:val="bottom"/>
            <w:hideMark/>
          </w:tcPr>
          <w:p w:rsidR="00EB7867" w:rsidRPr="00EB7867" w:rsidRDefault="00EB7867" w:rsidP="00EB7867">
            <w:pPr>
              <w:jc w:val="left"/>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Подпр</w:t>
            </w:r>
            <w:r w:rsidR="00FE1996">
              <w:rPr>
                <w:rFonts w:ascii="Times New Roman" w:eastAsia="Times New Roman" w:hAnsi="Times New Roman" w:cs="Times New Roman"/>
                <w:color w:val="000000"/>
                <w:sz w:val="24"/>
                <w:szCs w:val="24"/>
                <w:lang w:eastAsia="ru-RU"/>
              </w:rPr>
              <w:t>ограмма 1 «</w:t>
            </w:r>
            <w:r w:rsidRPr="00EB7867">
              <w:rPr>
                <w:rFonts w:ascii="Times New Roman" w:eastAsia="Times New Roman" w:hAnsi="Times New Roman" w:cs="Times New Roman"/>
                <w:color w:val="000000"/>
                <w:sz w:val="24"/>
                <w:szCs w:val="24"/>
                <w:lang w:eastAsia="ru-RU"/>
              </w:rPr>
              <w:t>Комплексное развитие системы коммунальной инфраструктуры Калининского муниципального окр</w:t>
            </w:r>
            <w:r w:rsidR="00FE1996">
              <w:rPr>
                <w:rFonts w:ascii="Times New Roman" w:eastAsia="Times New Roman" w:hAnsi="Times New Roman" w:cs="Times New Roman"/>
                <w:color w:val="000000"/>
                <w:sz w:val="24"/>
                <w:szCs w:val="24"/>
                <w:lang w:eastAsia="ru-RU"/>
              </w:rPr>
              <w:t>уга на период 2024 - 2029 годов»</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160 859,77</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132 847,69</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0,83</w:t>
            </w:r>
          </w:p>
        </w:tc>
      </w:tr>
      <w:tr w:rsidR="002C42CF" w:rsidRPr="00EB7867" w:rsidTr="00FE1996">
        <w:trPr>
          <w:trHeight w:val="94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3.2.</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Газификация населенных пунктов Калининского муниципального округа на перио</w:t>
            </w:r>
            <w:r>
              <w:rPr>
                <w:rFonts w:ascii="Times New Roman" w:eastAsia="Times New Roman" w:hAnsi="Times New Roman" w:cs="Times New Roman"/>
                <w:color w:val="000000"/>
                <w:sz w:val="24"/>
                <w:szCs w:val="24"/>
                <w:lang w:eastAsia="ru-RU"/>
              </w:rPr>
              <w:t>д 2024- 2029 годов»</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84 442,10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79 206,51</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0,94</w:t>
            </w:r>
          </w:p>
        </w:tc>
      </w:tr>
      <w:tr w:rsidR="002C42CF" w:rsidRPr="00EB7867" w:rsidTr="00FE1996">
        <w:trPr>
          <w:trHeight w:val="1014"/>
          <w:jc w:val="center"/>
        </w:trPr>
        <w:tc>
          <w:tcPr>
            <w:tcW w:w="696" w:type="dxa"/>
            <w:vMerge w:val="restart"/>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lastRenderedPageBreak/>
              <w:t xml:space="preserve">№ </w:t>
            </w:r>
            <w:proofErr w:type="spellStart"/>
            <w:proofErr w:type="gramStart"/>
            <w:r w:rsidRPr="00EB7867">
              <w:rPr>
                <w:rFonts w:ascii="Times New Roman" w:eastAsia="Times New Roman" w:hAnsi="Times New Roman" w:cs="Times New Roman"/>
                <w:bCs/>
                <w:color w:val="000000"/>
                <w:sz w:val="24"/>
                <w:szCs w:val="24"/>
                <w:lang w:eastAsia="ru-RU"/>
              </w:rPr>
              <w:t>п</w:t>
            </w:r>
            <w:proofErr w:type="spellEnd"/>
            <w:proofErr w:type="gramEnd"/>
            <w:r w:rsidRPr="00EB7867">
              <w:rPr>
                <w:rFonts w:ascii="Times New Roman" w:eastAsia="Times New Roman" w:hAnsi="Times New Roman" w:cs="Times New Roman"/>
                <w:bCs/>
                <w:color w:val="000000"/>
                <w:sz w:val="24"/>
                <w:szCs w:val="24"/>
                <w:lang w:eastAsia="ru-RU"/>
              </w:rPr>
              <w:t>/</w:t>
            </w:r>
            <w:proofErr w:type="spellStart"/>
            <w:r w:rsidRPr="00EB7867">
              <w:rPr>
                <w:rFonts w:ascii="Times New Roman" w:eastAsia="Times New Roman" w:hAnsi="Times New Roman" w:cs="Times New Roman"/>
                <w:bCs/>
                <w:color w:val="000000"/>
                <w:sz w:val="24"/>
                <w:szCs w:val="24"/>
                <w:lang w:eastAsia="ru-RU"/>
              </w:rPr>
              <w:t>п</w:t>
            </w:r>
            <w:proofErr w:type="spellEnd"/>
          </w:p>
        </w:tc>
        <w:tc>
          <w:tcPr>
            <w:tcW w:w="4581" w:type="dxa"/>
            <w:vMerge w:val="restart"/>
            <w:shd w:val="clear" w:color="auto" w:fill="auto"/>
            <w:noWrap/>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Наименование муниципальной программы</w:t>
            </w:r>
          </w:p>
        </w:tc>
        <w:tc>
          <w:tcPr>
            <w:tcW w:w="3118" w:type="dxa"/>
            <w:gridSpan w:val="3"/>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Значения в отчетном периоде (2025 год)</w:t>
            </w:r>
            <w:r w:rsidRPr="00EB7867">
              <w:rPr>
                <w:rFonts w:ascii="Times New Roman" w:eastAsia="Times New Roman" w:hAnsi="Times New Roman" w:cs="Times New Roman"/>
                <w:bCs/>
                <w:color w:val="000000"/>
                <w:sz w:val="24"/>
                <w:szCs w:val="24"/>
                <w:lang w:eastAsia="ru-RU"/>
              </w:rPr>
              <w:br/>
              <w:t>(тыс. руб</w:t>
            </w:r>
            <w:r w:rsidR="0014147D">
              <w:rPr>
                <w:rFonts w:ascii="Times New Roman" w:eastAsia="Times New Roman" w:hAnsi="Times New Roman" w:cs="Times New Roman"/>
                <w:bCs/>
                <w:color w:val="000000"/>
                <w:sz w:val="24"/>
                <w:szCs w:val="24"/>
                <w:lang w:eastAsia="ru-RU"/>
              </w:rPr>
              <w:t>.</w:t>
            </w:r>
            <w:r w:rsidRPr="00EB7867">
              <w:rPr>
                <w:rFonts w:ascii="Times New Roman" w:eastAsia="Times New Roman" w:hAnsi="Times New Roman" w:cs="Times New Roman"/>
                <w:bCs/>
                <w:color w:val="000000"/>
                <w:sz w:val="24"/>
                <w:szCs w:val="24"/>
                <w:lang w:eastAsia="ru-RU"/>
              </w:rPr>
              <w:t>)</w:t>
            </w:r>
          </w:p>
        </w:tc>
        <w:tc>
          <w:tcPr>
            <w:tcW w:w="1470" w:type="dxa"/>
            <w:vMerge w:val="restart"/>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Индекс освоения бюджетных средств</w:t>
            </w:r>
          </w:p>
        </w:tc>
      </w:tr>
      <w:tr w:rsidR="002C42CF" w:rsidRPr="00EB7867" w:rsidTr="00FE1996">
        <w:trPr>
          <w:trHeight w:val="405"/>
          <w:jc w:val="center"/>
        </w:trPr>
        <w:tc>
          <w:tcPr>
            <w:tcW w:w="696"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c>
          <w:tcPr>
            <w:tcW w:w="4581"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c>
          <w:tcPr>
            <w:tcW w:w="1574" w:type="dxa"/>
            <w:gridSpan w:val="2"/>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План </w:t>
            </w:r>
          </w:p>
        </w:tc>
        <w:tc>
          <w:tcPr>
            <w:tcW w:w="1544" w:type="dxa"/>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Факт</w:t>
            </w:r>
          </w:p>
        </w:tc>
        <w:tc>
          <w:tcPr>
            <w:tcW w:w="1470"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r>
      <w:tr w:rsidR="002C42CF" w:rsidRPr="00EB7867" w:rsidTr="00FE1996">
        <w:trPr>
          <w:trHeight w:val="73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3.3.</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w:t>
            </w:r>
            <w:r w:rsidR="00EB7867" w:rsidRPr="00EB7867">
              <w:rPr>
                <w:rFonts w:ascii="Times New Roman" w:eastAsia="Times New Roman" w:hAnsi="Times New Roman" w:cs="Times New Roman"/>
                <w:color w:val="000000"/>
                <w:sz w:val="24"/>
                <w:szCs w:val="24"/>
                <w:lang w:eastAsia="ru-RU"/>
              </w:rPr>
              <w:t>Обустройство общественных территорий в населенных пунктах Кал</w:t>
            </w:r>
            <w:r>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w:t>
            </w:r>
          </w:p>
        </w:tc>
      </w:tr>
      <w:tr w:rsidR="002C42CF" w:rsidRPr="00EB7867" w:rsidTr="00FE1996">
        <w:trPr>
          <w:trHeight w:val="12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3.4.</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4 «</w:t>
            </w:r>
            <w:r w:rsidR="00EB7867" w:rsidRPr="00EB7867">
              <w:rPr>
                <w:rFonts w:ascii="Times New Roman" w:eastAsia="Times New Roman" w:hAnsi="Times New Roman" w:cs="Times New Roman"/>
                <w:color w:val="000000"/>
                <w:sz w:val="24"/>
                <w:szCs w:val="24"/>
                <w:lang w:eastAsia="ru-RU"/>
              </w:rPr>
              <w:t>Экологическое воспитание и формирование экологической культуры в области обращения с твердыми коммунальными отходами на территории Кал</w:t>
            </w:r>
            <w:r>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000000" w:fill="FFFFFF"/>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9 822,44</w:t>
            </w:r>
          </w:p>
        </w:tc>
        <w:tc>
          <w:tcPr>
            <w:tcW w:w="1544" w:type="dxa"/>
            <w:shd w:val="clear" w:color="000000" w:fill="FFFFFF"/>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9 822,43</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1,00</w:t>
            </w:r>
          </w:p>
        </w:tc>
      </w:tr>
      <w:tr w:rsidR="002C42CF" w:rsidRPr="00EB7867" w:rsidTr="00FE1996">
        <w:trPr>
          <w:trHeight w:val="1329"/>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4</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Управление муниципальным имуществом и земельными ресурсами Калининского муниципального округа Тве</w:t>
            </w:r>
            <w:r>
              <w:rPr>
                <w:rFonts w:ascii="Times New Roman" w:eastAsia="Times New Roman" w:hAnsi="Times New Roman" w:cs="Times New Roman"/>
                <w:bCs/>
                <w:color w:val="000000"/>
                <w:sz w:val="24"/>
                <w:szCs w:val="24"/>
                <w:lang w:eastAsia="ru-RU"/>
              </w:rPr>
              <w:t>рской области на 2025-2030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48 772,01</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47 412,89</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0,97</w:t>
            </w:r>
          </w:p>
        </w:tc>
      </w:tr>
      <w:tr w:rsidR="002C42CF" w:rsidRPr="00EB7867" w:rsidTr="00FE1996">
        <w:trPr>
          <w:trHeight w:val="512"/>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4.1.</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«Землеустройство»</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5 949,10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4 941,69</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0,83</w:t>
            </w:r>
          </w:p>
        </w:tc>
      </w:tr>
      <w:tr w:rsidR="002C42CF" w:rsidRPr="00EB7867" w:rsidTr="00FE1996">
        <w:trPr>
          <w:trHeight w:val="6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4.2.</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Упра</w:t>
            </w:r>
            <w:r>
              <w:rPr>
                <w:rFonts w:ascii="Times New Roman" w:eastAsia="Times New Roman" w:hAnsi="Times New Roman" w:cs="Times New Roman"/>
                <w:color w:val="000000"/>
                <w:sz w:val="24"/>
                <w:szCs w:val="24"/>
                <w:lang w:eastAsia="ru-RU"/>
              </w:rPr>
              <w:t>вление муниципальным имуществом»</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25 674,79</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25 492,02</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0,99</w:t>
            </w:r>
          </w:p>
        </w:tc>
      </w:tr>
      <w:tr w:rsidR="002C42CF" w:rsidRPr="00EB7867" w:rsidTr="00FE1996">
        <w:trPr>
          <w:trHeight w:val="67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4.3.</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w:t>
            </w:r>
            <w:r w:rsidR="00EB7867" w:rsidRPr="00EB7867">
              <w:rPr>
                <w:rFonts w:ascii="Times New Roman" w:eastAsia="Times New Roman" w:hAnsi="Times New Roman" w:cs="Times New Roman"/>
                <w:color w:val="000000"/>
                <w:sz w:val="24"/>
                <w:szCs w:val="24"/>
                <w:lang w:eastAsia="ru-RU"/>
              </w:rPr>
              <w:t xml:space="preserve">Создание комфортных жилищных условий </w:t>
            </w:r>
            <w:r>
              <w:rPr>
                <w:rFonts w:ascii="Times New Roman" w:eastAsia="Times New Roman" w:hAnsi="Times New Roman" w:cs="Times New Roman"/>
                <w:color w:val="000000"/>
                <w:sz w:val="24"/>
                <w:szCs w:val="24"/>
                <w:lang w:eastAsia="ru-RU"/>
              </w:rPr>
              <w:t>для отдельных категорий граждан»</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17 148,12</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16 979,18</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0,99</w:t>
            </w:r>
          </w:p>
        </w:tc>
      </w:tr>
      <w:tr w:rsidR="002C42CF" w:rsidRPr="00EB7867" w:rsidTr="00FE1996">
        <w:trPr>
          <w:trHeight w:val="12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5</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Развитие культуры, физической культуры и спорта, молодежной политики в Калининском муниципальном округе Тве</w:t>
            </w:r>
            <w:r>
              <w:rPr>
                <w:rFonts w:ascii="Times New Roman" w:eastAsia="Times New Roman" w:hAnsi="Times New Roman" w:cs="Times New Roman"/>
                <w:bCs/>
                <w:color w:val="000000"/>
                <w:sz w:val="24"/>
                <w:szCs w:val="24"/>
                <w:lang w:eastAsia="ru-RU"/>
              </w:rPr>
              <w:t>рской области на 2024-2029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265 370,95</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260 107,73</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0,98</w:t>
            </w:r>
          </w:p>
        </w:tc>
      </w:tr>
      <w:tr w:rsidR="002C42CF" w:rsidRPr="00EB7867" w:rsidTr="00FE1996">
        <w:trPr>
          <w:trHeight w:val="96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5.1.</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Комплексные мероприятия в отрасли "Культура и молодежная политика" в Калининском муниципальном округе Тве</w:t>
            </w:r>
            <w:r>
              <w:rPr>
                <w:rFonts w:ascii="Times New Roman" w:eastAsia="Times New Roman" w:hAnsi="Times New Roman" w:cs="Times New Roman"/>
                <w:color w:val="000000"/>
                <w:sz w:val="24"/>
                <w:szCs w:val="24"/>
                <w:lang w:eastAsia="ru-RU"/>
              </w:rPr>
              <w:t>рской области на 2024-2029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237 063,37</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232 679,48</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0,98</w:t>
            </w:r>
          </w:p>
        </w:tc>
      </w:tr>
      <w:tr w:rsidR="002C42CF" w:rsidRPr="00EB7867" w:rsidTr="00FE1996">
        <w:trPr>
          <w:trHeight w:val="97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5.2.</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Комплексные мероприятия в отрасли "Физическая культура и спорт" в Калининском муниципальном округе Тве</w:t>
            </w:r>
            <w:r>
              <w:rPr>
                <w:rFonts w:ascii="Times New Roman" w:eastAsia="Times New Roman" w:hAnsi="Times New Roman" w:cs="Times New Roman"/>
                <w:color w:val="000000"/>
                <w:sz w:val="24"/>
                <w:szCs w:val="24"/>
                <w:lang w:eastAsia="ru-RU"/>
              </w:rPr>
              <w:t>рской области на 2024-2029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13 238,62</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13 222,07</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1,00</w:t>
            </w:r>
          </w:p>
        </w:tc>
      </w:tr>
      <w:tr w:rsidR="002C42CF" w:rsidRPr="00EB7867" w:rsidTr="00FE1996">
        <w:trPr>
          <w:trHeight w:val="70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5.3.</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w:t>
            </w:r>
            <w:r w:rsidR="00EB7867" w:rsidRPr="00EB7867">
              <w:rPr>
                <w:rFonts w:ascii="Times New Roman" w:eastAsia="Times New Roman" w:hAnsi="Times New Roman" w:cs="Times New Roman"/>
                <w:color w:val="000000"/>
                <w:sz w:val="24"/>
                <w:szCs w:val="24"/>
                <w:lang w:eastAsia="ru-RU"/>
              </w:rPr>
              <w:t>Предоставление допол</w:t>
            </w:r>
            <w:r>
              <w:rPr>
                <w:rFonts w:ascii="Times New Roman" w:eastAsia="Times New Roman" w:hAnsi="Times New Roman" w:cs="Times New Roman"/>
                <w:color w:val="000000"/>
                <w:sz w:val="24"/>
                <w:szCs w:val="24"/>
                <w:lang w:eastAsia="ru-RU"/>
              </w:rPr>
              <w:t>нительного образования в сфере «Культура»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14804,66</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13 941,88</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0,94</w:t>
            </w:r>
          </w:p>
        </w:tc>
      </w:tr>
      <w:tr w:rsidR="002C42CF" w:rsidRPr="00EB7867" w:rsidTr="00FE1996">
        <w:trPr>
          <w:trHeight w:val="306"/>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5.4.</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4 «</w:t>
            </w:r>
            <w:r w:rsidR="00EB7867" w:rsidRPr="00EB7867">
              <w:rPr>
                <w:rFonts w:ascii="Times New Roman" w:eastAsia="Times New Roman" w:hAnsi="Times New Roman" w:cs="Times New Roman"/>
                <w:color w:val="000000"/>
                <w:sz w:val="24"/>
                <w:szCs w:val="24"/>
                <w:lang w:eastAsia="ru-RU"/>
              </w:rPr>
              <w:t>Создание условий для развития туристской отрасли на территории Кал</w:t>
            </w:r>
            <w:r>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264,30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264,30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1,00</w:t>
            </w:r>
          </w:p>
        </w:tc>
      </w:tr>
      <w:tr w:rsidR="002C42CF" w:rsidRPr="00EB7867" w:rsidTr="00FE1996">
        <w:trPr>
          <w:trHeight w:val="1065"/>
          <w:jc w:val="center"/>
        </w:trPr>
        <w:tc>
          <w:tcPr>
            <w:tcW w:w="696" w:type="dxa"/>
            <w:vMerge w:val="restart"/>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lastRenderedPageBreak/>
              <w:t xml:space="preserve">№ </w:t>
            </w:r>
            <w:proofErr w:type="spellStart"/>
            <w:proofErr w:type="gramStart"/>
            <w:r w:rsidRPr="00EB7867">
              <w:rPr>
                <w:rFonts w:ascii="Times New Roman" w:eastAsia="Times New Roman" w:hAnsi="Times New Roman" w:cs="Times New Roman"/>
                <w:bCs/>
                <w:color w:val="000000"/>
                <w:sz w:val="24"/>
                <w:szCs w:val="24"/>
                <w:lang w:eastAsia="ru-RU"/>
              </w:rPr>
              <w:t>п</w:t>
            </w:r>
            <w:proofErr w:type="spellEnd"/>
            <w:proofErr w:type="gramEnd"/>
            <w:r w:rsidRPr="00EB7867">
              <w:rPr>
                <w:rFonts w:ascii="Times New Roman" w:eastAsia="Times New Roman" w:hAnsi="Times New Roman" w:cs="Times New Roman"/>
                <w:bCs/>
                <w:color w:val="000000"/>
                <w:sz w:val="24"/>
                <w:szCs w:val="24"/>
                <w:lang w:eastAsia="ru-RU"/>
              </w:rPr>
              <w:t>/</w:t>
            </w:r>
            <w:proofErr w:type="spellStart"/>
            <w:r w:rsidRPr="00EB7867">
              <w:rPr>
                <w:rFonts w:ascii="Times New Roman" w:eastAsia="Times New Roman" w:hAnsi="Times New Roman" w:cs="Times New Roman"/>
                <w:bCs/>
                <w:color w:val="000000"/>
                <w:sz w:val="24"/>
                <w:szCs w:val="24"/>
                <w:lang w:eastAsia="ru-RU"/>
              </w:rPr>
              <w:t>п</w:t>
            </w:r>
            <w:proofErr w:type="spellEnd"/>
          </w:p>
        </w:tc>
        <w:tc>
          <w:tcPr>
            <w:tcW w:w="4581" w:type="dxa"/>
            <w:vMerge w:val="restart"/>
            <w:shd w:val="clear" w:color="auto" w:fill="auto"/>
            <w:noWrap/>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Наименование муниципальной программы</w:t>
            </w:r>
          </w:p>
        </w:tc>
        <w:tc>
          <w:tcPr>
            <w:tcW w:w="3118" w:type="dxa"/>
            <w:gridSpan w:val="3"/>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Значения в отчетном периоде (2025 год)</w:t>
            </w:r>
            <w:r w:rsidRPr="00EB7867">
              <w:rPr>
                <w:rFonts w:ascii="Times New Roman" w:eastAsia="Times New Roman" w:hAnsi="Times New Roman" w:cs="Times New Roman"/>
                <w:bCs/>
                <w:color w:val="000000"/>
                <w:sz w:val="24"/>
                <w:szCs w:val="24"/>
                <w:lang w:eastAsia="ru-RU"/>
              </w:rPr>
              <w:br/>
              <w:t>(тыс. руб</w:t>
            </w:r>
            <w:r w:rsidR="0014147D">
              <w:rPr>
                <w:rFonts w:ascii="Times New Roman" w:eastAsia="Times New Roman" w:hAnsi="Times New Roman" w:cs="Times New Roman"/>
                <w:bCs/>
                <w:color w:val="000000"/>
                <w:sz w:val="24"/>
                <w:szCs w:val="24"/>
                <w:lang w:eastAsia="ru-RU"/>
              </w:rPr>
              <w:t>.</w:t>
            </w:r>
            <w:r w:rsidRPr="00EB7867">
              <w:rPr>
                <w:rFonts w:ascii="Times New Roman" w:eastAsia="Times New Roman" w:hAnsi="Times New Roman" w:cs="Times New Roman"/>
                <w:bCs/>
                <w:color w:val="000000"/>
                <w:sz w:val="24"/>
                <w:szCs w:val="24"/>
                <w:lang w:eastAsia="ru-RU"/>
              </w:rPr>
              <w:t>)</w:t>
            </w:r>
          </w:p>
        </w:tc>
        <w:tc>
          <w:tcPr>
            <w:tcW w:w="1470" w:type="dxa"/>
            <w:vMerge w:val="restart"/>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Индекс освоения бюджетных средств</w:t>
            </w:r>
          </w:p>
        </w:tc>
      </w:tr>
      <w:tr w:rsidR="002C42CF" w:rsidRPr="00EB7867" w:rsidTr="00FE1996">
        <w:trPr>
          <w:trHeight w:val="405"/>
          <w:jc w:val="center"/>
        </w:trPr>
        <w:tc>
          <w:tcPr>
            <w:tcW w:w="696"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c>
          <w:tcPr>
            <w:tcW w:w="4581"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c>
          <w:tcPr>
            <w:tcW w:w="1559" w:type="dxa"/>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План </w:t>
            </w:r>
          </w:p>
        </w:tc>
        <w:tc>
          <w:tcPr>
            <w:tcW w:w="1559" w:type="dxa"/>
            <w:gridSpan w:val="2"/>
            <w:shd w:val="clear" w:color="auto" w:fill="auto"/>
            <w:vAlign w:val="center"/>
            <w:hideMark/>
          </w:tcPr>
          <w:p w:rsidR="002C42CF" w:rsidRPr="00EB7867" w:rsidRDefault="002C42CF"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Факт</w:t>
            </w:r>
          </w:p>
        </w:tc>
        <w:tc>
          <w:tcPr>
            <w:tcW w:w="1470" w:type="dxa"/>
            <w:vMerge/>
            <w:vAlign w:val="center"/>
            <w:hideMark/>
          </w:tcPr>
          <w:p w:rsidR="002C42CF" w:rsidRPr="00EB7867" w:rsidRDefault="002C42CF" w:rsidP="0074377A">
            <w:pPr>
              <w:jc w:val="left"/>
              <w:rPr>
                <w:rFonts w:ascii="Times New Roman" w:eastAsia="Times New Roman" w:hAnsi="Times New Roman" w:cs="Times New Roman"/>
                <w:bCs/>
                <w:color w:val="000000"/>
                <w:sz w:val="24"/>
                <w:szCs w:val="24"/>
                <w:lang w:eastAsia="ru-RU"/>
              </w:rPr>
            </w:pPr>
          </w:p>
        </w:tc>
      </w:tr>
      <w:tr w:rsidR="002C42CF" w:rsidRPr="00EB7867" w:rsidTr="00FE1996">
        <w:trPr>
          <w:trHeight w:val="94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6</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proofErr w:type="gramStart"/>
            <w:r w:rsidR="00EB7867" w:rsidRPr="00EB7867">
              <w:rPr>
                <w:rFonts w:ascii="Times New Roman" w:eastAsia="Times New Roman" w:hAnsi="Times New Roman" w:cs="Times New Roman"/>
                <w:bCs/>
                <w:color w:val="000000"/>
                <w:sz w:val="24"/>
                <w:szCs w:val="24"/>
                <w:lang w:eastAsia="ru-RU"/>
              </w:rPr>
              <w:t>Экономическое</w:t>
            </w:r>
            <w:proofErr w:type="gramEnd"/>
            <w:r w:rsidR="00EB7867" w:rsidRPr="00EB7867">
              <w:rPr>
                <w:rFonts w:ascii="Times New Roman" w:eastAsia="Times New Roman" w:hAnsi="Times New Roman" w:cs="Times New Roman"/>
                <w:bCs/>
                <w:color w:val="000000"/>
                <w:sz w:val="24"/>
                <w:szCs w:val="24"/>
                <w:lang w:eastAsia="ru-RU"/>
              </w:rPr>
              <w:t xml:space="preserve"> развития Калининского муниципального округа Тверской области </w:t>
            </w:r>
            <w:r>
              <w:rPr>
                <w:rFonts w:ascii="Times New Roman" w:eastAsia="Times New Roman" w:hAnsi="Times New Roman" w:cs="Times New Roman"/>
                <w:bCs/>
                <w:color w:val="000000"/>
                <w:sz w:val="24"/>
                <w:szCs w:val="24"/>
                <w:lang w:eastAsia="ru-RU"/>
              </w:rPr>
              <w:t xml:space="preserve"> на 2024-2029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48,00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47,72</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0,99</w:t>
            </w:r>
          </w:p>
        </w:tc>
      </w:tr>
      <w:tr w:rsidR="002C42CF" w:rsidRPr="00EB7867" w:rsidTr="00FE1996">
        <w:trPr>
          <w:trHeight w:val="9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6.1.</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Совершенствование системы мониторинга и прогнозирования социально-экономического развития Кал</w:t>
            </w:r>
            <w:r>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48,00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47,72</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0,99</w:t>
            </w:r>
          </w:p>
        </w:tc>
      </w:tr>
      <w:tr w:rsidR="002C42CF" w:rsidRPr="00EB7867" w:rsidTr="00FE1996">
        <w:trPr>
          <w:trHeight w:val="6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6.2.</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Поддержка развития малого и среднего предпринимательства Кал</w:t>
            </w:r>
            <w:r>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w:t>
            </w:r>
          </w:p>
        </w:tc>
      </w:tr>
      <w:tr w:rsidR="002C42CF" w:rsidRPr="00EB7867" w:rsidTr="00FE1996">
        <w:trPr>
          <w:trHeight w:val="67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6.3.</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w:t>
            </w:r>
            <w:r w:rsidR="00EB7867" w:rsidRPr="00EB7867">
              <w:rPr>
                <w:rFonts w:ascii="Times New Roman" w:eastAsia="Times New Roman" w:hAnsi="Times New Roman" w:cs="Times New Roman"/>
                <w:color w:val="000000"/>
                <w:sz w:val="24"/>
                <w:szCs w:val="24"/>
                <w:lang w:eastAsia="ru-RU"/>
              </w:rPr>
              <w:t>Обеспечение развития инвестиционного потенциала Кал</w:t>
            </w:r>
            <w:r>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w:t>
            </w:r>
          </w:p>
        </w:tc>
      </w:tr>
      <w:tr w:rsidR="002C42CF" w:rsidRPr="00EB7867" w:rsidTr="00FE1996">
        <w:trPr>
          <w:trHeight w:val="6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6.4.</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4 «</w:t>
            </w:r>
            <w:r w:rsidR="00EB7867" w:rsidRPr="00EB7867">
              <w:rPr>
                <w:rFonts w:ascii="Times New Roman" w:eastAsia="Times New Roman" w:hAnsi="Times New Roman" w:cs="Times New Roman"/>
                <w:color w:val="000000"/>
                <w:sz w:val="24"/>
                <w:szCs w:val="24"/>
                <w:lang w:eastAsia="ru-RU"/>
              </w:rPr>
              <w:t>Содействие развитию потребительс</w:t>
            </w:r>
            <w:r>
              <w:rPr>
                <w:rFonts w:ascii="Times New Roman" w:eastAsia="Times New Roman" w:hAnsi="Times New Roman" w:cs="Times New Roman"/>
                <w:color w:val="000000"/>
                <w:sz w:val="24"/>
                <w:szCs w:val="24"/>
                <w:lang w:eastAsia="ru-RU"/>
              </w:rPr>
              <w:t>кого рынка»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w:t>
            </w:r>
          </w:p>
        </w:tc>
      </w:tr>
      <w:tr w:rsidR="002C42CF" w:rsidRPr="00EB7867" w:rsidTr="00FE1996">
        <w:trPr>
          <w:trHeight w:val="66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7</w:t>
            </w:r>
          </w:p>
        </w:tc>
        <w:tc>
          <w:tcPr>
            <w:tcW w:w="4581" w:type="dxa"/>
            <w:shd w:val="clear" w:color="auto" w:fill="auto"/>
            <w:vAlign w:val="bottom"/>
            <w:hideMark/>
          </w:tcPr>
          <w:p w:rsidR="00EB7867" w:rsidRPr="00EB7867" w:rsidRDefault="00FE1996" w:rsidP="00FE1996">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Поддер</w:t>
            </w:r>
            <w:r>
              <w:rPr>
                <w:rFonts w:ascii="Times New Roman" w:eastAsia="Times New Roman" w:hAnsi="Times New Roman" w:cs="Times New Roman"/>
                <w:bCs/>
                <w:color w:val="000000"/>
                <w:sz w:val="24"/>
                <w:szCs w:val="24"/>
                <w:lang w:eastAsia="ru-RU"/>
              </w:rPr>
              <w:t>жка и развитие редакции газеты «</w:t>
            </w:r>
            <w:r w:rsidR="00EB7867" w:rsidRPr="00EB7867">
              <w:rPr>
                <w:rFonts w:ascii="Times New Roman" w:eastAsia="Times New Roman" w:hAnsi="Times New Roman" w:cs="Times New Roman"/>
                <w:bCs/>
                <w:color w:val="000000"/>
                <w:sz w:val="24"/>
                <w:szCs w:val="24"/>
                <w:lang w:eastAsia="ru-RU"/>
              </w:rPr>
              <w:t>Ленинское знамя</w:t>
            </w:r>
            <w:r>
              <w:rPr>
                <w:rFonts w:ascii="Times New Roman" w:eastAsia="Times New Roman" w:hAnsi="Times New Roman" w:cs="Times New Roman"/>
                <w:bCs/>
                <w:color w:val="000000"/>
                <w:sz w:val="24"/>
                <w:szCs w:val="24"/>
                <w:lang w:eastAsia="ru-RU"/>
              </w:rPr>
              <w:t>»</w:t>
            </w:r>
            <w:r w:rsidR="00EB7867" w:rsidRPr="00EB7867">
              <w:rPr>
                <w:rFonts w:ascii="Times New Roman" w:eastAsia="Times New Roman" w:hAnsi="Times New Roman" w:cs="Times New Roman"/>
                <w:bCs/>
                <w:color w:val="000000"/>
                <w:sz w:val="24"/>
                <w:szCs w:val="24"/>
                <w:lang w:eastAsia="ru-RU"/>
              </w:rPr>
              <w:t xml:space="preserve"> на 2024-2029 годы</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7 867,52</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7 867,52</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1,00</w:t>
            </w:r>
          </w:p>
        </w:tc>
      </w:tr>
      <w:tr w:rsidR="002C42CF" w:rsidRPr="00EB7867" w:rsidTr="00FE1996">
        <w:trPr>
          <w:trHeight w:val="91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7.1.</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Поддержка общественного сектора и обеспечение информационной открытости деятельност</w:t>
            </w:r>
            <w:r>
              <w:rPr>
                <w:rFonts w:ascii="Times New Roman" w:eastAsia="Times New Roman" w:hAnsi="Times New Roman" w:cs="Times New Roman"/>
                <w:color w:val="000000"/>
                <w:sz w:val="24"/>
                <w:szCs w:val="24"/>
                <w:lang w:eastAsia="ru-RU"/>
              </w:rPr>
              <w:t>и органов власти»</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7 867,52</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7 867,52</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1,00</w:t>
            </w:r>
          </w:p>
        </w:tc>
      </w:tr>
      <w:tr w:rsidR="002C42CF" w:rsidRPr="00EB7867" w:rsidTr="00FE1996">
        <w:trPr>
          <w:trHeight w:val="15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7.2.</w:t>
            </w:r>
          </w:p>
        </w:tc>
        <w:tc>
          <w:tcPr>
            <w:tcW w:w="4581" w:type="dxa"/>
            <w:shd w:val="clear" w:color="auto" w:fill="auto"/>
            <w:vAlign w:val="center"/>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Создание эффективной, открытой системы информирования общества об основах муниципальной политики, основных направлениях развития муниципального образования Калининский муниципальный округ Твер</w:t>
            </w:r>
            <w:r>
              <w:rPr>
                <w:rFonts w:ascii="Times New Roman" w:eastAsia="Times New Roman" w:hAnsi="Times New Roman" w:cs="Times New Roman"/>
                <w:color w:val="000000"/>
                <w:sz w:val="24"/>
                <w:szCs w:val="24"/>
                <w:lang w:eastAsia="ru-RU"/>
              </w:rPr>
              <w:t>ской области»</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w:t>
            </w:r>
          </w:p>
        </w:tc>
      </w:tr>
      <w:tr w:rsidR="002C42CF" w:rsidRPr="00EB7867" w:rsidTr="00FE1996">
        <w:trPr>
          <w:trHeight w:val="187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8</w:t>
            </w:r>
          </w:p>
        </w:tc>
        <w:tc>
          <w:tcPr>
            <w:tcW w:w="4581" w:type="dxa"/>
            <w:shd w:val="clear" w:color="auto" w:fill="auto"/>
            <w:vAlign w:val="bottom"/>
            <w:hideMark/>
          </w:tcPr>
          <w:p w:rsidR="00EB7867" w:rsidRPr="00EB7867" w:rsidRDefault="007B029D"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Развитие системы гражданской обороны, защиты населения от чрезвычайных ситуаций природного и техногенного характера, снижения рисков их возникновения на территории Калининского муниципального округа Тверской области  на 2024 - 2029 годы</w:t>
            </w:r>
            <w:r>
              <w:rPr>
                <w:rFonts w:ascii="Times New Roman" w:eastAsia="Times New Roman" w:hAnsi="Times New Roman" w:cs="Times New Roman"/>
                <w:bCs/>
                <w:color w:val="000000"/>
                <w:sz w:val="24"/>
                <w:szCs w:val="24"/>
                <w:lang w:eastAsia="ru-RU"/>
              </w:rPr>
              <w:t>»</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27 763,00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27 058,75</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0,97</w:t>
            </w:r>
          </w:p>
        </w:tc>
      </w:tr>
      <w:tr w:rsidR="002C42CF" w:rsidRPr="00EB7867" w:rsidTr="00FE1996">
        <w:trPr>
          <w:trHeight w:val="130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8.1.</w:t>
            </w:r>
          </w:p>
        </w:tc>
        <w:tc>
          <w:tcPr>
            <w:tcW w:w="4581" w:type="dxa"/>
            <w:shd w:val="clear" w:color="auto" w:fill="auto"/>
            <w:vAlign w:val="bottom"/>
            <w:hideMark/>
          </w:tcPr>
          <w:p w:rsidR="00EB7867" w:rsidRPr="00EB7867" w:rsidRDefault="00EB7867" w:rsidP="00FE1996">
            <w:pPr>
              <w:jc w:val="left"/>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Подпрограмма 1</w:t>
            </w:r>
            <w:r w:rsidR="00FE1996">
              <w:rPr>
                <w:rFonts w:ascii="Times New Roman" w:eastAsia="Times New Roman" w:hAnsi="Times New Roman" w:cs="Times New Roman"/>
                <w:color w:val="000000"/>
                <w:sz w:val="24"/>
                <w:szCs w:val="24"/>
                <w:lang w:eastAsia="ru-RU"/>
              </w:rPr>
              <w:t xml:space="preserve"> «</w:t>
            </w:r>
            <w:r w:rsidRPr="00EB7867">
              <w:rPr>
                <w:rFonts w:ascii="Times New Roman" w:eastAsia="Times New Roman" w:hAnsi="Times New Roman" w:cs="Times New Roman"/>
                <w:color w:val="000000"/>
                <w:sz w:val="24"/>
                <w:szCs w:val="24"/>
                <w:lang w:eastAsia="ru-RU"/>
              </w:rPr>
              <w:t>Создание условий для успешного развития системы ГО и выполнения мероприятий по мобилизационной подготовке на территории Калининского муниципального округа Тверской области</w:t>
            </w:r>
            <w:r w:rsidR="00FE1996">
              <w:rPr>
                <w:rFonts w:ascii="Times New Roman" w:eastAsia="Times New Roman" w:hAnsi="Times New Roman" w:cs="Times New Roman"/>
                <w:color w:val="000000"/>
                <w:sz w:val="24"/>
                <w:szCs w:val="24"/>
                <w:lang w:eastAsia="ru-RU"/>
              </w:rPr>
              <w:t>»</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1 599,73</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1 599,73</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1,00</w:t>
            </w:r>
          </w:p>
        </w:tc>
      </w:tr>
      <w:tr w:rsidR="00AF1A14" w:rsidRPr="00EB7867" w:rsidTr="0014147D">
        <w:trPr>
          <w:trHeight w:val="872"/>
          <w:jc w:val="center"/>
        </w:trPr>
        <w:tc>
          <w:tcPr>
            <w:tcW w:w="696" w:type="dxa"/>
            <w:vMerge w:val="restart"/>
            <w:shd w:val="clear" w:color="auto" w:fill="auto"/>
            <w:vAlign w:val="center"/>
            <w:hideMark/>
          </w:tcPr>
          <w:p w:rsidR="00AF1A14" w:rsidRPr="00EB7867" w:rsidRDefault="00AF1A14"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lastRenderedPageBreak/>
              <w:t xml:space="preserve">№ </w:t>
            </w:r>
            <w:proofErr w:type="spellStart"/>
            <w:proofErr w:type="gramStart"/>
            <w:r w:rsidRPr="00EB7867">
              <w:rPr>
                <w:rFonts w:ascii="Times New Roman" w:eastAsia="Times New Roman" w:hAnsi="Times New Roman" w:cs="Times New Roman"/>
                <w:bCs/>
                <w:color w:val="000000"/>
                <w:sz w:val="24"/>
                <w:szCs w:val="24"/>
                <w:lang w:eastAsia="ru-RU"/>
              </w:rPr>
              <w:t>п</w:t>
            </w:r>
            <w:proofErr w:type="spellEnd"/>
            <w:proofErr w:type="gramEnd"/>
            <w:r w:rsidRPr="00EB7867">
              <w:rPr>
                <w:rFonts w:ascii="Times New Roman" w:eastAsia="Times New Roman" w:hAnsi="Times New Roman" w:cs="Times New Roman"/>
                <w:bCs/>
                <w:color w:val="000000"/>
                <w:sz w:val="24"/>
                <w:szCs w:val="24"/>
                <w:lang w:eastAsia="ru-RU"/>
              </w:rPr>
              <w:t>/</w:t>
            </w:r>
            <w:proofErr w:type="spellStart"/>
            <w:r w:rsidRPr="00EB7867">
              <w:rPr>
                <w:rFonts w:ascii="Times New Roman" w:eastAsia="Times New Roman" w:hAnsi="Times New Roman" w:cs="Times New Roman"/>
                <w:bCs/>
                <w:color w:val="000000"/>
                <w:sz w:val="24"/>
                <w:szCs w:val="24"/>
                <w:lang w:eastAsia="ru-RU"/>
              </w:rPr>
              <w:t>п</w:t>
            </w:r>
            <w:proofErr w:type="spellEnd"/>
          </w:p>
        </w:tc>
        <w:tc>
          <w:tcPr>
            <w:tcW w:w="4581" w:type="dxa"/>
            <w:vMerge w:val="restart"/>
            <w:shd w:val="clear" w:color="auto" w:fill="auto"/>
            <w:noWrap/>
            <w:vAlign w:val="center"/>
            <w:hideMark/>
          </w:tcPr>
          <w:p w:rsidR="00AF1A14" w:rsidRPr="00EB7867" w:rsidRDefault="00AF1A14"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Наименование муниципальной программы</w:t>
            </w:r>
          </w:p>
        </w:tc>
        <w:tc>
          <w:tcPr>
            <w:tcW w:w="3118" w:type="dxa"/>
            <w:gridSpan w:val="3"/>
            <w:shd w:val="clear" w:color="auto" w:fill="auto"/>
            <w:vAlign w:val="center"/>
            <w:hideMark/>
          </w:tcPr>
          <w:p w:rsidR="00AF1A14" w:rsidRPr="00EB7867" w:rsidRDefault="00AF1A14"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Значения в отчетном периоде (2025 год)</w:t>
            </w:r>
            <w:r w:rsidRPr="00EB7867">
              <w:rPr>
                <w:rFonts w:ascii="Times New Roman" w:eastAsia="Times New Roman" w:hAnsi="Times New Roman" w:cs="Times New Roman"/>
                <w:bCs/>
                <w:color w:val="000000"/>
                <w:sz w:val="24"/>
                <w:szCs w:val="24"/>
                <w:lang w:eastAsia="ru-RU"/>
              </w:rPr>
              <w:br/>
              <w:t>(тыс. руб</w:t>
            </w:r>
            <w:r>
              <w:rPr>
                <w:rFonts w:ascii="Times New Roman" w:eastAsia="Times New Roman" w:hAnsi="Times New Roman" w:cs="Times New Roman"/>
                <w:bCs/>
                <w:color w:val="000000"/>
                <w:sz w:val="24"/>
                <w:szCs w:val="24"/>
                <w:lang w:eastAsia="ru-RU"/>
              </w:rPr>
              <w:t>.</w:t>
            </w:r>
            <w:r w:rsidRPr="00EB7867">
              <w:rPr>
                <w:rFonts w:ascii="Times New Roman" w:eastAsia="Times New Roman" w:hAnsi="Times New Roman" w:cs="Times New Roman"/>
                <w:bCs/>
                <w:color w:val="000000"/>
                <w:sz w:val="24"/>
                <w:szCs w:val="24"/>
                <w:lang w:eastAsia="ru-RU"/>
              </w:rPr>
              <w:t>)</w:t>
            </w:r>
          </w:p>
        </w:tc>
        <w:tc>
          <w:tcPr>
            <w:tcW w:w="1470" w:type="dxa"/>
            <w:vMerge w:val="restart"/>
            <w:shd w:val="clear" w:color="auto" w:fill="auto"/>
            <w:vAlign w:val="center"/>
            <w:hideMark/>
          </w:tcPr>
          <w:p w:rsidR="00AF1A14" w:rsidRPr="00EB7867" w:rsidRDefault="00AF1A14"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Индекс освоения бюджетных средств</w:t>
            </w:r>
          </w:p>
        </w:tc>
      </w:tr>
      <w:tr w:rsidR="00AF1A14" w:rsidRPr="00EB7867" w:rsidTr="0014147D">
        <w:trPr>
          <w:trHeight w:val="221"/>
          <w:jc w:val="center"/>
        </w:trPr>
        <w:tc>
          <w:tcPr>
            <w:tcW w:w="696" w:type="dxa"/>
            <w:vMerge/>
            <w:shd w:val="clear" w:color="auto" w:fill="auto"/>
            <w:vAlign w:val="center"/>
            <w:hideMark/>
          </w:tcPr>
          <w:p w:rsidR="00AF1A14" w:rsidRPr="00EB7867" w:rsidRDefault="00AF1A14" w:rsidP="0074377A">
            <w:pPr>
              <w:jc w:val="left"/>
              <w:rPr>
                <w:rFonts w:ascii="Times New Roman" w:eastAsia="Times New Roman" w:hAnsi="Times New Roman" w:cs="Times New Roman"/>
                <w:bCs/>
                <w:color w:val="000000"/>
                <w:sz w:val="24"/>
                <w:szCs w:val="24"/>
                <w:lang w:eastAsia="ru-RU"/>
              </w:rPr>
            </w:pPr>
          </w:p>
        </w:tc>
        <w:tc>
          <w:tcPr>
            <w:tcW w:w="4581" w:type="dxa"/>
            <w:vMerge/>
            <w:shd w:val="clear" w:color="auto" w:fill="auto"/>
            <w:vAlign w:val="center"/>
            <w:hideMark/>
          </w:tcPr>
          <w:p w:rsidR="00AF1A14" w:rsidRPr="00EB7867" w:rsidRDefault="00AF1A14" w:rsidP="0074377A">
            <w:pPr>
              <w:jc w:val="left"/>
              <w:rPr>
                <w:rFonts w:ascii="Times New Roman" w:eastAsia="Times New Roman" w:hAnsi="Times New Roman" w:cs="Times New Roman"/>
                <w:bCs/>
                <w:color w:val="000000"/>
                <w:sz w:val="24"/>
                <w:szCs w:val="24"/>
                <w:lang w:eastAsia="ru-RU"/>
              </w:rPr>
            </w:pPr>
          </w:p>
        </w:tc>
        <w:tc>
          <w:tcPr>
            <w:tcW w:w="1574" w:type="dxa"/>
            <w:gridSpan w:val="2"/>
            <w:shd w:val="clear" w:color="auto" w:fill="auto"/>
            <w:vAlign w:val="center"/>
            <w:hideMark/>
          </w:tcPr>
          <w:p w:rsidR="00AF1A14" w:rsidRPr="00EB7867" w:rsidRDefault="00AF1A14"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План </w:t>
            </w:r>
          </w:p>
        </w:tc>
        <w:tc>
          <w:tcPr>
            <w:tcW w:w="1544" w:type="dxa"/>
            <w:shd w:val="clear" w:color="auto" w:fill="auto"/>
            <w:vAlign w:val="center"/>
            <w:hideMark/>
          </w:tcPr>
          <w:p w:rsidR="00AF1A14" w:rsidRPr="00EB7867" w:rsidRDefault="00AF1A14" w:rsidP="0074377A">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Факт</w:t>
            </w:r>
          </w:p>
        </w:tc>
        <w:tc>
          <w:tcPr>
            <w:tcW w:w="1470" w:type="dxa"/>
            <w:vMerge/>
            <w:vAlign w:val="center"/>
            <w:hideMark/>
          </w:tcPr>
          <w:p w:rsidR="00AF1A14" w:rsidRPr="00EB7867" w:rsidRDefault="00AF1A14" w:rsidP="0074377A">
            <w:pPr>
              <w:jc w:val="left"/>
              <w:rPr>
                <w:rFonts w:ascii="Times New Roman" w:eastAsia="Times New Roman" w:hAnsi="Times New Roman" w:cs="Times New Roman"/>
                <w:bCs/>
                <w:color w:val="000000"/>
                <w:sz w:val="24"/>
                <w:szCs w:val="24"/>
                <w:lang w:eastAsia="ru-RU"/>
              </w:rPr>
            </w:pPr>
          </w:p>
        </w:tc>
      </w:tr>
      <w:tr w:rsidR="002C42CF" w:rsidRPr="00EB7867" w:rsidTr="00FE1996">
        <w:trPr>
          <w:trHeight w:val="163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8.2.</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Создание условий для защиты населения и территорий от чрезвычайных ситуаций природного и техногенного характера в мирное и военное время на территории Калининского муницип</w:t>
            </w:r>
            <w:r>
              <w:rPr>
                <w:rFonts w:ascii="Times New Roman" w:eastAsia="Times New Roman" w:hAnsi="Times New Roman" w:cs="Times New Roman"/>
                <w:color w:val="000000"/>
                <w:sz w:val="24"/>
                <w:szCs w:val="24"/>
                <w:lang w:eastAsia="ru-RU"/>
              </w:rPr>
              <w:t>ального округа Тверской области»</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26 163,27</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25 459,02</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 xml:space="preserve"> 0,97</w:t>
            </w:r>
          </w:p>
        </w:tc>
      </w:tr>
      <w:tr w:rsidR="002C42CF" w:rsidRPr="00EB7867" w:rsidTr="00FE1996">
        <w:trPr>
          <w:trHeight w:val="12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9</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Переселение граждан из аварийного и непригодного для проживания жилищного фонда села Тургиново Калининского муниципального округа Тверской области на 2024 - 2029 годы</w:t>
            </w:r>
            <w:r>
              <w:rPr>
                <w:rFonts w:ascii="Times New Roman" w:eastAsia="Times New Roman" w:hAnsi="Times New Roman" w:cs="Times New Roman"/>
                <w:bCs/>
                <w:color w:val="000000"/>
                <w:sz w:val="24"/>
                <w:szCs w:val="24"/>
                <w:lang w:eastAsia="ru-RU"/>
              </w:rPr>
              <w:t>»</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44 905,35</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44 870,33</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1,00</w:t>
            </w:r>
          </w:p>
        </w:tc>
      </w:tr>
      <w:tr w:rsidR="002C42CF" w:rsidRPr="00EB7867" w:rsidTr="0014147D">
        <w:trPr>
          <w:trHeight w:val="501"/>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9.1.</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Переселение гражда</w:t>
            </w:r>
            <w:r>
              <w:rPr>
                <w:rFonts w:ascii="Times New Roman" w:eastAsia="Times New Roman" w:hAnsi="Times New Roman" w:cs="Times New Roman"/>
                <w:color w:val="000000"/>
                <w:sz w:val="24"/>
                <w:szCs w:val="24"/>
                <w:lang w:eastAsia="ru-RU"/>
              </w:rPr>
              <w:t>н из аварийного жилищного фонда»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44 905,35</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44 870,33</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1,00</w:t>
            </w:r>
          </w:p>
        </w:tc>
      </w:tr>
      <w:tr w:rsidR="002C42CF" w:rsidRPr="00EB7867" w:rsidTr="00FE1996">
        <w:trPr>
          <w:trHeight w:val="94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10</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Социальная поддержка населения Калининского муниципального округа Тверской области на 2024 - 2029 годы</w:t>
            </w:r>
            <w:r>
              <w:rPr>
                <w:rFonts w:ascii="Times New Roman" w:eastAsia="Times New Roman" w:hAnsi="Times New Roman" w:cs="Times New Roman"/>
                <w:bCs/>
                <w:color w:val="000000"/>
                <w:sz w:val="24"/>
                <w:szCs w:val="24"/>
                <w:lang w:eastAsia="ru-RU"/>
              </w:rPr>
              <w:t>»</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33 086,10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32 037,83</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 0,97</w:t>
            </w:r>
          </w:p>
        </w:tc>
      </w:tr>
      <w:tr w:rsidR="002C42CF" w:rsidRPr="00EB7867" w:rsidTr="00FE1996">
        <w:trPr>
          <w:trHeight w:val="6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10.1.</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Содействие в решении жилищных пробле</w:t>
            </w:r>
            <w:r>
              <w:rPr>
                <w:rFonts w:ascii="Times New Roman" w:eastAsia="Times New Roman" w:hAnsi="Times New Roman" w:cs="Times New Roman"/>
                <w:color w:val="000000"/>
                <w:sz w:val="24"/>
                <w:szCs w:val="24"/>
                <w:lang w:eastAsia="ru-RU"/>
              </w:rPr>
              <w:t>м  малоимущих многодетных семей»</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13 484,10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12 885,96</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0,96</w:t>
            </w:r>
          </w:p>
        </w:tc>
      </w:tr>
      <w:tr w:rsidR="002C42CF" w:rsidRPr="00EB7867" w:rsidTr="00FE1996">
        <w:trPr>
          <w:trHeight w:val="63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10.2.</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Обеспечение жилыми помещениями детей-сирот и детей, оставших</w:t>
            </w:r>
            <w:r>
              <w:rPr>
                <w:rFonts w:ascii="Times New Roman" w:eastAsia="Times New Roman" w:hAnsi="Times New Roman" w:cs="Times New Roman"/>
                <w:color w:val="000000"/>
                <w:sz w:val="24"/>
                <w:szCs w:val="24"/>
                <w:lang w:eastAsia="ru-RU"/>
              </w:rPr>
              <w:t>ся без попечения родителей»</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19 102,00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19 101,87</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1,00</w:t>
            </w:r>
          </w:p>
        </w:tc>
      </w:tr>
      <w:tr w:rsidR="002C42CF" w:rsidRPr="00EB7867" w:rsidTr="00FE1996">
        <w:trPr>
          <w:trHeight w:val="60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10.3.</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w:t>
            </w:r>
            <w:r w:rsidR="00EB7867" w:rsidRPr="00EB7867">
              <w:rPr>
                <w:rFonts w:ascii="Times New Roman" w:eastAsia="Times New Roman" w:hAnsi="Times New Roman" w:cs="Times New Roman"/>
                <w:color w:val="000000"/>
                <w:sz w:val="24"/>
                <w:szCs w:val="24"/>
                <w:lang w:eastAsia="ru-RU"/>
              </w:rPr>
              <w:t>Оказание содействия в приобретении жи</w:t>
            </w:r>
            <w:r>
              <w:rPr>
                <w:rFonts w:ascii="Times New Roman" w:eastAsia="Times New Roman" w:hAnsi="Times New Roman" w:cs="Times New Roman"/>
                <w:color w:val="000000"/>
                <w:sz w:val="24"/>
                <w:szCs w:val="24"/>
                <w:lang w:eastAsia="ru-RU"/>
              </w:rPr>
              <w:t>лых помещений для молодых семей»</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w:t>
            </w:r>
          </w:p>
        </w:tc>
      </w:tr>
      <w:tr w:rsidR="002C42CF" w:rsidRPr="00EB7867" w:rsidTr="00FE1996">
        <w:trPr>
          <w:trHeight w:val="127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10.4.</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4 «</w:t>
            </w:r>
            <w:r w:rsidR="00EB7867" w:rsidRPr="00EB7867">
              <w:rPr>
                <w:rFonts w:ascii="Times New Roman" w:eastAsia="Times New Roman" w:hAnsi="Times New Roman" w:cs="Times New Roman"/>
                <w:color w:val="000000"/>
                <w:sz w:val="24"/>
                <w:szCs w:val="24"/>
                <w:lang w:eastAsia="ru-RU"/>
              </w:rPr>
              <w:t xml:space="preserve">Оказание адресной социальной помощи </w:t>
            </w:r>
            <w:r>
              <w:rPr>
                <w:rFonts w:ascii="Times New Roman" w:eastAsia="Times New Roman" w:hAnsi="Times New Roman" w:cs="Times New Roman"/>
                <w:color w:val="000000"/>
                <w:sz w:val="24"/>
                <w:szCs w:val="24"/>
                <w:lang w:eastAsia="ru-RU"/>
              </w:rPr>
              <w:t>отдельным категориям граждан, за</w:t>
            </w:r>
            <w:r w:rsidR="00EB7867" w:rsidRPr="00EB7867">
              <w:rPr>
                <w:rFonts w:ascii="Times New Roman" w:eastAsia="Times New Roman" w:hAnsi="Times New Roman" w:cs="Times New Roman"/>
                <w:color w:val="000000"/>
                <w:sz w:val="24"/>
                <w:szCs w:val="24"/>
                <w:lang w:eastAsia="ru-RU"/>
              </w:rPr>
              <w:t>регистрированных по месту жительства на территории Калининского муницип</w:t>
            </w:r>
            <w:r>
              <w:rPr>
                <w:rFonts w:ascii="Times New Roman" w:eastAsia="Times New Roman" w:hAnsi="Times New Roman" w:cs="Times New Roman"/>
                <w:color w:val="000000"/>
                <w:sz w:val="24"/>
                <w:szCs w:val="24"/>
                <w:lang w:eastAsia="ru-RU"/>
              </w:rPr>
              <w:t>ального округа Тверской области»</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500,00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50,00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0,10</w:t>
            </w:r>
          </w:p>
        </w:tc>
      </w:tr>
      <w:tr w:rsidR="002C42CF" w:rsidRPr="00EB7867" w:rsidTr="00FE1996">
        <w:trPr>
          <w:trHeight w:val="90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11</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Комплексное развитие сельских территорий Калининского муниципального округа Тверской области на 2024 - 2029 годы</w:t>
            </w:r>
            <w:r>
              <w:rPr>
                <w:rFonts w:ascii="Times New Roman" w:eastAsia="Times New Roman" w:hAnsi="Times New Roman" w:cs="Times New Roman"/>
                <w:bCs/>
                <w:color w:val="000000"/>
                <w:sz w:val="24"/>
                <w:szCs w:val="24"/>
                <w:lang w:eastAsia="ru-RU"/>
              </w:rPr>
              <w:t>»</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9,00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9,00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1,00</w:t>
            </w:r>
          </w:p>
        </w:tc>
      </w:tr>
      <w:tr w:rsidR="002C42CF" w:rsidRPr="00EB7867" w:rsidTr="00FE1996">
        <w:trPr>
          <w:trHeight w:val="9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11.1.</w:t>
            </w:r>
          </w:p>
        </w:tc>
        <w:tc>
          <w:tcPr>
            <w:tcW w:w="4581" w:type="dxa"/>
            <w:shd w:val="clear" w:color="auto" w:fill="auto"/>
            <w:vAlign w:val="bottom"/>
            <w:hideMark/>
          </w:tcPr>
          <w:p w:rsidR="00EB7867" w:rsidRPr="00EB7867" w:rsidRDefault="00EB7867" w:rsidP="00EB7867">
            <w:pPr>
              <w:jc w:val="left"/>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По</w:t>
            </w:r>
            <w:r w:rsidR="00FE1996">
              <w:rPr>
                <w:rFonts w:ascii="Times New Roman" w:eastAsia="Times New Roman" w:hAnsi="Times New Roman" w:cs="Times New Roman"/>
                <w:color w:val="000000"/>
                <w:sz w:val="24"/>
                <w:szCs w:val="24"/>
                <w:lang w:eastAsia="ru-RU"/>
              </w:rPr>
              <w:t>дпрограмма 1 «</w:t>
            </w:r>
            <w:r w:rsidRPr="00EB7867">
              <w:rPr>
                <w:rFonts w:ascii="Times New Roman" w:eastAsia="Times New Roman" w:hAnsi="Times New Roman" w:cs="Times New Roman"/>
                <w:color w:val="000000"/>
                <w:sz w:val="24"/>
                <w:szCs w:val="24"/>
                <w:lang w:eastAsia="ru-RU"/>
              </w:rPr>
              <w:t>Улучшение жилищных условий граждан, проживающих на сельских территориях Кал</w:t>
            </w:r>
            <w:r w:rsidR="00FE1996">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9,00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9,00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1,00</w:t>
            </w:r>
          </w:p>
        </w:tc>
      </w:tr>
      <w:tr w:rsidR="002C42CF" w:rsidRPr="00EB7867" w:rsidTr="0014147D">
        <w:trPr>
          <w:trHeight w:val="305"/>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12</w:t>
            </w:r>
          </w:p>
        </w:tc>
        <w:tc>
          <w:tcPr>
            <w:tcW w:w="4581" w:type="dxa"/>
            <w:shd w:val="clear" w:color="auto" w:fill="auto"/>
            <w:vAlign w:val="bottom"/>
            <w:hideMark/>
          </w:tcPr>
          <w:p w:rsidR="00EB7867" w:rsidRPr="00EB7867" w:rsidRDefault="00FE1996" w:rsidP="00FE1996">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Содержание и благоустройство территорий и населенных пунктов Калининско</w:t>
            </w:r>
            <w:r w:rsidR="007B029D">
              <w:rPr>
                <w:rFonts w:ascii="Times New Roman" w:eastAsia="Times New Roman" w:hAnsi="Times New Roman" w:cs="Times New Roman"/>
                <w:bCs/>
                <w:color w:val="000000"/>
                <w:sz w:val="24"/>
                <w:szCs w:val="24"/>
                <w:lang w:eastAsia="ru-RU"/>
              </w:rPr>
              <w:t>го муниципального округа Тверск</w:t>
            </w:r>
            <w:r w:rsidR="00EB7867" w:rsidRPr="00EB7867">
              <w:rPr>
                <w:rFonts w:ascii="Times New Roman" w:eastAsia="Times New Roman" w:hAnsi="Times New Roman" w:cs="Times New Roman"/>
                <w:bCs/>
                <w:color w:val="000000"/>
                <w:sz w:val="24"/>
                <w:szCs w:val="24"/>
                <w:lang w:eastAsia="ru-RU"/>
              </w:rPr>
              <w:t>ой области на период 2024 - 2029 годов</w:t>
            </w:r>
            <w:r>
              <w:rPr>
                <w:rFonts w:ascii="Times New Roman" w:eastAsia="Times New Roman" w:hAnsi="Times New Roman" w:cs="Times New Roman"/>
                <w:bCs/>
                <w:color w:val="000000"/>
                <w:sz w:val="24"/>
                <w:szCs w:val="24"/>
                <w:lang w:eastAsia="ru-RU"/>
              </w:rPr>
              <w:t>»</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205 847,02</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196 434,30</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0,95</w:t>
            </w:r>
          </w:p>
        </w:tc>
      </w:tr>
      <w:tr w:rsidR="0014147D" w:rsidRPr="00EB7867" w:rsidTr="00C60DAD">
        <w:trPr>
          <w:trHeight w:val="872"/>
          <w:jc w:val="center"/>
        </w:trPr>
        <w:tc>
          <w:tcPr>
            <w:tcW w:w="696" w:type="dxa"/>
            <w:vMerge w:val="restart"/>
            <w:shd w:val="clear" w:color="auto" w:fill="auto"/>
            <w:vAlign w:val="center"/>
            <w:hideMark/>
          </w:tcPr>
          <w:p w:rsidR="0014147D" w:rsidRPr="00EB7867" w:rsidRDefault="0014147D" w:rsidP="00C60DAD">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lastRenderedPageBreak/>
              <w:t xml:space="preserve">№ </w:t>
            </w:r>
            <w:proofErr w:type="spellStart"/>
            <w:proofErr w:type="gramStart"/>
            <w:r w:rsidRPr="00EB7867">
              <w:rPr>
                <w:rFonts w:ascii="Times New Roman" w:eastAsia="Times New Roman" w:hAnsi="Times New Roman" w:cs="Times New Roman"/>
                <w:bCs/>
                <w:color w:val="000000"/>
                <w:sz w:val="24"/>
                <w:szCs w:val="24"/>
                <w:lang w:eastAsia="ru-RU"/>
              </w:rPr>
              <w:t>п</w:t>
            </w:r>
            <w:proofErr w:type="spellEnd"/>
            <w:proofErr w:type="gramEnd"/>
            <w:r w:rsidRPr="00EB7867">
              <w:rPr>
                <w:rFonts w:ascii="Times New Roman" w:eastAsia="Times New Roman" w:hAnsi="Times New Roman" w:cs="Times New Roman"/>
                <w:bCs/>
                <w:color w:val="000000"/>
                <w:sz w:val="24"/>
                <w:szCs w:val="24"/>
                <w:lang w:eastAsia="ru-RU"/>
              </w:rPr>
              <w:t>/</w:t>
            </w:r>
            <w:proofErr w:type="spellStart"/>
            <w:r w:rsidRPr="00EB7867">
              <w:rPr>
                <w:rFonts w:ascii="Times New Roman" w:eastAsia="Times New Roman" w:hAnsi="Times New Roman" w:cs="Times New Roman"/>
                <w:bCs/>
                <w:color w:val="000000"/>
                <w:sz w:val="24"/>
                <w:szCs w:val="24"/>
                <w:lang w:eastAsia="ru-RU"/>
              </w:rPr>
              <w:t>п</w:t>
            </w:r>
            <w:proofErr w:type="spellEnd"/>
          </w:p>
        </w:tc>
        <w:tc>
          <w:tcPr>
            <w:tcW w:w="4581" w:type="dxa"/>
            <w:vMerge w:val="restart"/>
            <w:shd w:val="clear" w:color="auto" w:fill="auto"/>
            <w:noWrap/>
            <w:vAlign w:val="center"/>
            <w:hideMark/>
          </w:tcPr>
          <w:p w:rsidR="0014147D" w:rsidRPr="00EB7867" w:rsidRDefault="0014147D" w:rsidP="00C60DAD">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Наименование муниципальной программы</w:t>
            </w:r>
          </w:p>
        </w:tc>
        <w:tc>
          <w:tcPr>
            <w:tcW w:w="3118" w:type="dxa"/>
            <w:gridSpan w:val="3"/>
            <w:shd w:val="clear" w:color="auto" w:fill="auto"/>
            <w:vAlign w:val="center"/>
            <w:hideMark/>
          </w:tcPr>
          <w:p w:rsidR="0014147D" w:rsidRPr="00EB7867" w:rsidRDefault="0014147D" w:rsidP="00C60DAD">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Значения в отчетном периоде (2025 год)</w:t>
            </w:r>
            <w:r w:rsidRPr="00EB7867">
              <w:rPr>
                <w:rFonts w:ascii="Times New Roman" w:eastAsia="Times New Roman" w:hAnsi="Times New Roman" w:cs="Times New Roman"/>
                <w:bCs/>
                <w:color w:val="000000"/>
                <w:sz w:val="24"/>
                <w:szCs w:val="24"/>
                <w:lang w:eastAsia="ru-RU"/>
              </w:rPr>
              <w:br/>
              <w:t>(тыс. руб</w:t>
            </w:r>
            <w:r>
              <w:rPr>
                <w:rFonts w:ascii="Times New Roman" w:eastAsia="Times New Roman" w:hAnsi="Times New Roman" w:cs="Times New Roman"/>
                <w:bCs/>
                <w:color w:val="000000"/>
                <w:sz w:val="24"/>
                <w:szCs w:val="24"/>
                <w:lang w:eastAsia="ru-RU"/>
              </w:rPr>
              <w:t>.</w:t>
            </w:r>
            <w:r w:rsidRPr="00EB7867">
              <w:rPr>
                <w:rFonts w:ascii="Times New Roman" w:eastAsia="Times New Roman" w:hAnsi="Times New Roman" w:cs="Times New Roman"/>
                <w:bCs/>
                <w:color w:val="000000"/>
                <w:sz w:val="24"/>
                <w:szCs w:val="24"/>
                <w:lang w:eastAsia="ru-RU"/>
              </w:rPr>
              <w:t>)</w:t>
            </w:r>
          </w:p>
        </w:tc>
        <w:tc>
          <w:tcPr>
            <w:tcW w:w="1470" w:type="dxa"/>
            <w:vMerge w:val="restart"/>
            <w:shd w:val="clear" w:color="auto" w:fill="auto"/>
            <w:vAlign w:val="center"/>
            <w:hideMark/>
          </w:tcPr>
          <w:p w:rsidR="0014147D" w:rsidRPr="00EB7867" w:rsidRDefault="0014147D" w:rsidP="00C60DAD">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Индекс освоения бюджетных средств</w:t>
            </w:r>
          </w:p>
        </w:tc>
      </w:tr>
      <w:tr w:rsidR="0014147D" w:rsidRPr="00EB7867" w:rsidTr="00C60DAD">
        <w:trPr>
          <w:trHeight w:val="221"/>
          <w:jc w:val="center"/>
        </w:trPr>
        <w:tc>
          <w:tcPr>
            <w:tcW w:w="696" w:type="dxa"/>
            <w:vMerge/>
            <w:shd w:val="clear" w:color="auto" w:fill="auto"/>
            <w:vAlign w:val="center"/>
            <w:hideMark/>
          </w:tcPr>
          <w:p w:rsidR="0014147D" w:rsidRPr="00EB7867" w:rsidRDefault="0014147D" w:rsidP="00C60DAD">
            <w:pPr>
              <w:jc w:val="left"/>
              <w:rPr>
                <w:rFonts w:ascii="Times New Roman" w:eastAsia="Times New Roman" w:hAnsi="Times New Roman" w:cs="Times New Roman"/>
                <w:bCs/>
                <w:color w:val="000000"/>
                <w:sz w:val="24"/>
                <w:szCs w:val="24"/>
                <w:lang w:eastAsia="ru-RU"/>
              </w:rPr>
            </w:pPr>
          </w:p>
        </w:tc>
        <w:tc>
          <w:tcPr>
            <w:tcW w:w="4581" w:type="dxa"/>
            <w:vMerge/>
            <w:shd w:val="clear" w:color="auto" w:fill="auto"/>
            <w:vAlign w:val="center"/>
            <w:hideMark/>
          </w:tcPr>
          <w:p w:rsidR="0014147D" w:rsidRPr="00EB7867" w:rsidRDefault="0014147D" w:rsidP="00C60DAD">
            <w:pPr>
              <w:jc w:val="left"/>
              <w:rPr>
                <w:rFonts w:ascii="Times New Roman" w:eastAsia="Times New Roman" w:hAnsi="Times New Roman" w:cs="Times New Roman"/>
                <w:bCs/>
                <w:color w:val="000000"/>
                <w:sz w:val="24"/>
                <w:szCs w:val="24"/>
                <w:lang w:eastAsia="ru-RU"/>
              </w:rPr>
            </w:pPr>
          </w:p>
        </w:tc>
        <w:tc>
          <w:tcPr>
            <w:tcW w:w="1574" w:type="dxa"/>
            <w:gridSpan w:val="2"/>
            <w:shd w:val="clear" w:color="auto" w:fill="auto"/>
            <w:vAlign w:val="center"/>
            <w:hideMark/>
          </w:tcPr>
          <w:p w:rsidR="0014147D" w:rsidRPr="00EB7867" w:rsidRDefault="0014147D" w:rsidP="00C60DAD">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 xml:space="preserve">План </w:t>
            </w:r>
          </w:p>
        </w:tc>
        <w:tc>
          <w:tcPr>
            <w:tcW w:w="1544" w:type="dxa"/>
            <w:shd w:val="clear" w:color="auto" w:fill="auto"/>
            <w:vAlign w:val="center"/>
            <w:hideMark/>
          </w:tcPr>
          <w:p w:rsidR="0014147D" w:rsidRPr="00EB7867" w:rsidRDefault="0014147D" w:rsidP="00C60DAD">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Факт</w:t>
            </w:r>
          </w:p>
        </w:tc>
        <w:tc>
          <w:tcPr>
            <w:tcW w:w="1470" w:type="dxa"/>
            <w:vMerge/>
            <w:vAlign w:val="center"/>
            <w:hideMark/>
          </w:tcPr>
          <w:p w:rsidR="0014147D" w:rsidRPr="00EB7867" w:rsidRDefault="0014147D" w:rsidP="00C60DAD">
            <w:pPr>
              <w:jc w:val="left"/>
              <w:rPr>
                <w:rFonts w:ascii="Times New Roman" w:eastAsia="Times New Roman" w:hAnsi="Times New Roman" w:cs="Times New Roman"/>
                <w:bCs/>
                <w:color w:val="000000"/>
                <w:sz w:val="24"/>
                <w:szCs w:val="24"/>
                <w:lang w:eastAsia="ru-RU"/>
              </w:rPr>
            </w:pPr>
          </w:p>
        </w:tc>
      </w:tr>
      <w:tr w:rsidR="002C42CF" w:rsidRPr="00EB7867" w:rsidTr="00FE1996">
        <w:trPr>
          <w:trHeight w:val="102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12.1.</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Комплексное развитие сферы благоустройства Калининского муниципального окр</w:t>
            </w:r>
            <w:r>
              <w:rPr>
                <w:rFonts w:ascii="Times New Roman" w:eastAsia="Times New Roman" w:hAnsi="Times New Roman" w:cs="Times New Roman"/>
                <w:color w:val="000000"/>
                <w:sz w:val="24"/>
                <w:szCs w:val="24"/>
                <w:lang w:eastAsia="ru-RU"/>
              </w:rPr>
              <w:t>уга на период 2024 - 2029 годов»</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74 715,95</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72 387,19</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0,97</w:t>
            </w:r>
          </w:p>
        </w:tc>
      </w:tr>
      <w:tr w:rsidR="002C42CF" w:rsidRPr="00EB7867" w:rsidTr="00FE1996">
        <w:trPr>
          <w:trHeight w:val="108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12.2.</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2 «</w:t>
            </w:r>
            <w:r w:rsidR="00EB7867" w:rsidRPr="00EB7867">
              <w:rPr>
                <w:rFonts w:ascii="Times New Roman" w:eastAsia="Times New Roman" w:hAnsi="Times New Roman" w:cs="Times New Roman"/>
                <w:color w:val="000000"/>
                <w:sz w:val="24"/>
                <w:szCs w:val="24"/>
                <w:lang w:eastAsia="ru-RU"/>
              </w:rPr>
              <w:t>Повышение уровня благоустройства и улучшение санитарного состояния на территории Кал</w:t>
            </w:r>
            <w:r>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115 233,82</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108 149,86</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0,94</w:t>
            </w:r>
          </w:p>
        </w:tc>
      </w:tr>
      <w:tr w:rsidR="002C42CF" w:rsidRPr="00EB7867" w:rsidTr="00FE1996">
        <w:trPr>
          <w:trHeight w:val="63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12.3.</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3 «</w:t>
            </w:r>
            <w:r w:rsidR="00EB7867" w:rsidRPr="00EB7867">
              <w:rPr>
                <w:rFonts w:ascii="Times New Roman" w:eastAsia="Times New Roman" w:hAnsi="Times New Roman" w:cs="Times New Roman"/>
                <w:color w:val="000000"/>
                <w:sz w:val="24"/>
                <w:szCs w:val="24"/>
                <w:lang w:eastAsia="ru-RU"/>
              </w:rPr>
              <w:t>Поддержка местных инициатив на территории Кал</w:t>
            </w:r>
            <w:r>
              <w:rPr>
                <w:rFonts w:ascii="Times New Roman" w:eastAsia="Times New Roman" w:hAnsi="Times New Roman" w:cs="Times New Roman"/>
                <w:color w:val="000000"/>
                <w:sz w:val="24"/>
                <w:szCs w:val="24"/>
                <w:lang w:eastAsia="ru-RU"/>
              </w:rPr>
              <w:t>ининского муниципального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15 897,25</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15 897,25</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1,00</w:t>
            </w:r>
          </w:p>
        </w:tc>
      </w:tr>
      <w:tr w:rsidR="002C42CF" w:rsidRPr="00EB7867" w:rsidTr="00FE1996">
        <w:trPr>
          <w:trHeight w:val="96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13</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Муниципальная программа «</w:t>
            </w:r>
            <w:r w:rsidR="00EB7867" w:rsidRPr="00EB7867">
              <w:rPr>
                <w:rFonts w:ascii="Times New Roman" w:eastAsia="Times New Roman" w:hAnsi="Times New Roman" w:cs="Times New Roman"/>
                <w:bCs/>
                <w:color w:val="000000"/>
                <w:sz w:val="24"/>
                <w:szCs w:val="24"/>
                <w:lang w:eastAsia="ru-RU"/>
              </w:rPr>
              <w:t>Противодействие идеологии терроризма и экстремизма на территории Калининского муниципального округа Тверской области на 2024 - 2029 годы</w:t>
            </w:r>
            <w:r>
              <w:rPr>
                <w:rFonts w:ascii="Times New Roman" w:eastAsia="Times New Roman" w:hAnsi="Times New Roman" w:cs="Times New Roman"/>
                <w:bCs/>
                <w:color w:val="000000"/>
                <w:sz w:val="24"/>
                <w:szCs w:val="24"/>
                <w:lang w:eastAsia="ru-RU"/>
              </w:rPr>
              <w:t>»</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100,00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86,12</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bCs/>
                <w:color w:val="000000"/>
                <w:sz w:val="24"/>
                <w:szCs w:val="24"/>
                <w:lang w:eastAsia="ru-RU"/>
              </w:rPr>
            </w:pPr>
            <w:r w:rsidRPr="00EB7867">
              <w:rPr>
                <w:rFonts w:ascii="Times New Roman" w:eastAsia="Times New Roman" w:hAnsi="Times New Roman" w:cs="Times New Roman"/>
                <w:bCs/>
                <w:color w:val="000000"/>
                <w:sz w:val="24"/>
                <w:szCs w:val="24"/>
                <w:lang w:eastAsia="ru-RU"/>
              </w:rPr>
              <w:t>0,86</w:t>
            </w:r>
          </w:p>
        </w:tc>
      </w:tr>
      <w:tr w:rsidR="002C42CF" w:rsidRPr="00EB7867" w:rsidTr="00FE1996">
        <w:trPr>
          <w:trHeight w:val="690"/>
          <w:jc w:val="center"/>
        </w:trPr>
        <w:tc>
          <w:tcPr>
            <w:tcW w:w="696"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13.1.</w:t>
            </w:r>
          </w:p>
        </w:tc>
        <w:tc>
          <w:tcPr>
            <w:tcW w:w="4581" w:type="dxa"/>
            <w:shd w:val="clear" w:color="auto" w:fill="auto"/>
            <w:vAlign w:val="bottom"/>
            <w:hideMark/>
          </w:tcPr>
          <w:p w:rsidR="00EB7867" w:rsidRPr="00EB7867" w:rsidRDefault="00FE1996" w:rsidP="00EB7867">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Подпрограмма 1 «</w:t>
            </w:r>
            <w:r w:rsidR="00EB7867" w:rsidRPr="00EB7867">
              <w:rPr>
                <w:rFonts w:ascii="Times New Roman" w:eastAsia="Times New Roman" w:hAnsi="Times New Roman" w:cs="Times New Roman"/>
                <w:color w:val="000000"/>
                <w:sz w:val="24"/>
                <w:szCs w:val="24"/>
                <w:lang w:eastAsia="ru-RU"/>
              </w:rPr>
              <w:t>Профилактика терроризма и экстремизма на территории Калининского муницип</w:t>
            </w:r>
            <w:r>
              <w:rPr>
                <w:rFonts w:ascii="Times New Roman" w:eastAsia="Times New Roman" w:hAnsi="Times New Roman" w:cs="Times New Roman"/>
                <w:color w:val="000000"/>
                <w:sz w:val="24"/>
                <w:szCs w:val="24"/>
                <w:lang w:eastAsia="ru-RU"/>
              </w:rPr>
              <w:t>ального округа»</w:t>
            </w:r>
          </w:p>
        </w:tc>
        <w:tc>
          <w:tcPr>
            <w:tcW w:w="1574" w:type="dxa"/>
            <w:gridSpan w:val="2"/>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100,00</w:t>
            </w:r>
          </w:p>
        </w:tc>
        <w:tc>
          <w:tcPr>
            <w:tcW w:w="1544"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86,12</w:t>
            </w:r>
          </w:p>
        </w:tc>
        <w:tc>
          <w:tcPr>
            <w:tcW w:w="1470" w:type="dxa"/>
            <w:shd w:val="clear" w:color="auto" w:fill="auto"/>
            <w:noWrap/>
            <w:vAlign w:val="center"/>
            <w:hideMark/>
          </w:tcPr>
          <w:p w:rsidR="00EB7867" w:rsidRPr="00EB7867" w:rsidRDefault="00EB7867" w:rsidP="00EB7867">
            <w:pPr>
              <w:jc w:val="center"/>
              <w:rPr>
                <w:rFonts w:ascii="Times New Roman" w:eastAsia="Times New Roman" w:hAnsi="Times New Roman" w:cs="Times New Roman"/>
                <w:color w:val="000000"/>
                <w:sz w:val="24"/>
                <w:szCs w:val="24"/>
                <w:lang w:eastAsia="ru-RU"/>
              </w:rPr>
            </w:pPr>
            <w:r w:rsidRPr="00EB7867">
              <w:rPr>
                <w:rFonts w:ascii="Times New Roman" w:eastAsia="Times New Roman" w:hAnsi="Times New Roman" w:cs="Times New Roman"/>
                <w:color w:val="000000"/>
                <w:sz w:val="24"/>
                <w:szCs w:val="24"/>
                <w:lang w:eastAsia="ru-RU"/>
              </w:rPr>
              <w:t>0,86</w:t>
            </w:r>
          </w:p>
        </w:tc>
      </w:tr>
    </w:tbl>
    <w:p w:rsidR="00EB7867" w:rsidRDefault="00EB7867" w:rsidP="00EB7867">
      <w:pPr>
        <w:widowControl w:val="0"/>
        <w:autoSpaceDE w:val="0"/>
        <w:ind w:firstLine="540"/>
        <w:jc w:val="center"/>
        <w:rPr>
          <w:rFonts w:ascii="Times New Roman" w:hAnsi="Times New Roman" w:cs="Times New Roman"/>
          <w:sz w:val="28"/>
          <w:szCs w:val="28"/>
        </w:rPr>
      </w:pPr>
    </w:p>
    <w:p w:rsidR="007A01BF" w:rsidRPr="00C646CA" w:rsidRDefault="007A01BF" w:rsidP="007A01BF">
      <w:pPr>
        <w:widowControl w:val="0"/>
        <w:autoSpaceDE w:val="0"/>
        <w:ind w:firstLine="709"/>
        <w:rPr>
          <w:rFonts w:ascii="Times New Roman" w:hAnsi="Times New Roman"/>
          <w:sz w:val="28"/>
          <w:szCs w:val="28"/>
          <w:lang w:eastAsia="zh-CN"/>
        </w:rPr>
      </w:pPr>
      <w:r>
        <w:rPr>
          <w:rFonts w:ascii="Times New Roman" w:eastAsia="Calibri" w:hAnsi="Times New Roman" w:cs="Times New Roman"/>
          <w:sz w:val="28"/>
          <w:szCs w:val="28"/>
          <w:lang w:eastAsia="zh-CN"/>
        </w:rPr>
        <w:t>За 202</w:t>
      </w:r>
      <w:r w:rsidR="00AF1A14">
        <w:rPr>
          <w:rFonts w:ascii="Times New Roman" w:eastAsia="Calibri" w:hAnsi="Times New Roman" w:cs="Times New Roman"/>
          <w:sz w:val="28"/>
          <w:szCs w:val="28"/>
          <w:lang w:eastAsia="zh-CN"/>
        </w:rPr>
        <w:t>5</w:t>
      </w:r>
      <w:r>
        <w:rPr>
          <w:rFonts w:ascii="Times New Roman" w:eastAsia="Calibri" w:hAnsi="Times New Roman" w:cs="Times New Roman"/>
          <w:sz w:val="28"/>
          <w:szCs w:val="28"/>
          <w:lang w:eastAsia="zh-CN"/>
        </w:rPr>
        <w:t xml:space="preserve"> год кассовое исполнение мероприятий муниципальных программ за счет всех источ</w:t>
      </w:r>
      <w:r w:rsidRPr="00C646CA">
        <w:rPr>
          <w:rFonts w:ascii="Times New Roman" w:eastAsia="Calibri" w:hAnsi="Times New Roman" w:cs="Times New Roman"/>
          <w:sz w:val="28"/>
          <w:szCs w:val="28"/>
          <w:lang w:eastAsia="zh-CN"/>
        </w:rPr>
        <w:t>ников финансирования составило</w:t>
      </w:r>
      <w:r w:rsidR="00F43708" w:rsidRPr="00C646CA">
        <w:rPr>
          <w:rFonts w:ascii="Times New Roman" w:eastAsia="Calibri" w:hAnsi="Times New Roman" w:cs="Times New Roman"/>
          <w:sz w:val="28"/>
          <w:szCs w:val="28"/>
          <w:lang w:eastAsia="zh-CN"/>
        </w:rPr>
        <w:t xml:space="preserve">                          </w:t>
      </w:r>
      <w:r w:rsidR="00AC5A2B">
        <w:rPr>
          <w:rFonts w:ascii="Times New Roman" w:eastAsia="Times New Roman" w:hAnsi="Times New Roman" w:cs="Times New Roman"/>
          <w:bCs/>
          <w:color w:val="000000"/>
          <w:sz w:val="28"/>
          <w:szCs w:val="28"/>
          <w:lang w:eastAsia="ru-RU"/>
        </w:rPr>
        <w:t>3 229 241,55</w:t>
      </w:r>
      <w:r w:rsidR="00F43708" w:rsidRPr="00C646CA">
        <w:rPr>
          <w:rFonts w:ascii="Times New Roman" w:eastAsia="Times New Roman" w:hAnsi="Times New Roman" w:cs="Times New Roman"/>
          <w:bCs/>
          <w:color w:val="000000"/>
          <w:sz w:val="28"/>
          <w:szCs w:val="28"/>
          <w:lang w:eastAsia="ru-RU"/>
        </w:rPr>
        <w:t xml:space="preserve"> </w:t>
      </w:r>
      <w:r w:rsidRPr="00C646CA">
        <w:rPr>
          <w:rFonts w:ascii="Times New Roman" w:hAnsi="Times New Roman"/>
          <w:sz w:val="28"/>
          <w:szCs w:val="28"/>
          <w:lang w:eastAsia="zh-CN"/>
        </w:rPr>
        <w:t xml:space="preserve">тыс. рублей или </w:t>
      </w:r>
      <w:r w:rsidR="00AC5A2B">
        <w:rPr>
          <w:rFonts w:ascii="Times New Roman" w:hAnsi="Times New Roman"/>
          <w:sz w:val="28"/>
          <w:szCs w:val="28"/>
          <w:lang w:eastAsia="zh-CN"/>
        </w:rPr>
        <w:t>96,14</w:t>
      </w:r>
      <w:r w:rsidRPr="00C646CA">
        <w:rPr>
          <w:rFonts w:ascii="Times New Roman" w:hAnsi="Times New Roman"/>
          <w:sz w:val="28"/>
          <w:szCs w:val="28"/>
          <w:lang w:eastAsia="zh-CN"/>
        </w:rPr>
        <w:t xml:space="preserve"> % от предусмотренного финансирования.</w:t>
      </w:r>
    </w:p>
    <w:p w:rsidR="007A01BF" w:rsidRDefault="007A01BF" w:rsidP="007A01BF">
      <w:pPr>
        <w:ind w:firstLine="709"/>
        <w:rPr>
          <w:rFonts w:ascii="Times New Roman" w:hAnsi="Times New Roman" w:cs="Times New Roman"/>
          <w:sz w:val="28"/>
          <w:szCs w:val="28"/>
        </w:rPr>
      </w:pPr>
      <w:r>
        <w:rPr>
          <w:rFonts w:ascii="Times New Roman" w:hAnsi="Times New Roman" w:cs="Times New Roman"/>
          <w:sz w:val="28"/>
          <w:szCs w:val="28"/>
        </w:rPr>
        <w:t>Ответственные исполнители муниципальных программ соблюдали требовани</w:t>
      </w:r>
      <w:r w:rsidR="00351F56">
        <w:rPr>
          <w:rFonts w:ascii="Times New Roman" w:hAnsi="Times New Roman" w:cs="Times New Roman"/>
          <w:sz w:val="28"/>
          <w:szCs w:val="28"/>
        </w:rPr>
        <w:t>е</w:t>
      </w:r>
      <w:r>
        <w:rPr>
          <w:rFonts w:ascii="Times New Roman" w:hAnsi="Times New Roman" w:cs="Times New Roman"/>
          <w:sz w:val="28"/>
          <w:szCs w:val="28"/>
        </w:rPr>
        <w:t xml:space="preserve"> Порядка, который направлен на соблюдение принципа эффективности использования бюджетных средств и обоснованности плановых и фактических показателей. </w:t>
      </w:r>
    </w:p>
    <w:p w:rsidR="007A01BF" w:rsidRDefault="007A01BF" w:rsidP="007A01BF">
      <w:pPr>
        <w:ind w:firstLine="709"/>
        <w:rPr>
          <w:rFonts w:ascii="Times New Roman" w:hAnsi="Times New Roman" w:cs="Times New Roman"/>
          <w:sz w:val="28"/>
          <w:szCs w:val="28"/>
        </w:rPr>
      </w:pPr>
      <w:r>
        <w:rPr>
          <w:rFonts w:ascii="Times New Roman" w:hAnsi="Times New Roman" w:cs="Times New Roman"/>
          <w:sz w:val="28"/>
          <w:szCs w:val="28"/>
        </w:rPr>
        <w:t>В случае наличия дополнительной потребности в бюджетных ассигнованиях на реализацию мероприятий муниципальных программ, предложения по изменению объемов бюджетных ассигнований рассмат</w:t>
      </w:r>
      <w:r w:rsidR="008F1C07">
        <w:rPr>
          <w:rFonts w:ascii="Times New Roman" w:hAnsi="Times New Roman" w:cs="Times New Roman"/>
          <w:sz w:val="28"/>
          <w:szCs w:val="28"/>
        </w:rPr>
        <w:t>ривались на бюджетной комиссии А</w:t>
      </w:r>
      <w:r>
        <w:rPr>
          <w:rFonts w:ascii="Times New Roman" w:hAnsi="Times New Roman" w:cs="Times New Roman"/>
          <w:sz w:val="28"/>
          <w:szCs w:val="28"/>
        </w:rPr>
        <w:t xml:space="preserve">дминистрации </w:t>
      </w:r>
      <w:r w:rsidR="008364A1">
        <w:rPr>
          <w:rFonts w:ascii="Times New Roman" w:hAnsi="Times New Roman" w:cs="Times New Roman"/>
          <w:sz w:val="28"/>
          <w:szCs w:val="28"/>
        </w:rPr>
        <w:t xml:space="preserve">Калининского </w:t>
      </w:r>
      <w:r w:rsidR="008F1C07">
        <w:rPr>
          <w:rFonts w:ascii="Times New Roman" w:hAnsi="Times New Roman" w:cs="Times New Roman"/>
          <w:sz w:val="28"/>
          <w:szCs w:val="28"/>
        </w:rPr>
        <w:t>округа</w:t>
      </w:r>
      <w:r w:rsidR="00444386">
        <w:rPr>
          <w:rFonts w:ascii="Times New Roman" w:hAnsi="Times New Roman" w:cs="Times New Roman"/>
          <w:sz w:val="28"/>
          <w:szCs w:val="28"/>
        </w:rPr>
        <w:t xml:space="preserve"> Тверской области</w:t>
      </w:r>
      <w:r>
        <w:rPr>
          <w:rFonts w:ascii="Times New Roman" w:hAnsi="Times New Roman" w:cs="Times New Roman"/>
          <w:sz w:val="28"/>
          <w:szCs w:val="28"/>
        </w:rPr>
        <w:t xml:space="preserve">. </w:t>
      </w:r>
    </w:p>
    <w:p w:rsidR="007A01BF" w:rsidRDefault="007A01BF" w:rsidP="007A01BF">
      <w:pPr>
        <w:ind w:firstLine="709"/>
        <w:rPr>
          <w:rFonts w:ascii="Times New Roman" w:hAnsi="Times New Roman" w:cs="Times New Roman"/>
          <w:sz w:val="28"/>
          <w:szCs w:val="28"/>
        </w:rPr>
      </w:pPr>
      <w:r>
        <w:rPr>
          <w:rFonts w:ascii="Times New Roman" w:hAnsi="Times New Roman" w:cs="Times New Roman"/>
          <w:sz w:val="28"/>
          <w:szCs w:val="28"/>
        </w:rPr>
        <w:t xml:space="preserve">Реализация комплекса мероприятий муниципальных программ направлена на достижение приоритетных целей и задач социально-экономического развития </w:t>
      </w:r>
      <w:r w:rsidR="008364A1">
        <w:rPr>
          <w:rFonts w:ascii="Times New Roman" w:hAnsi="Times New Roman" w:cs="Times New Roman"/>
          <w:sz w:val="28"/>
          <w:szCs w:val="28"/>
        </w:rPr>
        <w:t xml:space="preserve">Калининского муниципального </w:t>
      </w:r>
      <w:r w:rsidR="008F1C07">
        <w:rPr>
          <w:rFonts w:ascii="Times New Roman" w:hAnsi="Times New Roman" w:cs="Times New Roman"/>
          <w:sz w:val="28"/>
          <w:szCs w:val="28"/>
        </w:rPr>
        <w:t>округа</w:t>
      </w:r>
      <w:r w:rsidR="008364A1">
        <w:rPr>
          <w:rFonts w:ascii="Times New Roman" w:hAnsi="Times New Roman" w:cs="Times New Roman"/>
          <w:sz w:val="28"/>
          <w:szCs w:val="28"/>
        </w:rPr>
        <w:t xml:space="preserve"> Тверской области.</w:t>
      </w:r>
    </w:p>
    <w:p w:rsidR="007A01BF" w:rsidRDefault="007A01BF" w:rsidP="007A01BF">
      <w:pPr>
        <w:ind w:firstLine="709"/>
        <w:rPr>
          <w:rFonts w:ascii="Times New Roman" w:hAnsi="Times New Roman" w:cs="Times New Roman"/>
          <w:sz w:val="28"/>
          <w:szCs w:val="28"/>
        </w:rPr>
      </w:pPr>
      <w:r>
        <w:rPr>
          <w:rFonts w:ascii="Times New Roman" w:hAnsi="Times New Roman" w:cs="Times New Roman"/>
          <w:sz w:val="28"/>
          <w:szCs w:val="28"/>
        </w:rPr>
        <w:t xml:space="preserve">Оценка эффективности реализации муниципальных программ произведена в соответствии с Методикой </w:t>
      </w:r>
      <w:proofErr w:type="gramStart"/>
      <w:r>
        <w:rPr>
          <w:rFonts w:ascii="Times New Roman" w:hAnsi="Times New Roman" w:cs="Times New Roman"/>
          <w:sz w:val="28"/>
          <w:szCs w:val="28"/>
        </w:rPr>
        <w:t xml:space="preserve">оценки эффективности реализации муниципальной программы </w:t>
      </w:r>
      <w:r w:rsidR="00EA2A9A">
        <w:rPr>
          <w:rFonts w:ascii="Times New Roman" w:hAnsi="Times New Roman" w:cs="Times New Roman"/>
          <w:sz w:val="28"/>
          <w:szCs w:val="28"/>
        </w:rPr>
        <w:t xml:space="preserve">Калининского муниципального </w:t>
      </w:r>
      <w:r w:rsidR="008F1C07">
        <w:rPr>
          <w:rFonts w:ascii="Times New Roman" w:hAnsi="Times New Roman" w:cs="Times New Roman"/>
          <w:sz w:val="28"/>
          <w:szCs w:val="28"/>
        </w:rPr>
        <w:t>округа</w:t>
      </w:r>
      <w:r w:rsidR="00EA2A9A">
        <w:rPr>
          <w:rFonts w:ascii="Times New Roman" w:hAnsi="Times New Roman" w:cs="Times New Roman"/>
          <w:sz w:val="28"/>
          <w:szCs w:val="28"/>
        </w:rPr>
        <w:t xml:space="preserve"> Тверской</w:t>
      </w:r>
      <w:proofErr w:type="gramEnd"/>
      <w:r w:rsidR="00EA2A9A">
        <w:rPr>
          <w:rFonts w:ascii="Times New Roman" w:hAnsi="Times New Roman" w:cs="Times New Roman"/>
          <w:sz w:val="28"/>
          <w:szCs w:val="28"/>
        </w:rPr>
        <w:t xml:space="preserve"> области</w:t>
      </w:r>
      <w:r>
        <w:rPr>
          <w:rFonts w:ascii="Times New Roman" w:hAnsi="Times New Roman" w:cs="Times New Roman"/>
          <w:sz w:val="28"/>
          <w:szCs w:val="28"/>
        </w:rPr>
        <w:t xml:space="preserve"> (далее – Методика), являющейся приложением </w:t>
      </w:r>
      <w:r w:rsidR="00EA2A9A">
        <w:rPr>
          <w:rFonts w:ascii="Times New Roman" w:hAnsi="Times New Roman" w:cs="Times New Roman"/>
          <w:sz w:val="28"/>
          <w:szCs w:val="28"/>
        </w:rPr>
        <w:t>к</w:t>
      </w:r>
      <w:r>
        <w:rPr>
          <w:rFonts w:ascii="Times New Roman" w:hAnsi="Times New Roman" w:cs="Times New Roman"/>
          <w:sz w:val="28"/>
          <w:szCs w:val="28"/>
        </w:rPr>
        <w:t xml:space="preserve"> Порядку, с помощью следующих критериев:</w:t>
      </w:r>
    </w:p>
    <w:p w:rsidR="007A01BF" w:rsidRDefault="007A01BF" w:rsidP="007A01BF">
      <w:pPr>
        <w:ind w:firstLine="709"/>
        <w:rPr>
          <w:rFonts w:ascii="Times New Roman" w:hAnsi="Times New Roman" w:cs="Times New Roman"/>
          <w:sz w:val="28"/>
          <w:szCs w:val="28"/>
        </w:rPr>
      </w:pPr>
      <w:r>
        <w:rPr>
          <w:rFonts w:ascii="Times New Roman" w:hAnsi="Times New Roman" w:cs="Times New Roman"/>
          <w:sz w:val="28"/>
          <w:szCs w:val="28"/>
        </w:rPr>
        <w:t>а) критерий эффективности реализации муниципальной программы в отчетном периоде;</w:t>
      </w:r>
    </w:p>
    <w:p w:rsidR="007A01BF" w:rsidRDefault="007A01BF" w:rsidP="007A01BF">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б) </w:t>
      </w:r>
      <w:r w:rsidR="00E774A4" w:rsidRPr="00236D18">
        <w:rPr>
          <w:rFonts w:ascii="Times New Roman" w:hAnsi="Times New Roman" w:cs="Times New Roman"/>
          <w:sz w:val="28"/>
          <w:szCs w:val="28"/>
        </w:rPr>
        <w:t>индекс освоения бюджетных средств, выделенных на реализацию муниципальной программы в отчетном периоде</w:t>
      </w:r>
      <w:r>
        <w:rPr>
          <w:rFonts w:ascii="Times New Roman" w:hAnsi="Times New Roman" w:cs="Times New Roman"/>
          <w:sz w:val="28"/>
          <w:szCs w:val="28"/>
        </w:rPr>
        <w:t>;</w:t>
      </w:r>
    </w:p>
    <w:p w:rsidR="007A01BF" w:rsidRDefault="007A01BF" w:rsidP="007A01BF">
      <w:pPr>
        <w:ind w:firstLine="709"/>
        <w:rPr>
          <w:rFonts w:ascii="Times New Roman" w:hAnsi="Times New Roman" w:cs="Times New Roman"/>
          <w:sz w:val="28"/>
          <w:szCs w:val="28"/>
        </w:rPr>
      </w:pPr>
      <w:r>
        <w:rPr>
          <w:rFonts w:ascii="Times New Roman" w:hAnsi="Times New Roman" w:cs="Times New Roman"/>
          <w:sz w:val="28"/>
          <w:szCs w:val="28"/>
        </w:rPr>
        <w:t>в) индекс достижения плановых значений показателей муниципальной программы в отчетном периоде.</w:t>
      </w:r>
    </w:p>
    <w:p w:rsidR="007A01BF" w:rsidRPr="00E774A4" w:rsidRDefault="007A01BF" w:rsidP="007A01BF">
      <w:pPr>
        <w:autoSpaceDE w:val="0"/>
        <w:ind w:firstLine="709"/>
        <w:rPr>
          <w:rFonts w:ascii="Times New Roman" w:hAnsi="Times New Roman" w:cs="Times New Roman"/>
          <w:sz w:val="28"/>
          <w:szCs w:val="28"/>
        </w:rPr>
      </w:pPr>
      <w:r w:rsidRPr="00E774A4">
        <w:rPr>
          <w:rFonts w:ascii="Times New Roman" w:eastAsia="Times New Roman" w:hAnsi="Times New Roman" w:cs="Times New Roman"/>
          <w:color w:val="000000"/>
          <w:sz w:val="28"/>
          <w:szCs w:val="28"/>
        </w:rPr>
        <w:t>Решение об эффективности (неэффективности) реализации муниципальных программ</w:t>
      </w:r>
      <w:r w:rsidRPr="00E774A4">
        <w:rPr>
          <w:rFonts w:ascii="Times New Roman" w:hAnsi="Times New Roman" w:cs="Times New Roman"/>
          <w:sz w:val="28"/>
          <w:szCs w:val="28"/>
        </w:rPr>
        <w:t xml:space="preserve"> в 202</w:t>
      </w:r>
      <w:r w:rsidR="00444386">
        <w:rPr>
          <w:rFonts w:ascii="Times New Roman" w:hAnsi="Times New Roman" w:cs="Times New Roman"/>
          <w:sz w:val="28"/>
          <w:szCs w:val="28"/>
        </w:rPr>
        <w:t>5</w:t>
      </w:r>
      <w:r w:rsidRPr="00E774A4">
        <w:rPr>
          <w:rFonts w:ascii="Times New Roman" w:hAnsi="Times New Roman" w:cs="Times New Roman"/>
          <w:sz w:val="28"/>
          <w:szCs w:val="28"/>
        </w:rPr>
        <w:t xml:space="preserve"> году принималось, исходя из значений индекса освоения бюджетных средств, выделенных на реализацию муниципальной программы в отчетном периоде, и критерия эффективности реализации муниципальной программы, приведенных в таблице 2.</w:t>
      </w:r>
    </w:p>
    <w:p w:rsidR="007A01BF" w:rsidRPr="00E774A4" w:rsidRDefault="007A01BF" w:rsidP="007A01BF">
      <w:pPr>
        <w:autoSpaceDE w:val="0"/>
        <w:ind w:firstLine="540"/>
        <w:jc w:val="right"/>
        <w:rPr>
          <w:rFonts w:ascii="Times New Roman" w:hAnsi="Times New Roman" w:cs="Times New Roman"/>
          <w:sz w:val="28"/>
          <w:szCs w:val="28"/>
        </w:rPr>
      </w:pPr>
    </w:p>
    <w:p w:rsidR="007A01BF" w:rsidRPr="00E774A4" w:rsidRDefault="007A01BF" w:rsidP="007A01BF">
      <w:pPr>
        <w:autoSpaceDE w:val="0"/>
        <w:ind w:firstLine="540"/>
        <w:jc w:val="right"/>
        <w:rPr>
          <w:rFonts w:ascii="Times New Roman" w:hAnsi="Times New Roman" w:cs="Times New Roman"/>
          <w:sz w:val="28"/>
          <w:szCs w:val="28"/>
        </w:rPr>
      </w:pPr>
      <w:r w:rsidRPr="00E774A4">
        <w:rPr>
          <w:rFonts w:ascii="Times New Roman" w:hAnsi="Times New Roman" w:cs="Times New Roman"/>
          <w:sz w:val="28"/>
          <w:szCs w:val="28"/>
        </w:rPr>
        <w:t>Таблица 2</w:t>
      </w:r>
    </w:p>
    <w:tbl>
      <w:tblPr>
        <w:tblW w:w="7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9"/>
        <w:gridCol w:w="3828"/>
        <w:gridCol w:w="3316"/>
      </w:tblGrid>
      <w:tr w:rsidR="00375861" w:rsidRPr="00E774A4" w:rsidTr="00375861">
        <w:trPr>
          <w:jc w:val="center"/>
        </w:trPr>
        <w:tc>
          <w:tcPr>
            <w:tcW w:w="599" w:type="dxa"/>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sz w:val="24"/>
                <w:szCs w:val="24"/>
              </w:rPr>
              <w:tab/>
              <w:t xml:space="preserve">N </w:t>
            </w:r>
            <w:proofErr w:type="spellStart"/>
            <w:proofErr w:type="gramStart"/>
            <w:r w:rsidRPr="00E774A4">
              <w:rPr>
                <w:rFonts w:ascii="Times New Roman" w:hAnsi="Times New Roman" w:cs="Times New Roman"/>
                <w:sz w:val="24"/>
                <w:szCs w:val="24"/>
              </w:rPr>
              <w:t>п</w:t>
            </w:r>
            <w:proofErr w:type="spellEnd"/>
            <w:proofErr w:type="gramEnd"/>
            <w:r w:rsidRPr="00E774A4">
              <w:rPr>
                <w:rFonts w:ascii="Times New Roman" w:hAnsi="Times New Roman" w:cs="Times New Roman"/>
                <w:sz w:val="24"/>
                <w:szCs w:val="24"/>
              </w:rPr>
              <w:t>/</w:t>
            </w:r>
            <w:proofErr w:type="spellStart"/>
            <w:r w:rsidRPr="00E774A4">
              <w:rPr>
                <w:rFonts w:ascii="Times New Roman" w:hAnsi="Times New Roman" w:cs="Times New Roman"/>
                <w:sz w:val="24"/>
                <w:szCs w:val="24"/>
              </w:rPr>
              <w:t>п</w:t>
            </w:r>
            <w:proofErr w:type="spellEnd"/>
          </w:p>
        </w:tc>
        <w:tc>
          <w:tcPr>
            <w:tcW w:w="3828" w:type="dxa"/>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sz w:val="24"/>
                <w:szCs w:val="24"/>
              </w:rPr>
              <w:t>Оценка эффективности реализации муниципальной программы в отчетном периоде</w:t>
            </w:r>
          </w:p>
        </w:tc>
        <w:tc>
          <w:tcPr>
            <w:tcW w:w="3316" w:type="dxa"/>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sz w:val="24"/>
                <w:szCs w:val="24"/>
              </w:rPr>
              <w:t xml:space="preserve">Значение в отчетном финансовом году критерия эффективности реализации муниципальной программы </w:t>
            </w:r>
            <w:proofErr w:type="gramStart"/>
            <w:r w:rsidRPr="00E774A4">
              <w:rPr>
                <w:rFonts w:ascii="Times New Roman" w:hAnsi="Times New Roman" w:cs="Times New Roman"/>
                <w:sz w:val="24"/>
                <w:szCs w:val="24"/>
              </w:rPr>
              <w:t>при</w:t>
            </w:r>
            <w:proofErr w:type="gramEnd"/>
            <w:r w:rsidRPr="00E774A4">
              <w:rPr>
                <w:rFonts w:ascii="Times New Roman" w:hAnsi="Times New Roman" w:cs="Times New Roman"/>
                <w:sz w:val="24"/>
                <w:szCs w:val="24"/>
              </w:rPr>
              <w:t> </w:t>
            </w:r>
            <w:r w:rsidRPr="00E774A4">
              <w:rPr>
                <w:rFonts w:ascii="Times New Roman" w:hAnsi="Times New Roman" w:cs="Times New Roman"/>
                <w:position w:val="-10"/>
                <w:sz w:val="24"/>
                <w:szCs w:val="24"/>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10" o:title=""/>
                </v:shape>
                <o:OLEObject Type="Embed" ProgID="Equation.3" ShapeID="_x0000_i1025" DrawAspect="Content" ObjectID="_1837060288" r:id="rId11"/>
              </w:object>
            </w:r>
          </w:p>
        </w:tc>
      </w:tr>
      <w:tr w:rsidR="00375861" w:rsidRPr="00E774A4" w:rsidTr="00375861">
        <w:trPr>
          <w:jc w:val="center"/>
        </w:trPr>
        <w:tc>
          <w:tcPr>
            <w:tcW w:w="599" w:type="dxa"/>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sz w:val="24"/>
                <w:szCs w:val="24"/>
              </w:rPr>
              <w:t>1</w:t>
            </w:r>
          </w:p>
        </w:tc>
        <w:tc>
          <w:tcPr>
            <w:tcW w:w="3828" w:type="dxa"/>
          </w:tcPr>
          <w:p w:rsidR="00375861" w:rsidRPr="00E774A4" w:rsidRDefault="00375861" w:rsidP="00375861">
            <w:pPr>
              <w:pStyle w:val="ConsPlusNormal"/>
              <w:rPr>
                <w:rFonts w:ascii="Times New Roman" w:hAnsi="Times New Roman" w:cs="Times New Roman"/>
                <w:sz w:val="24"/>
                <w:szCs w:val="24"/>
              </w:rPr>
            </w:pPr>
            <w:r w:rsidRPr="00E774A4">
              <w:rPr>
                <w:rFonts w:ascii="Times New Roman" w:hAnsi="Times New Roman" w:cs="Times New Roman"/>
                <w:sz w:val="24"/>
                <w:szCs w:val="24"/>
              </w:rPr>
              <w:t xml:space="preserve">Муниципальная программа реализована в отчетном периоде эффективно, </w:t>
            </w:r>
          </w:p>
        </w:tc>
        <w:tc>
          <w:tcPr>
            <w:tcW w:w="3316" w:type="dxa"/>
            <w:vAlign w:val="center"/>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eastAsia="Calibri" w:hAnsi="Times New Roman" w:cs="Times New Roman"/>
                <w:position w:val="-10"/>
                <w:sz w:val="24"/>
                <w:szCs w:val="24"/>
                <w:lang w:eastAsia="zh-CN"/>
              </w:rPr>
              <w:object w:dxaOrig="1640" w:dyaOrig="360">
                <v:shape id="_x0000_i1026" type="#_x0000_t75" style="width:79.5pt;height:18pt" o:ole="" filled="t">
                  <v:fill color2="black"/>
                  <v:imagedata r:id="rId12" o:title=""/>
                </v:shape>
                <o:OLEObject Type="Embed" ProgID="Equation.3" ShapeID="_x0000_i1026" DrawAspect="Content" ObjectID="_1837060289" r:id="rId13"/>
              </w:object>
            </w:r>
          </w:p>
        </w:tc>
      </w:tr>
      <w:tr w:rsidR="00375861" w:rsidRPr="00E774A4" w:rsidTr="00375861">
        <w:trPr>
          <w:trHeight w:val="151"/>
          <w:jc w:val="center"/>
        </w:trPr>
        <w:tc>
          <w:tcPr>
            <w:tcW w:w="599" w:type="dxa"/>
          </w:tcPr>
          <w:p w:rsidR="00375861" w:rsidRPr="00E774A4" w:rsidRDefault="00375861" w:rsidP="00375861">
            <w:pPr>
              <w:pStyle w:val="ConsPlusNormal"/>
              <w:jc w:val="center"/>
              <w:rPr>
                <w:rFonts w:ascii="Times New Roman" w:hAnsi="Times New Roman" w:cs="Times New Roman"/>
                <w:sz w:val="24"/>
                <w:szCs w:val="24"/>
              </w:rPr>
            </w:pPr>
          </w:p>
        </w:tc>
        <w:tc>
          <w:tcPr>
            <w:tcW w:w="3828" w:type="dxa"/>
          </w:tcPr>
          <w:p w:rsidR="00375861" w:rsidRPr="00E774A4" w:rsidRDefault="00375861" w:rsidP="00375861">
            <w:pPr>
              <w:pStyle w:val="ConsPlusNormal"/>
              <w:rPr>
                <w:rFonts w:ascii="Times New Roman" w:hAnsi="Times New Roman" w:cs="Times New Roman"/>
                <w:sz w:val="24"/>
                <w:szCs w:val="24"/>
              </w:rPr>
            </w:pPr>
            <w:r w:rsidRPr="00E774A4">
              <w:rPr>
                <w:rFonts w:ascii="Times New Roman" w:hAnsi="Times New Roman" w:cs="Times New Roman"/>
                <w:sz w:val="24"/>
                <w:szCs w:val="24"/>
              </w:rPr>
              <w:t>в том числе:</w:t>
            </w:r>
          </w:p>
        </w:tc>
        <w:tc>
          <w:tcPr>
            <w:tcW w:w="3316" w:type="dxa"/>
          </w:tcPr>
          <w:p w:rsidR="00375861" w:rsidRPr="00E774A4" w:rsidRDefault="00375861" w:rsidP="00375861">
            <w:pPr>
              <w:pStyle w:val="ConsPlusNormal"/>
              <w:jc w:val="center"/>
              <w:rPr>
                <w:rFonts w:ascii="Times New Roman" w:hAnsi="Times New Roman" w:cs="Times New Roman"/>
                <w:sz w:val="24"/>
                <w:szCs w:val="24"/>
              </w:rPr>
            </w:pPr>
          </w:p>
        </w:tc>
      </w:tr>
      <w:tr w:rsidR="00375861" w:rsidRPr="00E774A4" w:rsidTr="00375861">
        <w:trPr>
          <w:jc w:val="center"/>
        </w:trPr>
        <w:tc>
          <w:tcPr>
            <w:tcW w:w="599" w:type="dxa"/>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sz w:val="24"/>
                <w:szCs w:val="24"/>
              </w:rPr>
              <w:t>1.1</w:t>
            </w:r>
          </w:p>
        </w:tc>
        <w:tc>
          <w:tcPr>
            <w:tcW w:w="3828" w:type="dxa"/>
          </w:tcPr>
          <w:p w:rsidR="00375861" w:rsidRPr="00E774A4" w:rsidRDefault="00375861" w:rsidP="00375861">
            <w:pPr>
              <w:pStyle w:val="ConsPlusNormal"/>
              <w:rPr>
                <w:rFonts w:ascii="Times New Roman" w:hAnsi="Times New Roman" w:cs="Times New Roman"/>
                <w:sz w:val="24"/>
                <w:szCs w:val="24"/>
              </w:rPr>
            </w:pPr>
            <w:r w:rsidRPr="00E774A4">
              <w:rPr>
                <w:rFonts w:ascii="Times New Roman" w:hAnsi="Times New Roman" w:cs="Times New Roman"/>
                <w:sz w:val="24"/>
                <w:szCs w:val="24"/>
              </w:rPr>
              <w:t>Муниципальная программа реализована в отчетном периоде умеренно эффективно</w:t>
            </w:r>
          </w:p>
        </w:tc>
        <w:tc>
          <w:tcPr>
            <w:tcW w:w="3316" w:type="dxa"/>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position w:val="-10"/>
                <w:sz w:val="24"/>
                <w:szCs w:val="24"/>
              </w:rPr>
              <w:object w:dxaOrig="1520" w:dyaOrig="360">
                <v:shape id="_x0000_i1027" type="#_x0000_t75" style="width:75.75pt;height:18pt" o:ole="">
                  <v:imagedata r:id="rId14" o:title=""/>
                </v:shape>
                <o:OLEObject Type="Embed" ProgID="Equation.3" ShapeID="_x0000_i1027" DrawAspect="Content" ObjectID="_1837060290" r:id="rId15"/>
              </w:object>
            </w:r>
          </w:p>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position w:val="-10"/>
                <w:sz w:val="24"/>
                <w:szCs w:val="24"/>
              </w:rPr>
              <w:object w:dxaOrig="1620" w:dyaOrig="360">
                <v:shape id="_x0000_i1028" type="#_x0000_t75" style="width:81pt;height:18pt" o:ole="">
                  <v:imagedata r:id="rId16" o:title=""/>
                </v:shape>
                <o:OLEObject Type="Embed" ProgID="Equation.3" ShapeID="_x0000_i1028" DrawAspect="Content" ObjectID="_1837060291" r:id="rId17"/>
              </w:object>
            </w:r>
          </w:p>
        </w:tc>
      </w:tr>
      <w:tr w:rsidR="00375861" w:rsidRPr="00E774A4" w:rsidTr="00375861">
        <w:trPr>
          <w:jc w:val="center"/>
        </w:trPr>
        <w:tc>
          <w:tcPr>
            <w:tcW w:w="599" w:type="dxa"/>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sz w:val="24"/>
                <w:szCs w:val="24"/>
              </w:rPr>
              <w:t>2</w:t>
            </w:r>
          </w:p>
        </w:tc>
        <w:tc>
          <w:tcPr>
            <w:tcW w:w="3828" w:type="dxa"/>
          </w:tcPr>
          <w:p w:rsidR="00375861" w:rsidRPr="00E774A4" w:rsidRDefault="00375861" w:rsidP="00375861">
            <w:pPr>
              <w:pStyle w:val="ConsPlusNormal"/>
              <w:rPr>
                <w:rFonts w:ascii="Times New Roman" w:hAnsi="Times New Roman" w:cs="Times New Roman"/>
                <w:sz w:val="24"/>
                <w:szCs w:val="24"/>
              </w:rPr>
            </w:pPr>
            <w:r w:rsidRPr="00E774A4">
              <w:rPr>
                <w:rFonts w:ascii="Times New Roman" w:hAnsi="Times New Roman" w:cs="Times New Roman"/>
                <w:sz w:val="24"/>
                <w:szCs w:val="24"/>
              </w:rPr>
              <w:t xml:space="preserve">Муниципальная программа реализована в отчетном периоде неэффективно </w:t>
            </w:r>
          </w:p>
        </w:tc>
        <w:tc>
          <w:tcPr>
            <w:tcW w:w="3316" w:type="dxa"/>
          </w:tcPr>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position w:val="-10"/>
                <w:sz w:val="24"/>
                <w:szCs w:val="24"/>
              </w:rPr>
              <w:object w:dxaOrig="1060" w:dyaOrig="360">
                <v:shape id="_x0000_i1029" type="#_x0000_t75" style="width:53.25pt;height:18pt" o:ole="">
                  <v:imagedata r:id="rId18" o:title=""/>
                </v:shape>
                <o:OLEObject Type="Embed" ProgID="Equation.3" ShapeID="_x0000_i1029" DrawAspect="Content" ObjectID="_1837060292" r:id="rId19"/>
              </w:object>
            </w:r>
          </w:p>
          <w:p w:rsidR="00375861" w:rsidRPr="00E774A4" w:rsidRDefault="00375861" w:rsidP="00375861">
            <w:pPr>
              <w:pStyle w:val="ConsPlusNormal"/>
              <w:jc w:val="center"/>
              <w:rPr>
                <w:rFonts w:ascii="Times New Roman" w:hAnsi="Times New Roman" w:cs="Times New Roman"/>
                <w:sz w:val="24"/>
                <w:szCs w:val="24"/>
              </w:rPr>
            </w:pPr>
            <w:r w:rsidRPr="00E774A4">
              <w:rPr>
                <w:rFonts w:ascii="Times New Roman" w:hAnsi="Times New Roman" w:cs="Times New Roman"/>
                <w:position w:val="-10"/>
                <w:sz w:val="24"/>
                <w:szCs w:val="24"/>
              </w:rPr>
              <w:object w:dxaOrig="1080" w:dyaOrig="360">
                <v:shape id="_x0000_i1030" type="#_x0000_t75" style="width:54pt;height:18pt" o:ole="">
                  <v:imagedata r:id="rId20" o:title=""/>
                </v:shape>
                <o:OLEObject Type="Embed" ProgID="Equation.3" ShapeID="_x0000_i1030" DrawAspect="Content" ObjectID="_1837060293" r:id="rId21"/>
              </w:object>
            </w:r>
          </w:p>
        </w:tc>
      </w:tr>
    </w:tbl>
    <w:p w:rsidR="00375861" w:rsidRPr="00E774A4" w:rsidRDefault="00375861" w:rsidP="00375861">
      <w:pPr>
        <w:autoSpaceDE w:val="0"/>
        <w:ind w:firstLine="540"/>
        <w:jc w:val="center"/>
        <w:rPr>
          <w:rFonts w:ascii="Times New Roman" w:hAnsi="Times New Roman" w:cs="Times New Roman"/>
          <w:sz w:val="28"/>
          <w:szCs w:val="28"/>
          <w:highlight w:val="yellow"/>
        </w:rPr>
      </w:pPr>
    </w:p>
    <w:p w:rsidR="007A01BF" w:rsidRPr="004869D6" w:rsidRDefault="007A01BF" w:rsidP="007A01BF">
      <w:pPr>
        <w:autoSpaceDE w:val="0"/>
        <w:ind w:firstLine="709"/>
        <w:rPr>
          <w:rFonts w:ascii="Times New Roman" w:hAnsi="Times New Roman" w:cs="Times New Roman"/>
          <w:color w:val="000000"/>
          <w:sz w:val="28"/>
          <w:szCs w:val="28"/>
          <w:shd w:val="clear" w:color="auto" w:fill="FFFF00"/>
        </w:rPr>
      </w:pPr>
      <w:r w:rsidRPr="004869D6">
        <w:rPr>
          <w:rFonts w:ascii="Times New Roman" w:hAnsi="Times New Roman" w:cs="Times New Roman"/>
          <w:color w:val="000000"/>
          <w:sz w:val="28"/>
          <w:szCs w:val="28"/>
        </w:rPr>
        <w:t xml:space="preserve">В соответствии с Методикой, критерий эффективности реализации муниципальной программы определяется как отношение индекса достижения </w:t>
      </w:r>
      <w:r>
        <w:rPr>
          <w:rFonts w:ascii="Times New Roman" w:hAnsi="Times New Roman" w:cs="Times New Roman"/>
          <w:color w:val="000000"/>
          <w:sz w:val="28"/>
          <w:szCs w:val="28"/>
        </w:rPr>
        <w:t xml:space="preserve">плановых </w:t>
      </w:r>
      <w:r w:rsidRPr="004869D6">
        <w:rPr>
          <w:rFonts w:ascii="Times New Roman" w:hAnsi="Times New Roman" w:cs="Times New Roman"/>
          <w:color w:val="000000"/>
          <w:sz w:val="28"/>
          <w:szCs w:val="28"/>
        </w:rPr>
        <w:t xml:space="preserve">значений показателей муниципальной программы в отчетном </w:t>
      </w:r>
      <w:r>
        <w:rPr>
          <w:rFonts w:ascii="Times New Roman" w:hAnsi="Times New Roman" w:cs="Times New Roman"/>
          <w:color w:val="000000"/>
          <w:sz w:val="28"/>
          <w:szCs w:val="28"/>
        </w:rPr>
        <w:t>периоде</w:t>
      </w:r>
      <w:r w:rsidRPr="004869D6">
        <w:rPr>
          <w:rFonts w:ascii="Times New Roman" w:hAnsi="Times New Roman" w:cs="Times New Roman"/>
          <w:color w:val="000000"/>
          <w:sz w:val="28"/>
          <w:szCs w:val="28"/>
        </w:rPr>
        <w:t xml:space="preserve"> к индексу освоения бюджетных средств, выделенных на </w:t>
      </w:r>
      <w:r>
        <w:rPr>
          <w:rFonts w:ascii="Times New Roman" w:hAnsi="Times New Roman" w:cs="Times New Roman"/>
          <w:color w:val="000000"/>
          <w:sz w:val="28"/>
          <w:szCs w:val="28"/>
        </w:rPr>
        <w:t xml:space="preserve">достижение плановых </w:t>
      </w:r>
      <w:r w:rsidR="0094709B">
        <w:rPr>
          <w:rFonts w:ascii="Times New Roman" w:hAnsi="Times New Roman" w:cs="Times New Roman"/>
          <w:color w:val="000000"/>
          <w:sz w:val="28"/>
          <w:szCs w:val="28"/>
        </w:rPr>
        <w:t xml:space="preserve">значений </w:t>
      </w:r>
      <w:r>
        <w:rPr>
          <w:rFonts w:ascii="Times New Roman" w:hAnsi="Times New Roman" w:cs="Times New Roman"/>
          <w:color w:val="000000"/>
          <w:sz w:val="28"/>
          <w:szCs w:val="28"/>
        </w:rPr>
        <w:t xml:space="preserve">показателей </w:t>
      </w:r>
      <w:r w:rsidRPr="004869D6">
        <w:rPr>
          <w:rFonts w:ascii="Times New Roman" w:hAnsi="Times New Roman" w:cs="Times New Roman"/>
          <w:color w:val="000000"/>
          <w:sz w:val="28"/>
          <w:szCs w:val="28"/>
        </w:rPr>
        <w:t xml:space="preserve">муниципальной программы в отчетном </w:t>
      </w:r>
      <w:r>
        <w:rPr>
          <w:rFonts w:ascii="Times New Roman" w:hAnsi="Times New Roman" w:cs="Times New Roman"/>
          <w:color w:val="000000"/>
          <w:sz w:val="28"/>
          <w:szCs w:val="28"/>
        </w:rPr>
        <w:t>периоде</w:t>
      </w:r>
      <w:r w:rsidRPr="004869D6">
        <w:rPr>
          <w:rFonts w:ascii="Times New Roman" w:hAnsi="Times New Roman" w:cs="Times New Roman"/>
          <w:color w:val="000000"/>
          <w:sz w:val="28"/>
          <w:szCs w:val="28"/>
        </w:rPr>
        <w:t>.</w:t>
      </w:r>
    </w:p>
    <w:p w:rsidR="007A01BF" w:rsidRPr="004869D6" w:rsidRDefault="007A01BF" w:rsidP="007A01BF">
      <w:pPr>
        <w:autoSpaceDE w:val="0"/>
        <w:ind w:firstLine="709"/>
        <w:rPr>
          <w:rFonts w:ascii="Times New Roman" w:hAnsi="Times New Roman" w:cs="Times New Roman"/>
          <w:color w:val="000000"/>
          <w:sz w:val="28"/>
          <w:szCs w:val="28"/>
        </w:rPr>
      </w:pPr>
      <w:r w:rsidRPr="004869D6">
        <w:rPr>
          <w:rFonts w:ascii="Times New Roman" w:hAnsi="Times New Roman" w:cs="Times New Roman"/>
          <w:color w:val="000000"/>
          <w:sz w:val="28"/>
          <w:szCs w:val="28"/>
        </w:rPr>
        <w:t>Особенностью данной Методики является то, что в расчете индекса достижения</w:t>
      </w:r>
      <w:r>
        <w:rPr>
          <w:rFonts w:ascii="Times New Roman" w:hAnsi="Times New Roman" w:cs="Times New Roman"/>
          <w:color w:val="000000"/>
          <w:sz w:val="28"/>
          <w:szCs w:val="28"/>
        </w:rPr>
        <w:t xml:space="preserve"> плановых</w:t>
      </w:r>
      <w:r w:rsidRPr="004869D6">
        <w:rPr>
          <w:rFonts w:ascii="Times New Roman" w:hAnsi="Times New Roman" w:cs="Times New Roman"/>
          <w:color w:val="000000"/>
          <w:sz w:val="28"/>
          <w:szCs w:val="28"/>
        </w:rPr>
        <w:t xml:space="preserve"> значений показателей муниципальной программы в отчетном финансовом году участвовали только показатели целей.</w:t>
      </w:r>
    </w:p>
    <w:p w:rsidR="007A01BF" w:rsidRDefault="007A01BF" w:rsidP="007A01BF">
      <w:pPr>
        <w:ind w:firstLine="709"/>
        <w:rPr>
          <w:rFonts w:ascii="Times New Roman" w:hAnsi="Times New Roman" w:cs="Times New Roman"/>
          <w:sz w:val="28"/>
          <w:szCs w:val="28"/>
        </w:rPr>
      </w:pPr>
      <w:r w:rsidRPr="00846D29">
        <w:rPr>
          <w:rFonts w:ascii="Times New Roman" w:hAnsi="Times New Roman" w:cs="Times New Roman"/>
          <w:sz w:val="28"/>
          <w:szCs w:val="28"/>
        </w:rPr>
        <w:t xml:space="preserve">В рамках проведенной оценки эффективности реализации муниципальных программ установлено, что </w:t>
      </w:r>
      <w:r w:rsidR="007443C8">
        <w:rPr>
          <w:rFonts w:ascii="Times New Roman" w:hAnsi="Times New Roman" w:cs="Times New Roman"/>
          <w:sz w:val="28"/>
          <w:szCs w:val="28"/>
        </w:rPr>
        <w:t>все</w:t>
      </w:r>
      <w:r w:rsidRPr="00846D29">
        <w:rPr>
          <w:rFonts w:ascii="Times New Roman" w:hAnsi="Times New Roman" w:cs="Times New Roman"/>
          <w:sz w:val="28"/>
          <w:szCs w:val="28"/>
        </w:rPr>
        <w:t xml:space="preserve"> муни</w:t>
      </w:r>
      <w:r w:rsidR="007443C8">
        <w:rPr>
          <w:rFonts w:ascii="Times New Roman" w:hAnsi="Times New Roman" w:cs="Times New Roman"/>
          <w:sz w:val="28"/>
          <w:szCs w:val="28"/>
        </w:rPr>
        <w:t>ципальные</w:t>
      </w:r>
      <w:r w:rsidRPr="00846D29">
        <w:rPr>
          <w:rFonts w:ascii="Times New Roman" w:hAnsi="Times New Roman" w:cs="Times New Roman"/>
          <w:sz w:val="28"/>
          <w:szCs w:val="28"/>
        </w:rPr>
        <w:t xml:space="preserve"> программ</w:t>
      </w:r>
      <w:r w:rsidR="007443C8">
        <w:rPr>
          <w:rFonts w:ascii="Times New Roman" w:hAnsi="Times New Roman" w:cs="Times New Roman"/>
          <w:sz w:val="28"/>
          <w:szCs w:val="28"/>
        </w:rPr>
        <w:t>ы</w:t>
      </w:r>
      <w:r w:rsidRPr="00846D29">
        <w:rPr>
          <w:rFonts w:ascii="Times New Roman" w:hAnsi="Times New Roman" w:cs="Times New Roman"/>
          <w:sz w:val="28"/>
          <w:szCs w:val="28"/>
        </w:rPr>
        <w:t xml:space="preserve"> реализован</w:t>
      </w:r>
      <w:r w:rsidR="007443C8">
        <w:rPr>
          <w:rFonts w:ascii="Times New Roman" w:hAnsi="Times New Roman" w:cs="Times New Roman"/>
          <w:sz w:val="28"/>
          <w:szCs w:val="28"/>
        </w:rPr>
        <w:t>ы</w:t>
      </w:r>
      <w:r w:rsidR="00662224">
        <w:rPr>
          <w:rFonts w:ascii="Times New Roman" w:hAnsi="Times New Roman" w:cs="Times New Roman"/>
          <w:sz w:val="28"/>
          <w:szCs w:val="28"/>
        </w:rPr>
        <w:t xml:space="preserve"> эффективно.</w:t>
      </w:r>
      <w:r>
        <w:rPr>
          <w:rFonts w:ascii="Times New Roman" w:hAnsi="Times New Roman" w:cs="Times New Roman"/>
          <w:sz w:val="28"/>
          <w:szCs w:val="28"/>
        </w:rPr>
        <w:t xml:space="preserve"> </w:t>
      </w:r>
    </w:p>
    <w:p w:rsidR="00444386" w:rsidRDefault="00444386" w:rsidP="00724912">
      <w:pPr>
        <w:ind w:firstLine="709"/>
        <w:rPr>
          <w:rFonts w:ascii="Times New Roman" w:hAnsi="Times New Roman" w:cs="Times New Roman"/>
          <w:sz w:val="28"/>
          <w:szCs w:val="28"/>
        </w:rPr>
      </w:pPr>
    </w:p>
    <w:p w:rsidR="00444386" w:rsidRDefault="00444386" w:rsidP="00724912">
      <w:pPr>
        <w:ind w:firstLine="709"/>
        <w:rPr>
          <w:rFonts w:ascii="Times New Roman" w:hAnsi="Times New Roman" w:cs="Times New Roman"/>
          <w:sz w:val="28"/>
          <w:szCs w:val="28"/>
        </w:rPr>
      </w:pPr>
    </w:p>
    <w:p w:rsidR="00444386" w:rsidRDefault="00444386" w:rsidP="00724912">
      <w:pPr>
        <w:ind w:firstLine="709"/>
        <w:rPr>
          <w:rFonts w:ascii="Times New Roman" w:hAnsi="Times New Roman" w:cs="Times New Roman"/>
          <w:sz w:val="28"/>
          <w:szCs w:val="28"/>
        </w:rPr>
      </w:pPr>
    </w:p>
    <w:p w:rsidR="00444386" w:rsidRDefault="00444386" w:rsidP="00724912">
      <w:pPr>
        <w:ind w:firstLine="709"/>
        <w:rPr>
          <w:rFonts w:ascii="Times New Roman" w:hAnsi="Times New Roman" w:cs="Times New Roman"/>
          <w:sz w:val="28"/>
          <w:szCs w:val="28"/>
        </w:rPr>
      </w:pPr>
    </w:p>
    <w:p w:rsidR="00444386" w:rsidRDefault="00444386" w:rsidP="00724912">
      <w:pPr>
        <w:ind w:firstLine="709"/>
        <w:rPr>
          <w:rFonts w:ascii="Times New Roman" w:hAnsi="Times New Roman" w:cs="Times New Roman"/>
          <w:sz w:val="28"/>
          <w:szCs w:val="28"/>
        </w:rPr>
      </w:pPr>
    </w:p>
    <w:p w:rsidR="005D0354" w:rsidRDefault="008B03D4" w:rsidP="008B03D4">
      <w:pPr>
        <w:ind w:firstLine="709"/>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lastRenderedPageBreak/>
        <w:t xml:space="preserve">Результат оценки эффективности реализации муниципальных программ </w:t>
      </w:r>
      <w:r w:rsidR="005D0354" w:rsidRPr="007A6263">
        <w:rPr>
          <w:rFonts w:ascii="Times New Roman" w:hAnsi="Times New Roman" w:cs="Times New Roman"/>
          <w:sz w:val="28"/>
          <w:szCs w:val="28"/>
        </w:rPr>
        <w:t>представлен в таблице 3.</w:t>
      </w:r>
    </w:p>
    <w:p w:rsidR="003033CA" w:rsidRDefault="003033CA" w:rsidP="007A01BF">
      <w:pPr>
        <w:ind w:firstLine="567"/>
        <w:jc w:val="right"/>
        <w:rPr>
          <w:rFonts w:ascii="Times New Roman" w:hAnsi="Times New Roman" w:cs="Times New Roman"/>
          <w:sz w:val="28"/>
          <w:szCs w:val="28"/>
        </w:rPr>
      </w:pPr>
    </w:p>
    <w:p w:rsidR="007A01BF" w:rsidRDefault="007A01BF" w:rsidP="007A01BF">
      <w:pPr>
        <w:ind w:firstLine="567"/>
        <w:jc w:val="right"/>
        <w:rPr>
          <w:rFonts w:ascii="Times New Roman" w:hAnsi="Times New Roman" w:cs="Times New Roman"/>
          <w:sz w:val="28"/>
          <w:szCs w:val="28"/>
        </w:rPr>
      </w:pPr>
      <w:r>
        <w:rPr>
          <w:rFonts w:ascii="Times New Roman" w:hAnsi="Times New Roman" w:cs="Times New Roman"/>
          <w:sz w:val="28"/>
          <w:szCs w:val="28"/>
        </w:rPr>
        <w:t>Т</w:t>
      </w:r>
      <w:r w:rsidRPr="001C30CD">
        <w:rPr>
          <w:rFonts w:ascii="Times New Roman" w:hAnsi="Times New Roman" w:cs="Times New Roman"/>
          <w:sz w:val="28"/>
          <w:szCs w:val="28"/>
        </w:rPr>
        <w:t xml:space="preserve">аблица 3 </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3148"/>
        <w:gridCol w:w="1427"/>
        <w:gridCol w:w="1456"/>
        <w:gridCol w:w="1308"/>
        <w:gridCol w:w="1898"/>
      </w:tblGrid>
      <w:tr w:rsidR="00967B9C" w:rsidRPr="007443C8" w:rsidTr="00967B9C">
        <w:trPr>
          <w:trHeight w:val="720"/>
          <w:tblHeader/>
          <w:jc w:val="center"/>
        </w:trPr>
        <w:tc>
          <w:tcPr>
            <w:tcW w:w="559" w:type="dxa"/>
            <w:vMerge w:val="restart"/>
            <w:shd w:val="clear" w:color="auto" w:fill="auto"/>
            <w:vAlign w:val="center"/>
            <w:hideMark/>
          </w:tcPr>
          <w:p w:rsidR="00967B9C" w:rsidRPr="007443C8" w:rsidRDefault="00967B9C" w:rsidP="007443C8">
            <w:pPr>
              <w:jc w:val="center"/>
              <w:rPr>
                <w:rFonts w:ascii="Times New Roman" w:eastAsia="Times New Roman" w:hAnsi="Times New Roman" w:cs="Times New Roman"/>
                <w:b/>
                <w:bCs/>
                <w:color w:val="000000"/>
                <w:sz w:val="24"/>
                <w:szCs w:val="24"/>
                <w:lang w:eastAsia="ru-RU"/>
              </w:rPr>
            </w:pPr>
            <w:r w:rsidRPr="007443C8">
              <w:rPr>
                <w:rFonts w:ascii="Times New Roman" w:eastAsia="Times New Roman" w:hAnsi="Times New Roman" w:cs="Times New Roman"/>
                <w:bCs/>
                <w:color w:val="000000"/>
                <w:sz w:val="24"/>
                <w:szCs w:val="24"/>
                <w:lang w:eastAsia="ru-RU"/>
              </w:rPr>
              <w:t xml:space="preserve">№ </w:t>
            </w:r>
            <w:proofErr w:type="spellStart"/>
            <w:proofErr w:type="gramStart"/>
            <w:r w:rsidRPr="007443C8">
              <w:rPr>
                <w:rFonts w:ascii="Times New Roman" w:eastAsia="Times New Roman" w:hAnsi="Times New Roman" w:cs="Times New Roman"/>
                <w:bCs/>
                <w:color w:val="000000"/>
                <w:sz w:val="24"/>
                <w:szCs w:val="24"/>
                <w:lang w:eastAsia="ru-RU"/>
              </w:rPr>
              <w:t>п</w:t>
            </w:r>
            <w:proofErr w:type="spellEnd"/>
            <w:proofErr w:type="gramEnd"/>
            <w:r w:rsidRPr="007443C8">
              <w:rPr>
                <w:rFonts w:ascii="Times New Roman" w:eastAsia="Times New Roman" w:hAnsi="Times New Roman" w:cs="Times New Roman"/>
                <w:bCs/>
                <w:color w:val="000000"/>
                <w:sz w:val="24"/>
                <w:szCs w:val="24"/>
                <w:lang w:eastAsia="ru-RU"/>
              </w:rPr>
              <w:t>/</w:t>
            </w:r>
            <w:proofErr w:type="spellStart"/>
            <w:r w:rsidRPr="007443C8">
              <w:rPr>
                <w:rFonts w:ascii="Times New Roman" w:eastAsia="Times New Roman" w:hAnsi="Times New Roman" w:cs="Times New Roman"/>
                <w:bCs/>
                <w:color w:val="000000"/>
                <w:sz w:val="24"/>
                <w:szCs w:val="24"/>
                <w:lang w:eastAsia="ru-RU"/>
              </w:rPr>
              <w:t>п</w:t>
            </w:r>
            <w:proofErr w:type="spellEnd"/>
          </w:p>
        </w:tc>
        <w:tc>
          <w:tcPr>
            <w:tcW w:w="3148" w:type="dxa"/>
            <w:vMerge w:val="restart"/>
            <w:shd w:val="clear" w:color="auto" w:fill="auto"/>
            <w:vAlign w:val="center"/>
            <w:hideMark/>
          </w:tcPr>
          <w:p w:rsidR="00967B9C" w:rsidRPr="007443C8" w:rsidRDefault="00967B9C" w:rsidP="007443C8">
            <w:pPr>
              <w:jc w:val="center"/>
              <w:rPr>
                <w:rFonts w:ascii="Times New Roman" w:eastAsia="Times New Roman" w:hAnsi="Times New Roman" w:cs="Times New Roman"/>
                <w:b/>
                <w:bCs/>
                <w:color w:val="000000"/>
                <w:sz w:val="24"/>
                <w:szCs w:val="24"/>
                <w:lang w:eastAsia="ru-RU"/>
              </w:rPr>
            </w:pPr>
            <w:r w:rsidRPr="007443C8">
              <w:rPr>
                <w:rFonts w:ascii="Times New Roman" w:eastAsia="Times New Roman" w:hAnsi="Times New Roman" w:cs="Times New Roman"/>
                <w:bCs/>
                <w:color w:val="000000"/>
                <w:sz w:val="24"/>
                <w:szCs w:val="24"/>
                <w:lang w:eastAsia="ru-RU"/>
              </w:rPr>
              <w:t>Наименование муниципальной программы</w:t>
            </w:r>
          </w:p>
        </w:tc>
        <w:tc>
          <w:tcPr>
            <w:tcW w:w="4191" w:type="dxa"/>
            <w:gridSpan w:val="3"/>
            <w:shd w:val="clear" w:color="auto" w:fill="auto"/>
            <w:vAlign w:val="center"/>
            <w:hideMark/>
          </w:tcPr>
          <w:p w:rsidR="00967B9C" w:rsidRDefault="00967B9C" w:rsidP="007443C8">
            <w:pPr>
              <w:jc w:val="center"/>
              <w:rPr>
                <w:rFonts w:ascii="Times New Roman" w:eastAsia="Times New Roman" w:hAnsi="Times New Roman" w:cs="Times New Roman"/>
                <w:color w:val="000000"/>
                <w:sz w:val="24"/>
                <w:szCs w:val="24"/>
                <w:lang w:eastAsia="ru-RU"/>
              </w:rPr>
            </w:pPr>
            <w:r w:rsidRPr="001A0A90">
              <w:rPr>
                <w:rFonts w:ascii="Times New Roman" w:eastAsia="Times New Roman" w:hAnsi="Times New Roman" w:cs="Times New Roman"/>
                <w:color w:val="000000"/>
                <w:sz w:val="24"/>
                <w:szCs w:val="24"/>
                <w:lang w:eastAsia="ru-RU"/>
              </w:rPr>
              <w:t>З</w:t>
            </w:r>
            <w:r>
              <w:rPr>
                <w:rFonts w:ascii="Times New Roman" w:eastAsia="Times New Roman" w:hAnsi="Times New Roman" w:cs="Times New Roman"/>
                <w:color w:val="000000"/>
                <w:sz w:val="24"/>
                <w:szCs w:val="24"/>
                <w:lang w:eastAsia="ru-RU"/>
              </w:rPr>
              <w:t xml:space="preserve">начения в отчетном периоде </w:t>
            </w:r>
          </w:p>
          <w:p w:rsidR="00967B9C" w:rsidRPr="007443C8" w:rsidRDefault="00967B9C" w:rsidP="007443C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r w:rsidRPr="001A0A90">
              <w:rPr>
                <w:rFonts w:ascii="Times New Roman" w:eastAsia="Times New Roman" w:hAnsi="Times New Roman" w:cs="Times New Roman"/>
                <w:color w:val="000000"/>
                <w:sz w:val="24"/>
                <w:szCs w:val="24"/>
                <w:lang w:eastAsia="ru-RU"/>
              </w:rPr>
              <w:t xml:space="preserve"> год)</w:t>
            </w:r>
          </w:p>
        </w:tc>
        <w:tc>
          <w:tcPr>
            <w:tcW w:w="1898" w:type="dxa"/>
            <w:vMerge w:val="restart"/>
            <w:shd w:val="clear" w:color="auto" w:fill="auto"/>
            <w:vAlign w:val="center"/>
            <w:hideMark/>
          </w:tcPr>
          <w:p w:rsidR="00967B9C" w:rsidRPr="007443C8" w:rsidRDefault="00967B9C" w:rsidP="007443C8">
            <w:pPr>
              <w:jc w:val="center"/>
              <w:rPr>
                <w:rFonts w:ascii="Times New Roman" w:eastAsia="Times New Roman" w:hAnsi="Times New Roman" w:cs="Times New Roman"/>
                <w:b/>
                <w:bCs/>
                <w:color w:val="000000"/>
                <w:sz w:val="24"/>
                <w:szCs w:val="24"/>
                <w:lang w:eastAsia="ru-RU"/>
              </w:rPr>
            </w:pPr>
            <w:r w:rsidRPr="007443C8">
              <w:rPr>
                <w:rFonts w:ascii="Times New Roman" w:eastAsia="Times New Roman" w:hAnsi="Times New Roman" w:cs="Times New Roman"/>
                <w:bCs/>
                <w:color w:val="000000"/>
                <w:sz w:val="24"/>
                <w:szCs w:val="24"/>
                <w:lang w:eastAsia="ru-RU"/>
              </w:rPr>
              <w:t>Оценка эффективности реализации МП</w:t>
            </w:r>
          </w:p>
        </w:tc>
      </w:tr>
      <w:tr w:rsidR="00967B9C" w:rsidRPr="007443C8" w:rsidTr="00967B9C">
        <w:trPr>
          <w:trHeight w:val="1776"/>
          <w:tblHeader/>
          <w:jc w:val="center"/>
        </w:trPr>
        <w:tc>
          <w:tcPr>
            <w:tcW w:w="559" w:type="dxa"/>
            <w:vMerge/>
            <w:shd w:val="clear" w:color="auto" w:fill="auto"/>
            <w:vAlign w:val="center"/>
            <w:hideMark/>
          </w:tcPr>
          <w:p w:rsidR="00967B9C" w:rsidRPr="007443C8" w:rsidRDefault="00967B9C" w:rsidP="007443C8">
            <w:pPr>
              <w:jc w:val="center"/>
              <w:rPr>
                <w:rFonts w:ascii="Times New Roman" w:eastAsia="Times New Roman" w:hAnsi="Times New Roman" w:cs="Times New Roman"/>
                <w:bCs/>
                <w:color w:val="000000"/>
                <w:sz w:val="24"/>
                <w:szCs w:val="24"/>
                <w:lang w:eastAsia="ru-RU"/>
              </w:rPr>
            </w:pPr>
          </w:p>
        </w:tc>
        <w:tc>
          <w:tcPr>
            <w:tcW w:w="3148" w:type="dxa"/>
            <w:vMerge/>
            <w:shd w:val="clear" w:color="auto" w:fill="auto"/>
            <w:vAlign w:val="center"/>
            <w:hideMark/>
          </w:tcPr>
          <w:p w:rsidR="00967B9C" w:rsidRPr="007443C8" w:rsidRDefault="00967B9C" w:rsidP="007443C8">
            <w:pPr>
              <w:jc w:val="center"/>
              <w:rPr>
                <w:rFonts w:ascii="Times New Roman" w:eastAsia="Times New Roman" w:hAnsi="Times New Roman" w:cs="Times New Roman"/>
                <w:bCs/>
                <w:color w:val="000000"/>
                <w:sz w:val="24"/>
                <w:szCs w:val="24"/>
                <w:lang w:eastAsia="ru-RU"/>
              </w:rPr>
            </w:pPr>
          </w:p>
        </w:tc>
        <w:tc>
          <w:tcPr>
            <w:tcW w:w="1427" w:type="dxa"/>
            <w:shd w:val="clear" w:color="auto" w:fill="auto"/>
            <w:vAlign w:val="center"/>
            <w:hideMark/>
          </w:tcPr>
          <w:p w:rsidR="00967B9C" w:rsidRPr="007443C8" w:rsidRDefault="00967B9C" w:rsidP="007443C8">
            <w:pPr>
              <w:jc w:val="center"/>
              <w:rPr>
                <w:rFonts w:ascii="Times New Roman" w:eastAsia="Times New Roman" w:hAnsi="Times New Roman" w:cs="Times New Roman"/>
                <w:bCs/>
                <w:color w:val="000000"/>
                <w:sz w:val="24"/>
                <w:szCs w:val="24"/>
                <w:lang w:eastAsia="ru-RU"/>
              </w:rPr>
            </w:pPr>
            <w:r w:rsidRPr="007443C8">
              <w:rPr>
                <w:rFonts w:ascii="Times New Roman" w:eastAsia="Times New Roman" w:hAnsi="Times New Roman" w:cs="Times New Roman"/>
                <w:bCs/>
                <w:color w:val="000000"/>
                <w:sz w:val="24"/>
                <w:szCs w:val="24"/>
                <w:lang w:eastAsia="ru-RU"/>
              </w:rPr>
              <w:t>Индекс освоения бюджетных средств</w:t>
            </w:r>
            <w:r w:rsidRPr="007443C8">
              <w:rPr>
                <w:rFonts w:ascii="Times New Roman" w:eastAsia="Times New Roman" w:hAnsi="Times New Roman" w:cs="Times New Roman"/>
                <w:bCs/>
                <w:color w:val="000000"/>
                <w:sz w:val="24"/>
                <w:szCs w:val="24"/>
                <w:lang w:eastAsia="ru-RU"/>
              </w:rPr>
              <w:br/>
            </w:r>
            <w:proofErr w:type="spellStart"/>
            <w:proofErr w:type="gramStart"/>
            <w:r w:rsidRPr="007443C8">
              <w:rPr>
                <w:rFonts w:ascii="Times New Roman" w:eastAsia="Times New Roman" w:hAnsi="Times New Roman" w:cs="Times New Roman"/>
                <w:bCs/>
                <w:color w:val="000000"/>
                <w:sz w:val="24"/>
                <w:szCs w:val="24"/>
                <w:lang w:eastAsia="ru-RU"/>
              </w:rPr>
              <w:t>I</w:t>
            </w:r>
            <w:proofErr w:type="gramEnd"/>
            <w:r w:rsidRPr="007443C8">
              <w:rPr>
                <w:rFonts w:ascii="Times New Roman" w:eastAsia="Times New Roman" w:hAnsi="Times New Roman" w:cs="Times New Roman"/>
                <w:bCs/>
                <w:color w:val="000000"/>
                <w:sz w:val="24"/>
                <w:szCs w:val="24"/>
                <w:lang w:eastAsia="ru-RU"/>
              </w:rPr>
              <w:t>ф</w:t>
            </w:r>
            <w:proofErr w:type="spellEnd"/>
          </w:p>
        </w:tc>
        <w:tc>
          <w:tcPr>
            <w:tcW w:w="1456" w:type="dxa"/>
            <w:shd w:val="clear" w:color="auto" w:fill="auto"/>
            <w:vAlign w:val="center"/>
            <w:hideMark/>
          </w:tcPr>
          <w:p w:rsidR="00967B9C" w:rsidRPr="007443C8" w:rsidRDefault="00967B9C" w:rsidP="007443C8">
            <w:pPr>
              <w:jc w:val="center"/>
              <w:rPr>
                <w:rFonts w:ascii="Times New Roman" w:eastAsia="Times New Roman" w:hAnsi="Times New Roman" w:cs="Times New Roman"/>
                <w:bCs/>
                <w:color w:val="000000"/>
                <w:sz w:val="24"/>
                <w:szCs w:val="24"/>
                <w:lang w:eastAsia="ru-RU"/>
              </w:rPr>
            </w:pPr>
            <w:r w:rsidRPr="007443C8">
              <w:rPr>
                <w:rFonts w:ascii="Times New Roman" w:eastAsia="Times New Roman" w:hAnsi="Times New Roman" w:cs="Times New Roman"/>
                <w:bCs/>
                <w:color w:val="000000"/>
                <w:sz w:val="24"/>
                <w:szCs w:val="24"/>
                <w:lang w:eastAsia="ru-RU"/>
              </w:rPr>
              <w:t xml:space="preserve">Индекс </w:t>
            </w:r>
            <w:r>
              <w:rPr>
                <w:rFonts w:ascii="Times New Roman" w:eastAsia="Times New Roman" w:hAnsi="Times New Roman" w:cs="Times New Roman"/>
                <w:bCs/>
                <w:color w:val="000000"/>
                <w:sz w:val="24"/>
                <w:szCs w:val="24"/>
                <w:lang w:eastAsia="ru-RU"/>
              </w:rPr>
              <w:t>достижения плановых показателей</w:t>
            </w:r>
            <w:r w:rsidRPr="007443C8">
              <w:rPr>
                <w:rFonts w:ascii="Times New Roman" w:eastAsia="Times New Roman" w:hAnsi="Times New Roman" w:cs="Times New Roman"/>
                <w:bCs/>
                <w:color w:val="000000"/>
                <w:sz w:val="24"/>
                <w:szCs w:val="24"/>
                <w:lang w:eastAsia="ru-RU"/>
              </w:rPr>
              <w:br/>
            </w:r>
            <w:proofErr w:type="spellStart"/>
            <w:proofErr w:type="gramStart"/>
            <w:r w:rsidRPr="007443C8">
              <w:rPr>
                <w:rFonts w:ascii="Times New Roman" w:eastAsia="Times New Roman" w:hAnsi="Times New Roman" w:cs="Times New Roman"/>
                <w:bCs/>
                <w:color w:val="000000"/>
                <w:sz w:val="24"/>
                <w:szCs w:val="24"/>
                <w:lang w:eastAsia="ru-RU"/>
              </w:rPr>
              <w:t>I</w:t>
            </w:r>
            <w:proofErr w:type="gramEnd"/>
            <w:r w:rsidRPr="007443C8">
              <w:rPr>
                <w:rFonts w:ascii="Times New Roman" w:eastAsia="Times New Roman" w:hAnsi="Times New Roman" w:cs="Times New Roman"/>
                <w:bCs/>
                <w:color w:val="000000"/>
                <w:sz w:val="24"/>
                <w:szCs w:val="24"/>
                <w:lang w:eastAsia="ru-RU"/>
              </w:rPr>
              <w:t>п</w:t>
            </w:r>
            <w:proofErr w:type="spellEnd"/>
          </w:p>
        </w:tc>
        <w:tc>
          <w:tcPr>
            <w:tcW w:w="1308" w:type="dxa"/>
            <w:shd w:val="clear" w:color="auto" w:fill="auto"/>
            <w:vAlign w:val="bottom"/>
            <w:hideMark/>
          </w:tcPr>
          <w:p w:rsidR="00967B9C" w:rsidRPr="007443C8" w:rsidRDefault="00967B9C" w:rsidP="007443C8">
            <w:pPr>
              <w:jc w:val="center"/>
              <w:rPr>
                <w:rFonts w:ascii="Times New Roman" w:eastAsia="Times New Roman" w:hAnsi="Times New Roman" w:cs="Times New Roman"/>
                <w:bCs/>
                <w:color w:val="000000"/>
                <w:sz w:val="24"/>
                <w:szCs w:val="24"/>
                <w:lang w:eastAsia="ru-RU"/>
              </w:rPr>
            </w:pPr>
            <w:r w:rsidRPr="007443C8">
              <w:rPr>
                <w:rFonts w:ascii="Times New Roman" w:eastAsia="Times New Roman" w:hAnsi="Times New Roman" w:cs="Times New Roman"/>
                <w:bCs/>
                <w:color w:val="000000"/>
                <w:sz w:val="24"/>
                <w:szCs w:val="24"/>
                <w:lang w:eastAsia="ru-RU"/>
              </w:rPr>
              <w:t xml:space="preserve">Значение критерия </w:t>
            </w:r>
            <w:proofErr w:type="spellStart"/>
            <w:proofErr w:type="gramStart"/>
            <w:r w:rsidRPr="007443C8">
              <w:rPr>
                <w:rFonts w:ascii="Times New Roman" w:eastAsia="Times New Roman" w:hAnsi="Times New Roman" w:cs="Times New Roman"/>
                <w:bCs/>
                <w:color w:val="000000"/>
                <w:sz w:val="24"/>
                <w:szCs w:val="24"/>
                <w:lang w:eastAsia="ru-RU"/>
              </w:rPr>
              <w:t>эффектив-ности</w:t>
            </w:r>
            <w:proofErr w:type="spellEnd"/>
            <w:proofErr w:type="gramEnd"/>
            <w:r w:rsidRPr="007443C8">
              <w:rPr>
                <w:rFonts w:ascii="Times New Roman" w:eastAsia="Times New Roman" w:hAnsi="Times New Roman" w:cs="Times New Roman"/>
                <w:bCs/>
                <w:color w:val="000000"/>
                <w:sz w:val="24"/>
                <w:szCs w:val="24"/>
                <w:lang w:eastAsia="ru-RU"/>
              </w:rPr>
              <w:br/>
            </w:r>
            <w:proofErr w:type="spellStart"/>
            <w:r w:rsidRPr="007443C8">
              <w:rPr>
                <w:rFonts w:ascii="Times New Roman" w:eastAsia="Times New Roman" w:hAnsi="Times New Roman" w:cs="Times New Roman"/>
                <w:bCs/>
                <w:color w:val="000000"/>
                <w:sz w:val="24"/>
                <w:szCs w:val="24"/>
                <w:lang w:eastAsia="ru-RU"/>
              </w:rPr>
              <w:t>Кмп</w:t>
            </w:r>
            <w:proofErr w:type="spellEnd"/>
          </w:p>
        </w:tc>
        <w:tc>
          <w:tcPr>
            <w:tcW w:w="1898" w:type="dxa"/>
            <w:vMerge/>
            <w:shd w:val="clear" w:color="auto" w:fill="auto"/>
            <w:vAlign w:val="center"/>
            <w:hideMark/>
          </w:tcPr>
          <w:p w:rsidR="00967B9C" w:rsidRPr="007443C8" w:rsidRDefault="00967B9C" w:rsidP="007443C8">
            <w:pPr>
              <w:jc w:val="center"/>
              <w:rPr>
                <w:rFonts w:ascii="Times New Roman" w:eastAsia="Times New Roman" w:hAnsi="Times New Roman" w:cs="Times New Roman"/>
                <w:bCs/>
                <w:color w:val="000000"/>
                <w:sz w:val="24"/>
                <w:szCs w:val="24"/>
                <w:lang w:eastAsia="ru-RU"/>
              </w:rPr>
            </w:pPr>
          </w:p>
        </w:tc>
      </w:tr>
      <w:tr w:rsidR="007443C8" w:rsidRPr="007443C8" w:rsidTr="00967B9C">
        <w:trPr>
          <w:trHeight w:val="1230"/>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«Развитие муниципальной системы образования Калининского муниципального округа Тверской области на 2024 - 2029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54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2</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«Развитие дорожного хозяйства и обеспечения безопасности дорожного движения Калининского муниципального округа Тверской области на 2024 - 2029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0,9</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1,1</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39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3</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«Комплексное развитие системы коммунального и газового хозяйства Калининского муниципального округа на период 2024 - 2029 годов»</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0,9</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1,1</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63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4</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находящимся в муниципальной собственности Калининского муниципального округа Тверской области на 2024-2029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1,1</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1,1</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341"/>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5</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«Развитие культуры, физической культуры и спорта, молодежной политики в Калининском муниципальном округе Тверской области на 2024-</w:t>
            </w:r>
            <w:r w:rsidRPr="007443C8">
              <w:rPr>
                <w:rFonts w:ascii="Times New Roman" w:eastAsia="Times New Roman" w:hAnsi="Times New Roman" w:cs="Times New Roman"/>
                <w:color w:val="000000"/>
                <w:sz w:val="24"/>
                <w:szCs w:val="24"/>
                <w:lang w:eastAsia="ru-RU"/>
              </w:rPr>
              <w:lastRenderedPageBreak/>
              <w:t>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lastRenderedPageBreak/>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09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lastRenderedPageBreak/>
              <w:t>6</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w:t>
            </w:r>
            <w:proofErr w:type="gramStart"/>
            <w:r w:rsidRPr="007443C8">
              <w:rPr>
                <w:rFonts w:ascii="Times New Roman" w:eastAsia="Times New Roman" w:hAnsi="Times New Roman" w:cs="Times New Roman"/>
                <w:color w:val="000000"/>
                <w:sz w:val="24"/>
                <w:szCs w:val="24"/>
                <w:lang w:eastAsia="ru-RU"/>
              </w:rPr>
              <w:t>Экономическое</w:t>
            </w:r>
            <w:proofErr w:type="gramEnd"/>
            <w:r w:rsidRPr="007443C8">
              <w:rPr>
                <w:rFonts w:ascii="Times New Roman" w:eastAsia="Times New Roman" w:hAnsi="Times New Roman" w:cs="Times New Roman"/>
                <w:color w:val="000000"/>
                <w:sz w:val="24"/>
                <w:szCs w:val="24"/>
                <w:lang w:eastAsia="ru-RU"/>
              </w:rPr>
              <w:t xml:space="preserve"> развития Калининского муниципального округа Тверской области  на 2024-2029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990"/>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7</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«Поддержка и развитие редакции газеты «Ленинское знамя» на 2024-2029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229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8</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«Развитие системы гражданской обороны, защиты населения от чрезвычайных ситуаций природного и техногенного характера, снижения рисков их возникновения на территории Калининского муниципального округа Тверской области  на 2024 - 2029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60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9</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«Переселение граждан из аварийного и непригодного для проживания жилищного фонда села Тургиново Калининского муниципального округа Тверской области на 2024 - 2029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27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«Социальная поддержка населения Калининского муниципального округа Тверской области на 2024 - 2029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380"/>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lastRenderedPageBreak/>
              <w:t>11</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«Комплексное развитие сельских территорий Калининского муниципального округа Тверской области на 2024 - 2029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42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12</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«Содержание и благоустройство территорий и населенных пунктов Калининского муниципального округа Тверской области на период 2024 - 2029 годов»</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r w:rsidR="007443C8" w:rsidRPr="007443C8" w:rsidTr="00967B9C">
        <w:trPr>
          <w:trHeight w:val="1335"/>
          <w:jc w:val="center"/>
        </w:trPr>
        <w:tc>
          <w:tcPr>
            <w:tcW w:w="559"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13</w:t>
            </w:r>
          </w:p>
        </w:tc>
        <w:tc>
          <w:tcPr>
            <w:tcW w:w="3148" w:type="dxa"/>
            <w:shd w:val="clear" w:color="auto" w:fill="auto"/>
            <w:vAlign w:val="center"/>
            <w:hideMark/>
          </w:tcPr>
          <w:p w:rsidR="007443C8" w:rsidRPr="007443C8" w:rsidRDefault="007443C8" w:rsidP="007443C8">
            <w:pPr>
              <w:jc w:val="left"/>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Муниципальная программа «Противодействие идеологии терроризма и экстремизма на территории Калининского муниципального округа Тверской области на 2024 - 2029 годы»</w:t>
            </w:r>
          </w:p>
        </w:tc>
        <w:tc>
          <w:tcPr>
            <w:tcW w:w="1427"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0,9</w:t>
            </w:r>
          </w:p>
        </w:tc>
        <w:tc>
          <w:tcPr>
            <w:tcW w:w="1456"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1,0</w:t>
            </w:r>
          </w:p>
        </w:tc>
        <w:tc>
          <w:tcPr>
            <w:tcW w:w="130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1,2</w:t>
            </w:r>
          </w:p>
        </w:tc>
        <w:tc>
          <w:tcPr>
            <w:tcW w:w="1898" w:type="dxa"/>
            <w:shd w:val="clear" w:color="auto" w:fill="auto"/>
            <w:vAlign w:val="center"/>
            <w:hideMark/>
          </w:tcPr>
          <w:p w:rsidR="007443C8" w:rsidRPr="007443C8" w:rsidRDefault="007443C8" w:rsidP="007443C8">
            <w:pPr>
              <w:jc w:val="center"/>
              <w:rPr>
                <w:rFonts w:ascii="Times New Roman" w:eastAsia="Times New Roman" w:hAnsi="Times New Roman" w:cs="Times New Roman"/>
                <w:color w:val="000000"/>
                <w:sz w:val="24"/>
                <w:szCs w:val="24"/>
                <w:lang w:eastAsia="ru-RU"/>
              </w:rPr>
            </w:pPr>
            <w:r w:rsidRPr="007443C8">
              <w:rPr>
                <w:rFonts w:ascii="Times New Roman" w:eastAsia="Times New Roman" w:hAnsi="Times New Roman" w:cs="Times New Roman"/>
                <w:color w:val="000000"/>
                <w:sz w:val="24"/>
                <w:szCs w:val="24"/>
                <w:lang w:eastAsia="ru-RU"/>
              </w:rPr>
              <w:t>Эффективна</w:t>
            </w:r>
          </w:p>
        </w:tc>
      </w:tr>
    </w:tbl>
    <w:p w:rsidR="007443C8" w:rsidRDefault="007443C8" w:rsidP="007443C8">
      <w:pPr>
        <w:ind w:firstLine="567"/>
        <w:jc w:val="center"/>
        <w:rPr>
          <w:rFonts w:ascii="Times New Roman" w:hAnsi="Times New Roman" w:cs="Times New Roman"/>
          <w:sz w:val="28"/>
          <w:szCs w:val="28"/>
        </w:rPr>
      </w:pPr>
    </w:p>
    <w:p w:rsidR="007443C8" w:rsidRDefault="007443C8" w:rsidP="007A01BF">
      <w:pPr>
        <w:ind w:firstLine="567"/>
        <w:jc w:val="right"/>
        <w:rPr>
          <w:rFonts w:ascii="Times New Roman" w:hAnsi="Times New Roman" w:cs="Times New Roman"/>
          <w:sz w:val="28"/>
          <w:szCs w:val="28"/>
        </w:rPr>
      </w:pPr>
    </w:p>
    <w:p w:rsidR="007A01BF" w:rsidRDefault="007A01BF" w:rsidP="007A01BF">
      <w:pPr>
        <w:ind w:firstLine="709"/>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При дальнейшей реализации муниципальных программ нужно помнить, что муниципальные программы </w:t>
      </w:r>
      <w:r w:rsidRPr="0072658C">
        <w:rPr>
          <w:rFonts w:ascii="Times New Roman" w:eastAsia="Calibri" w:hAnsi="Times New Roman" w:cs="Times New Roman"/>
          <w:color w:val="000000"/>
          <w:sz w:val="28"/>
          <w:szCs w:val="28"/>
          <w:lang w:eastAsia="zh-CN"/>
        </w:rPr>
        <w:t xml:space="preserve">не должны рассматриваться только как инструмент исполнения расходных обязательств муниципалитета, а должны стать эффективным механизмом управления соответствующей сферой социально-экономического развития муниципального образования. В связи с чем, </w:t>
      </w:r>
      <w:r>
        <w:rPr>
          <w:rFonts w:ascii="Times New Roman" w:eastAsia="Calibri" w:hAnsi="Times New Roman" w:cs="Times New Roman"/>
          <w:color w:val="000000"/>
          <w:sz w:val="28"/>
          <w:szCs w:val="28"/>
          <w:lang w:eastAsia="zh-CN"/>
        </w:rPr>
        <w:t>ответственным исполнителям</w:t>
      </w:r>
      <w:r w:rsidRPr="0072658C">
        <w:rPr>
          <w:rFonts w:ascii="Times New Roman" w:eastAsia="Calibri" w:hAnsi="Times New Roman" w:cs="Times New Roman"/>
          <w:color w:val="000000"/>
          <w:sz w:val="28"/>
          <w:szCs w:val="28"/>
          <w:lang w:eastAsia="zh-CN"/>
        </w:rPr>
        <w:t xml:space="preserve"> муниципальных программ необходимо повысить качество работы с муниципальными программами, в частности:</w:t>
      </w:r>
    </w:p>
    <w:p w:rsidR="007A01BF" w:rsidRPr="0072658C" w:rsidRDefault="007A01BF" w:rsidP="007A01BF">
      <w:pPr>
        <w:tabs>
          <w:tab w:val="left" w:pos="1020"/>
        </w:tabs>
        <w:ind w:firstLine="709"/>
        <w:rPr>
          <w:rFonts w:ascii="Times New Roman" w:eastAsia="Calibri" w:hAnsi="Times New Roman" w:cs="Times New Roman"/>
          <w:color w:val="000000"/>
          <w:sz w:val="28"/>
          <w:szCs w:val="28"/>
          <w:lang w:eastAsia="zh-CN"/>
        </w:rPr>
      </w:pPr>
      <w:r w:rsidRPr="0072658C">
        <w:rPr>
          <w:rFonts w:ascii="Times New Roman" w:eastAsia="Calibri" w:hAnsi="Times New Roman" w:cs="Times New Roman"/>
          <w:color w:val="000000"/>
          <w:sz w:val="28"/>
          <w:szCs w:val="28"/>
          <w:lang w:eastAsia="zh-CN"/>
        </w:rPr>
        <w:t>1. Проанализировать причины, повлиявшие на результаты оценки эффективности реализации муниципальной программы и принять соответствующие меры.</w:t>
      </w:r>
    </w:p>
    <w:p w:rsidR="007A01BF" w:rsidRPr="0072658C" w:rsidRDefault="007A01BF" w:rsidP="007A01BF">
      <w:pPr>
        <w:tabs>
          <w:tab w:val="left" w:pos="1020"/>
        </w:tabs>
        <w:ind w:firstLine="709"/>
        <w:rPr>
          <w:rFonts w:ascii="Times New Roman" w:eastAsia="Calibri" w:hAnsi="Times New Roman" w:cs="Times New Roman"/>
          <w:color w:val="000000"/>
          <w:sz w:val="28"/>
          <w:szCs w:val="28"/>
          <w:lang w:eastAsia="zh-CN"/>
        </w:rPr>
      </w:pPr>
      <w:r w:rsidRPr="0072658C">
        <w:rPr>
          <w:rFonts w:ascii="Times New Roman" w:eastAsia="Calibri" w:hAnsi="Times New Roman" w:cs="Times New Roman"/>
          <w:color w:val="000000"/>
          <w:sz w:val="28"/>
          <w:szCs w:val="28"/>
          <w:lang w:eastAsia="zh-CN"/>
        </w:rPr>
        <w:t xml:space="preserve"> 2. Продолжить работу по совершенствованию системы целевых показателей (индикаторов) муниципальных программ в целях установления показателей, максимально полно характеризующих достижение целей и решение задач муниципальных программ, а также по совершенствованию системы показателей подпрограмм и отдельных мероприятий.</w:t>
      </w:r>
    </w:p>
    <w:p w:rsidR="00787179" w:rsidRDefault="007A01BF" w:rsidP="007A01BF">
      <w:pPr>
        <w:tabs>
          <w:tab w:val="left" w:pos="1020"/>
        </w:tabs>
        <w:ind w:firstLine="709"/>
        <w:rPr>
          <w:rFonts w:ascii="Times New Roman" w:eastAsia="Calibri" w:hAnsi="Times New Roman" w:cs="Times New Roman"/>
          <w:color w:val="000000"/>
          <w:sz w:val="28"/>
          <w:szCs w:val="28"/>
          <w:lang w:eastAsia="zh-CN"/>
        </w:rPr>
      </w:pPr>
      <w:r w:rsidRPr="0072658C">
        <w:rPr>
          <w:rFonts w:ascii="Times New Roman" w:eastAsia="Calibri" w:hAnsi="Times New Roman" w:cs="Times New Roman"/>
          <w:color w:val="000000"/>
          <w:sz w:val="28"/>
          <w:szCs w:val="28"/>
          <w:lang w:eastAsia="zh-CN"/>
        </w:rPr>
        <w:lastRenderedPageBreak/>
        <w:t xml:space="preserve"> 3. Усилить контроль за ходом реализации муниципальных программ, в том числе за своевременным внесением изменений в муниципальные программы.</w:t>
      </w:r>
    </w:p>
    <w:p w:rsidR="007A01BF" w:rsidRPr="0072658C" w:rsidRDefault="007A01BF" w:rsidP="007A01BF">
      <w:pPr>
        <w:tabs>
          <w:tab w:val="left" w:pos="1020"/>
        </w:tabs>
        <w:ind w:firstLine="709"/>
        <w:rPr>
          <w:rFonts w:ascii="Times New Roman" w:eastAsia="Calibri" w:hAnsi="Times New Roman" w:cs="Times New Roman"/>
          <w:color w:val="000000"/>
          <w:sz w:val="28"/>
          <w:szCs w:val="28"/>
          <w:lang w:eastAsia="zh-CN"/>
        </w:rPr>
      </w:pPr>
      <w:r w:rsidRPr="0072658C">
        <w:rPr>
          <w:rFonts w:ascii="Times New Roman" w:eastAsia="Calibri" w:hAnsi="Times New Roman" w:cs="Times New Roman"/>
          <w:color w:val="000000"/>
          <w:sz w:val="28"/>
          <w:szCs w:val="28"/>
          <w:lang w:eastAsia="zh-CN"/>
        </w:rPr>
        <w:t xml:space="preserve">4. Планировать бюджетные ассигнования на реализацию муниципальных программ в очередном году и плановом периоде с учетом результатов реализации муниципальных программ за предыдущий год. </w:t>
      </w:r>
    </w:p>
    <w:p w:rsidR="007A01BF" w:rsidRPr="0072658C" w:rsidRDefault="007A01BF" w:rsidP="007A01BF">
      <w:pPr>
        <w:tabs>
          <w:tab w:val="left" w:pos="1020"/>
        </w:tabs>
        <w:ind w:firstLine="709"/>
        <w:rPr>
          <w:rFonts w:ascii="Times New Roman" w:eastAsia="Calibri" w:hAnsi="Times New Roman" w:cs="Times New Roman"/>
          <w:color w:val="000000"/>
          <w:sz w:val="28"/>
          <w:szCs w:val="28"/>
          <w:lang w:eastAsia="zh-CN"/>
        </w:rPr>
      </w:pPr>
      <w:r w:rsidRPr="0072658C">
        <w:rPr>
          <w:rFonts w:ascii="Times New Roman" w:eastAsia="Calibri" w:hAnsi="Times New Roman" w:cs="Times New Roman"/>
          <w:color w:val="000000"/>
          <w:sz w:val="28"/>
          <w:szCs w:val="28"/>
          <w:lang w:eastAsia="zh-CN"/>
        </w:rPr>
        <w:t xml:space="preserve">5. Использовать результаты мониторинга муниципальных программ при принятии решений в части дальнейшей их реализации. </w:t>
      </w:r>
    </w:p>
    <w:p w:rsidR="007A01BF" w:rsidRDefault="007A01BF" w:rsidP="007A01BF">
      <w:pPr>
        <w:tabs>
          <w:tab w:val="left" w:pos="1020"/>
        </w:tabs>
        <w:ind w:firstLine="709"/>
        <w:rPr>
          <w:rFonts w:ascii="Times New Roman" w:eastAsia="Calibri" w:hAnsi="Times New Roman" w:cs="Times New Roman"/>
          <w:color w:val="000000"/>
          <w:sz w:val="28"/>
          <w:szCs w:val="28"/>
          <w:lang w:eastAsia="zh-CN"/>
        </w:rPr>
      </w:pPr>
      <w:r w:rsidRPr="0072658C">
        <w:rPr>
          <w:rFonts w:ascii="Times New Roman" w:eastAsia="Calibri" w:hAnsi="Times New Roman" w:cs="Times New Roman"/>
          <w:color w:val="000000"/>
          <w:sz w:val="28"/>
          <w:szCs w:val="28"/>
          <w:lang w:eastAsia="zh-CN"/>
        </w:rPr>
        <w:t xml:space="preserve">6. </w:t>
      </w:r>
      <w:r>
        <w:rPr>
          <w:rFonts w:ascii="Times New Roman" w:eastAsia="Calibri" w:hAnsi="Times New Roman" w:cs="Times New Roman"/>
          <w:color w:val="000000"/>
          <w:sz w:val="28"/>
          <w:szCs w:val="28"/>
          <w:lang w:eastAsia="zh-CN"/>
        </w:rPr>
        <w:t>Ответственным исполнителям</w:t>
      </w:r>
      <w:r w:rsidRPr="0072658C">
        <w:rPr>
          <w:rFonts w:ascii="Times New Roman" w:eastAsia="Calibri" w:hAnsi="Times New Roman" w:cs="Times New Roman"/>
          <w:color w:val="000000"/>
          <w:sz w:val="28"/>
          <w:szCs w:val="28"/>
          <w:lang w:eastAsia="zh-CN"/>
        </w:rPr>
        <w:t xml:space="preserve"> муниципальных программ </w:t>
      </w:r>
      <w:r w:rsidR="0093554E">
        <w:rPr>
          <w:rFonts w:ascii="Times New Roman" w:eastAsia="Calibri" w:hAnsi="Times New Roman" w:cs="Times New Roman"/>
          <w:color w:val="000000"/>
          <w:sz w:val="28"/>
          <w:szCs w:val="28"/>
          <w:lang w:eastAsia="zh-CN"/>
        </w:rPr>
        <w:t xml:space="preserve">необходимо </w:t>
      </w:r>
      <w:r w:rsidRPr="0072658C">
        <w:rPr>
          <w:rFonts w:ascii="Times New Roman" w:eastAsia="Calibri" w:hAnsi="Times New Roman" w:cs="Times New Roman"/>
          <w:color w:val="000000"/>
          <w:sz w:val="28"/>
          <w:szCs w:val="28"/>
          <w:lang w:eastAsia="zh-CN"/>
        </w:rPr>
        <w:t>соблюдать требования по подготовке годовых отчетов о ходе реализации муниципальных программ в соответствии с Порядком.</w:t>
      </w:r>
    </w:p>
    <w:p w:rsidR="007A01BF" w:rsidRDefault="007A01BF" w:rsidP="007A01BF">
      <w:pPr>
        <w:tabs>
          <w:tab w:val="left" w:pos="1020"/>
        </w:tabs>
        <w:ind w:firstLine="709"/>
        <w:rPr>
          <w:rFonts w:ascii="Times New Roman" w:eastAsia="Calibri" w:hAnsi="Times New Roman" w:cs="Times New Roman"/>
          <w:color w:val="000000"/>
          <w:sz w:val="28"/>
          <w:szCs w:val="28"/>
          <w:lang w:eastAsia="zh-CN"/>
        </w:rPr>
      </w:pPr>
    </w:p>
    <w:p w:rsidR="007A01BF" w:rsidRPr="0072658C" w:rsidRDefault="007A01BF" w:rsidP="006E45BB">
      <w:pPr>
        <w:tabs>
          <w:tab w:val="left" w:pos="1020"/>
        </w:tabs>
        <w:rPr>
          <w:rFonts w:ascii="Times New Roman" w:eastAsia="Calibri" w:hAnsi="Times New Roman" w:cs="Times New Roman"/>
          <w:color w:val="000000"/>
          <w:sz w:val="28"/>
          <w:szCs w:val="28"/>
          <w:lang w:eastAsia="zh-CN"/>
        </w:rPr>
      </w:pPr>
    </w:p>
    <w:p w:rsidR="007A01BF" w:rsidRDefault="007A01BF" w:rsidP="007A01BF">
      <w:pPr>
        <w:jc w:val="center"/>
        <w:rPr>
          <w:rFonts w:ascii="Times New Roman" w:hAnsi="Times New Roman" w:cs="Times New Roman"/>
          <w:sz w:val="28"/>
          <w:szCs w:val="28"/>
        </w:rPr>
      </w:pPr>
      <w:r>
        <w:rPr>
          <w:rFonts w:ascii="Times New Roman" w:hAnsi="Times New Roman" w:cs="Times New Roman"/>
          <w:sz w:val="28"/>
          <w:szCs w:val="28"/>
        </w:rPr>
        <w:t>_______</w:t>
      </w:r>
      <w:r w:rsidR="006E45BB">
        <w:rPr>
          <w:rFonts w:ascii="Times New Roman" w:hAnsi="Times New Roman" w:cs="Times New Roman"/>
          <w:sz w:val="28"/>
          <w:szCs w:val="28"/>
        </w:rPr>
        <w:t>__</w:t>
      </w:r>
      <w:r>
        <w:rPr>
          <w:rFonts w:ascii="Times New Roman" w:hAnsi="Times New Roman" w:cs="Times New Roman"/>
          <w:sz w:val="28"/>
          <w:szCs w:val="28"/>
        </w:rPr>
        <w:t>_</w:t>
      </w:r>
      <w:r w:rsidR="003D644C">
        <w:rPr>
          <w:rFonts w:ascii="Times New Roman" w:hAnsi="Times New Roman" w:cs="Times New Roman"/>
          <w:sz w:val="28"/>
          <w:szCs w:val="28"/>
        </w:rPr>
        <w:t>____________</w:t>
      </w:r>
      <w:r>
        <w:rPr>
          <w:rFonts w:ascii="Times New Roman" w:hAnsi="Times New Roman" w:cs="Times New Roman"/>
          <w:sz w:val="28"/>
          <w:szCs w:val="28"/>
        </w:rPr>
        <w:t>_</w:t>
      </w:r>
    </w:p>
    <w:p w:rsidR="007A01BF" w:rsidRDefault="007A01BF"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0973DA" w:rsidRDefault="000973DA" w:rsidP="007A01BF">
      <w:pPr>
        <w:ind w:firstLine="567"/>
        <w:jc w:val="right"/>
        <w:rPr>
          <w:rFonts w:ascii="Times New Roman" w:hAnsi="Times New Roman" w:cs="Times New Roman"/>
          <w:sz w:val="28"/>
          <w:szCs w:val="28"/>
        </w:rPr>
      </w:pPr>
    </w:p>
    <w:p w:rsidR="00DC0920" w:rsidRDefault="00DC0920" w:rsidP="007A01BF">
      <w:pPr>
        <w:ind w:firstLine="567"/>
        <w:jc w:val="right"/>
        <w:rPr>
          <w:rFonts w:ascii="Times New Roman" w:hAnsi="Times New Roman" w:cs="Times New Roman"/>
          <w:sz w:val="28"/>
          <w:szCs w:val="28"/>
        </w:rPr>
      </w:pPr>
    </w:p>
    <w:p w:rsidR="00C646CA" w:rsidRDefault="00C646CA" w:rsidP="007A01BF">
      <w:pPr>
        <w:ind w:firstLine="567"/>
        <w:jc w:val="right"/>
        <w:rPr>
          <w:rFonts w:ascii="Times New Roman" w:hAnsi="Times New Roman" w:cs="Times New Roman"/>
          <w:sz w:val="28"/>
          <w:szCs w:val="28"/>
        </w:rPr>
      </w:pPr>
    </w:p>
    <w:p w:rsidR="00C646CA" w:rsidRDefault="00C646CA" w:rsidP="007A01BF">
      <w:pPr>
        <w:ind w:firstLine="567"/>
        <w:jc w:val="right"/>
        <w:rPr>
          <w:rFonts w:ascii="Times New Roman" w:hAnsi="Times New Roman" w:cs="Times New Roman"/>
          <w:sz w:val="28"/>
          <w:szCs w:val="28"/>
        </w:rPr>
      </w:pPr>
    </w:p>
    <w:p w:rsidR="00C646CA" w:rsidRDefault="00C646CA" w:rsidP="007A01BF">
      <w:pPr>
        <w:ind w:firstLine="567"/>
        <w:jc w:val="right"/>
        <w:rPr>
          <w:rFonts w:ascii="Times New Roman" w:hAnsi="Times New Roman" w:cs="Times New Roman"/>
          <w:sz w:val="28"/>
          <w:szCs w:val="28"/>
        </w:rPr>
      </w:pPr>
    </w:p>
    <w:p w:rsidR="00C646CA" w:rsidRDefault="00C646CA" w:rsidP="007A01BF">
      <w:pPr>
        <w:ind w:firstLine="567"/>
        <w:jc w:val="right"/>
        <w:rPr>
          <w:rFonts w:ascii="Times New Roman" w:hAnsi="Times New Roman" w:cs="Times New Roman"/>
          <w:sz w:val="28"/>
          <w:szCs w:val="28"/>
        </w:rPr>
      </w:pPr>
    </w:p>
    <w:p w:rsidR="00C646CA" w:rsidRDefault="00C646CA" w:rsidP="007A01BF">
      <w:pPr>
        <w:ind w:firstLine="567"/>
        <w:jc w:val="right"/>
        <w:rPr>
          <w:rFonts w:ascii="Times New Roman" w:hAnsi="Times New Roman" w:cs="Times New Roman"/>
          <w:sz w:val="28"/>
          <w:szCs w:val="28"/>
        </w:rPr>
      </w:pPr>
    </w:p>
    <w:p w:rsidR="00C646CA" w:rsidRDefault="00C646CA" w:rsidP="007A01BF">
      <w:pPr>
        <w:ind w:firstLine="567"/>
        <w:jc w:val="right"/>
        <w:rPr>
          <w:rFonts w:ascii="Times New Roman" w:hAnsi="Times New Roman" w:cs="Times New Roman"/>
          <w:sz w:val="28"/>
          <w:szCs w:val="28"/>
        </w:rPr>
      </w:pPr>
    </w:p>
    <w:p w:rsidR="00C646CA" w:rsidRDefault="00C646CA" w:rsidP="007A01BF">
      <w:pPr>
        <w:ind w:firstLine="567"/>
        <w:jc w:val="right"/>
        <w:rPr>
          <w:rFonts w:ascii="Times New Roman" w:hAnsi="Times New Roman" w:cs="Times New Roman"/>
          <w:sz w:val="28"/>
          <w:szCs w:val="28"/>
        </w:rPr>
      </w:pPr>
    </w:p>
    <w:p w:rsidR="00C646CA" w:rsidRDefault="00C646CA" w:rsidP="007A01BF">
      <w:pPr>
        <w:ind w:firstLine="567"/>
        <w:jc w:val="right"/>
        <w:rPr>
          <w:rFonts w:ascii="Times New Roman" w:hAnsi="Times New Roman" w:cs="Times New Roman"/>
          <w:sz w:val="28"/>
          <w:szCs w:val="28"/>
        </w:rPr>
      </w:pPr>
    </w:p>
    <w:p w:rsidR="00851D06" w:rsidRDefault="00851D06" w:rsidP="007A01BF">
      <w:pPr>
        <w:ind w:firstLine="567"/>
        <w:jc w:val="right"/>
        <w:rPr>
          <w:rFonts w:ascii="Times New Roman" w:hAnsi="Times New Roman" w:cs="Times New Roman"/>
          <w:sz w:val="28"/>
          <w:szCs w:val="28"/>
        </w:rPr>
      </w:pPr>
    </w:p>
    <w:p w:rsidR="00851D06" w:rsidRDefault="00851D06" w:rsidP="007A01BF">
      <w:pPr>
        <w:ind w:firstLine="567"/>
        <w:jc w:val="right"/>
        <w:rPr>
          <w:rFonts w:ascii="Times New Roman" w:hAnsi="Times New Roman" w:cs="Times New Roman"/>
          <w:sz w:val="28"/>
          <w:szCs w:val="28"/>
        </w:rPr>
      </w:pPr>
    </w:p>
    <w:p w:rsidR="007A01BF" w:rsidRDefault="007A01BF" w:rsidP="007A01BF">
      <w:pPr>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w:t>
      </w:r>
      <w:r w:rsidRPr="00A96DE7">
        <w:rPr>
          <w:rFonts w:ascii="Times New Roman" w:hAnsi="Times New Roman" w:cs="Times New Roman"/>
          <w:sz w:val="28"/>
          <w:szCs w:val="28"/>
        </w:rPr>
        <w:t>иложение 1</w:t>
      </w:r>
    </w:p>
    <w:p w:rsidR="007A01BF" w:rsidRDefault="007A01BF" w:rsidP="00DC0920">
      <w:pPr>
        <w:ind w:firstLine="567"/>
        <w:jc w:val="right"/>
        <w:rPr>
          <w:rFonts w:ascii="Times New Roman" w:hAnsi="Times New Roman" w:cs="Times New Roman"/>
          <w:sz w:val="28"/>
          <w:szCs w:val="28"/>
        </w:rPr>
      </w:pPr>
      <w:r>
        <w:rPr>
          <w:rFonts w:ascii="Times New Roman" w:hAnsi="Times New Roman" w:cs="Times New Roman"/>
          <w:sz w:val="28"/>
          <w:szCs w:val="28"/>
        </w:rPr>
        <w:t xml:space="preserve">к </w:t>
      </w:r>
      <w:r w:rsidR="005851AF">
        <w:rPr>
          <w:rFonts w:ascii="Times New Roman" w:hAnsi="Times New Roman" w:cs="Times New Roman"/>
          <w:sz w:val="28"/>
          <w:szCs w:val="28"/>
        </w:rPr>
        <w:t>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sidR="003033CA">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7A01BF" w:rsidRDefault="007A01BF" w:rsidP="00DC0920">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1C52C9" w:rsidRDefault="001C52C9" w:rsidP="00DC0920">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007A01BF"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003033CA">
        <w:rPr>
          <w:rFonts w:ascii="Times New Roman" w:hAnsi="Times New Roman" w:cs="Times New Roman"/>
          <w:sz w:val="28"/>
          <w:szCs w:val="28"/>
        </w:rPr>
        <w:t>округа</w:t>
      </w:r>
      <w:r>
        <w:rPr>
          <w:rFonts w:ascii="Times New Roman" w:hAnsi="Times New Roman" w:cs="Times New Roman"/>
          <w:sz w:val="28"/>
          <w:szCs w:val="28"/>
        </w:rPr>
        <w:t xml:space="preserve"> </w:t>
      </w:r>
    </w:p>
    <w:p w:rsidR="007A01BF" w:rsidRPr="00186A38" w:rsidRDefault="001C52C9" w:rsidP="00DC0920">
      <w:pPr>
        <w:ind w:firstLine="567"/>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007A01BF" w:rsidRPr="00186A38">
        <w:rPr>
          <w:rFonts w:ascii="Times New Roman" w:hAnsi="Times New Roman" w:cs="Times New Roman"/>
          <w:sz w:val="28"/>
          <w:szCs w:val="28"/>
        </w:rPr>
        <w:t>за 20</w:t>
      </w:r>
      <w:r w:rsidR="007A01BF">
        <w:rPr>
          <w:rFonts w:ascii="Times New Roman" w:hAnsi="Times New Roman" w:cs="Times New Roman"/>
          <w:sz w:val="28"/>
          <w:szCs w:val="28"/>
        </w:rPr>
        <w:t>2</w:t>
      </w:r>
      <w:r w:rsidR="003B60C3">
        <w:rPr>
          <w:rFonts w:ascii="Times New Roman" w:hAnsi="Times New Roman" w:cs="Times New Roman"/>
          <w:sz w:val="28"/>
          <w:szCs w:val="28"/>
        </w:rPr>
        <w:t>5</w:t>
      </w:r>
      <w:r w:rsidR="007A01BF" w:rsidRPr="00186A38">
        <w:rPr>
          <w:rFonts w:ascii="Times New Roman" w:hAnsi="Times New Roman" w:cs="Times New Roman"/>
          <w:sz w:val="28"/>
          <w:szCs w:val="28"/>
        </w:rPr>
        <w:t xml:space="preserve"> год</w:t>
      </w:r>
    </w:p>
    <w:p w:rsidR="007A01BF" w:rsidRDefault="007A01BF" w:rsidP="00DC0920">
      <w:pPr>
        <w:ind w:firstLine="567"/>
        <w:jc w:val="right"/>
        <w:rPr>
          <w:rFonts w:ascii="Times New Roman" w:hAnsi="Times New Roman" w:cs="Times New Roman"/>
          <w:sz w:val="28"/>
          <w:szCs w:val="28"/>
        </w:rPr>
      </w:pPr>
    </w:p>
    <w:p w:rsidR="00787179" w:rsidRDefault="00787179" w:rsidP="00DC0920">
      <w:pPr>
        <w:ind w:firstLine="567"/>
        <w:jc w:val="right"/>
        <w:rPr>
          <w:rFonts w:ascii="Times New Roman" w:hAnsi="Times New Roman" w:cs="Times New Roman"/>
          <w:sz w:val="28"/>
          <w:szCs w:val="28"/>
        </w:rPr>
      </w:pPr>
    </w:p>
    <w:p w:rsidR="00D17D05" w:rsidRPr="000973DA" w:rsidRDefault="000973DA" w:rsidP="00DC0920">
      <w:pPr>
        <w:jc w:val="center"/>
        <w:rPr>
          <w:rFonts w:ascii="Times New Roman" w:hAnsi="Times New Roman" w:cs="Times New Roman"/>
          <w:b/>
          <w:sz w:val="28"/>
          <w:szCs w:val="28"/>
        </w:rPr>
      </w:pPr>
      <w:r w:rsidRPr="0040198E">
        <w:rPr>
          <w:rFonts w:ascii="Times New Roman" w:hAnsi="Times New Roman" w:cs="Times New Roman"/>
          <w:b/>
          <w:sz w:val="28"/>
          <w:szCs w:val="28"/>
        </w:rPr>
        <w:t>Муниципальная программа «Развитие муниципальной системы образования Калининского муниципального округа Тверской области на 2024 - 2029 годы»</w:t>
      </w:r>
    </w:p>
    <w:p w:rsidR="000973DA" w:rsidRDefault="000973DA" w:rsidP="00DC0920">
      <w:pPr>
        <w:jc w:val="center"/>
        <w:rPr>
          <w:rFonts w:ascii="Times New Roman" w:eastAsia="Times New Roman" w:hAnsi="Times New Roman" w:cs="Times New Roman"/>
          <w:color w:val="000000"/>
          <w:sz w:val="24"/>
          <w:szCs w:val="24"/>
          <w:lang w:eastAsia="ru-RU"/>
        </w:rPr>
      </w:pPr>
    </w:p>
    <w:p w:rsidR="00662224" w:rsidRPr="00662224" w:rsidRDefault="00FE23C0" w:rsidP="00DC0920">
      <w:pPr>
        <w:ind w:firstLine="708"/>
        <w:rPr>
          <w:rFonts w:ascii="Times New Roman" w:hAnsi="Times New Roman" w:cs="Times New Roman"/>
          <w:sz w:val="28"/>
          <w:szCs w:val="28"/>
        </w:rPr>
      </w:pPr>
      <w:r w:rsidRPr="008B12FD">
        <w:rPr>
          <w:rFonts w:ascii="Times New Roman" w:hAnsi="Times New Roman" w:cs="Times New Roman"/>
          <w:sz w:val="28"/>
          <w:szCs w:val="28"/>
        </w:rPr>
        <w:t>Муниципальная программа</w:t>
      </w:r>
      <w:r w:rsidR="000973DA">
        <w:rPr>
          <w:rFonts w:ascii="Times New Roman" w:hAnsi="Times New Roman" w:cs="Times New Roman"/>
          <w:sz w:val="28"/>
          <w:szCs w:val="28"/>
        </w:rPr>
        <w:t xml:space="preserve"> утверждена постановлением А</w:t>
      </w:r>
      <w:r w:rsidR="008B12FD" w:rsidRPr="008B12FD">
        <w:rPr>
          <w:rFonts w:ascii="Times New Roman" w:hAnsi="Times New Roman" w:cs="Times New Roman"/>
          <w:sz w:val="28"/>
          <w:szCs w:val="28"/>
        </w:rPr>
        <w:t xml:space="preserve">дминистрации </w:t>
      </w:r>
      <w:r w:rsidR="000973DA">
        <w:rPr>
          <w:rFonts w:ascii="Times New Roman" w:hAnsi="Times New Roman" w:cs="Times New Roman"/>
          <w:sz w:val="28"/>
          <w:szCs w:val="28"/>
        </w:rPr>
        <w:t>Калининского муниципального округа Тверской облас</w:t>
      </w:r>
      <w:r w:rsidR="000973DA" w:rsidRPr="00662224">
        <w:rPr>
          <w:rFonts w:ascii="Times New Roman" w:hAnsi="Times New Roman" w:cs="Times New Roman"/>
          <w:sz w:val="28"/>
          <w:szCs w:val="28"/>
        </w:rPr>
        <w:t>ти</w:t>
      </w:r>
      <w:hyperlink r:id="rId22" w:tgtFrame="_blank" w:history="1">
        <w:r w:rsidR="00662224" w:rsidRPr="00662224">
          <w:rPr>
            <w:rFonts w:ascii="Times New Roman" w:eastAsia="Times New Roman" w:hAnsi="Times New Roman" w:cs="Times New Roman"/>
            <w:sz w:val="28"/>
            <w:szCs w:val="28"/>
            <w:lang w:eastAsia="ru-RU"/>
          </w:rPr>
          <w:t xml:space="preserve"> от 01.03.2024 № 519 «Об утверждении муниципальной программы Калининского муниципального округа «Развитие муниципальной системы образования Калининского муниципального округа Тверской области на 2024-2029 годы»</w:t>
        </w:r>
      </w:hyperlink>
      <w:r w:rsidR="00A01B95">
        <w:rPr>
          <w:rFonts w:ascii="Times New Roman" w:hAnsi="Times New Roman" w:cs="Times New Roman"/>
          <w:sz w:val="28"/>
          <w:szCs w:val="28"/>
        </w:rPr>
        <w:t>.</w:t>
      </w:r>
    </w:p>
    <w:p w:rsidR="00D17D05" w:rsidRPr="008B12FD" w:rsidRDefault="008B12FD" w:rsidP="00DC0920">
      <w:pPr>
        <w:rPr>
          <w:rFonts w:ascii="Times New Roman" w:hAnsi="Times New Roman" w:cs="Times New Roman"/>
          <w:sz w:val="28"/>
          <w:szCs w:val="28"/>
        </w:rPr>
      </w:pPr>
      <w:r w:rsidRPr="008B12FD">
        <w:rPr>
          <w:rFonts w:ascii="Times New Roman" w:hAnsi="Times New Roman" w:cs="Times New Roman"/>
          <w:sz w:val="28"/>
          <w:szCs w:val="28"/>
        </w:rPr>
        <w:tab/>
        <w:t xml:space="preserve">Ответственный исполнитель </w:t>
      </w:r>
      <w:r>
        <w:rPr>
          <w:rFonts w:ascii="Times New Roman" w:hAnsi="Times New Roman" w:cs="Times New Roman"/>
          <w:sz w:val="28"/>
          <w:szCs w:val="28"/>
        </w:rPr>
        <w:t>прог</w:t>
      </w:r>
      <w:r w:rsidR="00A01B95">
        <w:rPr>
          <w:rFonts w:ascii="Times New Roman" w:hAnsi="Times New Roman" w:cs="Times New Roman"/>
          <w:sz w:val="28"/>
          <w:szCs w:val="28"/>
        </w:rPr>
        <w:t>раммы – управление образования А</w:t>
      </w:r>
      <w:r>
        <w:rPr>
          <w:rFonts w:ascii="Times New Roman" w:hAnsi="Times New Roman" w:cs="Times New Roman"/>
          <w:sz w:val="28"/>
          <w:szCs w:val="28"/>
        </w:rPr>
        <w:t xml:space="preserve">дминистрации Калининского </w:t>
      </w:r>
      <w:r w:rsidR="00A01B95">
        <w:rPr>
          <w:rFonts w:ascii="Times New Roman" w:hAnsi="Times New Roman" w:cs="Times New Roman"/>
          <w:sz w:val="28"/>
          <w:szCs w:val="28"/>
        </w:rPr>
        <w:t>муниципального округа Тверской области</w:t>
      </w:r>
      <w:r>
        <w:rPr>
          <w:rFonts w:ascii="Times New Roman" w:hAnsi="Times New Roman" w:cs="Times New Roman"/>
          <w:sz w:val="28"/>
          <w:szCs w:val="28"/>
        </w:rPr>
        <w:t>.</w:t>
      </w:r>
    </w:p>
    <w:p w:rsidR="008B12FD" w:rsidRDefault="008B12FD" w:rsidP="00DC0920">
      <w:pPr>
        <w:rPr>
          <w:rFonts w:ascii="Times New Roman" w:hAnsi="Times New Roman" w:cs="Times New Roman"/>
          <w:sz w:val="28"/>
          <w:szCs w:val="28"/>
        </w:rPr>
      </w:pPr>
      <w:r w:rsidRPr="00B772DA">
        <w:rPr>
          <w:rFonts w:ascii="Times New Roman" w:hAnsi="Times New Roman" w:cs="Times New Roman"/>
          <w:sz w:val="28"/>
          <w:szCs w:val="28"/>
        </w:rPr>
        <w:tab/>
      </w:r>
      <w:r w:rsidRPr="00F31002">
        <w:rPr>
          <w:rFonts w:ascii="Times New Roman" w:hAnsi="Times New Roman" w:cs="Times New Roman"/>
          <w:sz w:val="28"/>
          <w:szCs w:val="28"/>
        </w:rPr>
        <w:t>Объем освоенных бюджетных средств в рамках муниципальной программы в 202</w:t>
      </w:r>
      <w:r w:rsidR="003B60C3">
        <w:rPr>
          <w:rFonts w:ascii="Times New Roman" w:hAnsi="Times New Roman" w:cs="Times New Roman"/>
          <w:sz w:val="28"/>
          <w:szCs w:val="28"/>
        </w:rPr>
        <w:t>5</w:t>
      </w:r>
      <w:r w:rsidRPr="00F31002">
        <w:rPr>
          <w:rFonts w:ascii="Times New Roman" w:hAnsi="Times New Roman" w:cs="Times New Roman"/>
          <w:sz w:val="28"/>
          <w:szCs w:val="28"/>
        </w:rPr>
        <w:t xml:space="preserve"> году составил </w:t>
      </w:r>
      <w:r w:rsidR="003B60C3">
        <w:rPr>
          <w:rFonts w:ascii="Times New Roman" w:hAnsi="Times New Roman" w:cs="Times New Roman"/>
          <w:sz w:val="28"/>
          <w:szCs w:val="28"/>
        </w:rPr>
        <w:t>1 652 622,73</w:t>
      </w:r>
      <w:r w:rsidRPr="00F31002">
        <w:rPr>
          <w:rFonts w:ascii="Times New Roman" w:hAnsi="Times New Roman" w:cs="Times New Roman"/>
          <w:sz w:val="28"/>
          <w:szCs w:val="28"/>
        </w:rPr>
        <w:t xml:space="preserve"> тыс. руб., или </w:t>
      </w:r>
      <w:r w:rsidR="003B60C3">
        <w:rPr>
          <w:rFonts w:ascii="Times New Roman" w:hAnsi="Times New Roman" w:cs="Times New Roman"/>
          <w:sz w:val="28"/>
          <w:szCs w:val="28"/>
        </w:rPr>
        <w:t>98,56</w:t>
      </w:r>
      <w:r w:rsidRPr="00F31002">
        <w:rPr>
          <w:rFonts w:ascii="Times New Roman" w:hAnsi="Times New Roman" w:cs="Times New Roman"/>
          <w:sz w:val="28"/>
          <w:szCs w:val="28"/>
        </w:rPr>
        <w:t xml:space="preserve">% </w:t>
      </w:r>
      <w:proofErr w:type="gramStart"/>
      <w:r w:rsidRPr="00F31002">
        <w:rPr>
          <w:rFonts w:ascii="Times New Roman" w:hAnsi="Times New Roman" w:cs="Times New Roman"/>
          <w:sz w:val="28"/>
          <w:szCs w:val="28"/>
        </w:rPr>
        <w:t>от</w:t>
      </w:r>
      <w:proofErr w:type="gramEnd"/>
      <w:r w:rsidRPr="00F31002">
        <w:rPr>
          <w:rFonts w:ascii="Times New Roman" w:hAnsi="Times New Roman" w:cs="Times New Roman"/>
          <w:sz w:val="28"/>
          <w:szCs w:val="28"/>
        </w:rPr>
        <w:t xml:space="preserve"> запланированных </w:t>
      </w:r>
      <w:r w:rsidR="003B60C3">
        <w:rPr>
          <w:rFonts w:ascii="Times New Roman" w:hAnsi="Times New Roman" w:cs="Times New Roman"/>
          <w:sz w:val="28"/>
          <w:szCs w:val="28"/>
        </w:rPr>
        <w:t>1 676 735,05</w:t>
      </w:r>
      <w:r w:rsidRPr="00F31002">
        <w:rPr>
          <w:rFonts w:ascii="Times New Roman" w:hAnsi="Times New Roman" w:cs="Times New Roman"/>
          <w:sz w:val="28"/>
          <w:szCs w:val="28"/>
        </w:rPr>
        <w:t xml:space="preserve"> тыс. руб.</w:t>
      </w:r>
    </w:p>
    <w:p w:rsidR="008B12FD" w:rsidRDefault="008B12FD" w:rsidP="00AF1B33">
      <w:pPr>
        <w:pStyle w:val="a9"/>
        <w:spacing w:before="0" w:beforeAutospacing="0" w:after="0"/>
        <w:ind w:firstLine="708"/>
        <w:jc w:val="both"/>
        <w:rPr>
          <w:color w:val="000000"/>
          <w:sz w:val="28"/>
          <w:szCs w:val="28"/>
        </w:rPr>
      </w:pPr>
      <w:r w:rsidRPr="00B772DA">
        <w:rPr>
          <w:color w:val="000000"/>
          <w:sz w:val="28"/>
          <w:szCs w:val="28"/>
        </w:rPr>
        <w:t>Достижение цели муниципальной программы «</w:t>
      </w:r>
      <w:r w:rsidR="00AF1B33">
        <w:rPr>
          <w:color w:val="000000"/>
          <w:sz w:val="28"/>
          <w:szCs w:val="28"/>
        </w:rPr>
        <w:t xml:space="preserve">Обеспечение доступности и </w:t>
      </w:r>
      <w:r w:rsidRPr="00B772DA">
        <w:rPr>
          <w:color w:val="000000"/>
          <w:sz w:val="28"/>
          <w:szCs w:val="28"/>
        </w:rPr>
        <w:t>качества</w:t>
      </w:r>
      <w:r w:rsidR="00AF1B33">
        <w:rPr>
          <w:color w:val="000000"/>
          <w:sz w:val="28"/>
          <w:szCs w:val="28"/>
        </w:rPr>
        <w:t xml:space="preserve"> образования для каждого ребенка с учетом традиционных культурных ценностей и современной социальной и технологической среды» </w:t>
      </w:r>
      <w:r w:rsidRPr="00B772DA">
        <w:rPr>
          <w:color w:val="000000"/>
          <w:sz w:val="28"/>
          <w:szCs w:val="28"/>
        </w:rPr>
        <w:t xml:space="preserve">характеризуется </w:t>
      </w:r>
      <w:r w:rsidR="00AF1B33">
        <w:rPr>
          <w:color w:val="000000"/>
          <w:sz w:val="28"/>
          <w:szCs w:val="28"/>
        </w:rPr>
        <w:t>5</w:t>
      </w:r>
      <w:r w:rsidRPr="00B772DA">
        <w:rPr>
          <w:color w:val="000000"/>
          <w:sz w:val="28"/>
          <w:szCs w:val="28"/>
        </w:rPr>
        <w:t xml:space="preserve"> показателями цели:  </w:t>
      </w:r>
    </w:p>
    <w:p w:rsidR="00B772DA" w:rsidRPr="00154F77" w:rsidRDefault="00B772DA" w:rsidP="00DC0920">
      <w:pPr>
        <w:pStyle w:val="a9"/>
        <w:spacing w:before="0" w:beforeAutospacing="0" w:after="0"/>
        <w:ind w:firstLine="708"/>
        <w:jc w:val="both"/>
        <w:rPr>
          <w:sz w:val="28"/>
          <w:szCs w:val="28"/>
        </w:rPr>
      </w:pPr>
      <w:r w:rsidRPr="00154F77">
        <w:rPr>
          <w:rFonts w:eastAsiaTheme="minorHAnsi"/>
          <w:sz w:val="28"/>
          <w:szCs w:val="28"/>
          <w:lang w:eastAsia="en-US"/>
        </w:rPr>
        <w:t xml:space="preserve">1. </w:t>
      </w:r>
      <w:r w:rsidR="00AF1B33" w:rsidRPr="00AF1B33">
        <w:rPr>
          <w:rFonts w:eastAsiaTheme="minorHAnsi"/>
          <w:sz w:val="28"/>
          <w:szCs w:val="28"/>
          <w:lang w:eastAsia="en-US"/>
        </w:rPr>
        <w:t>Удовлетворенность населения  Калининского муниципального округа Тверской области качеством общеобразовательных услуг</w:t>
      </w:r>
      <w:r w:rsidR="00AF1B33">
        <w:rPr>
          <w:rFonts w:eastAsiaTheme="minorHAnsi"/>
          <w:sz w:val="28"/>
          <w:szCs w:val="28"/>
          <w:lang w:eastAsia="en-US"/>
        </w:rPr>
        <w:t xml:space="preserve"> </w:t>
      </w:r>
      <w:r w:rsidR="0093554E">
        <w:rPr>
          <w:rFonts w:eastAsiaTheme="minorHAnsi"/>
          <w:sz w:val="28"/>
          <w:szCs w:val="28"/>
          <w:lang w:eastAsia="en-US"/>
        </w:rPr>
        <w:t xml:space="preserve">- </w:t>
      </w:r>
      <w:proofErr w:type="gramStart"/>
      <w:r w:rsidRPr="00154F77">
        <w:rPr>
          <w:sz w:val="28"/>
          <w:szCs w:val="28"/>
        </w:rPr>
        <w:t>исполнен</w:t>
      </w:r>
      <w:proofErr w:type="gramEnd"/>
      <w:r w:rsidRPr="00154F77">
        <w:rPr>
          <w:sz w:val="28"/>
          <w:szCs w:val="28"/>
        </w:rPr>
        <w:t xml:space="preserve"> на 100,0% от запланированного значения показателя;</w:t>
      </w:r>
    </w:p>
    <w:p w:rsidR="00B772DA" w:rsidRPr="00154F77" w:rsidRDefault="00A372B8" w:rsidP="00DC0920">
      <w:pPr>
        <w:autoSpaceDE w:val="0"/>
        <w:autoSpaceDN w:val="0"/>
        <w:adjustRightInd w:val="0"/>
        <w:ind w:firstLine="708"/>
        <w:rPr>
          <w:rFonts w:ascii="Times New Roman" w:eastAsia="Microsoft YaHei" w:hAnsi="Times New Roman" w:cs="Times New Roman"/>
          <w:sz w:val="28"/>
          <w:szCs w:val="28"/>
        </w:rPr>
      </w:pPr>
      <w:r w:rsidRPr="00154F77">
        <w:rPr>
          <w:rFonts w:ascii="Times New Roman" w:hAnsi="Times New Roman" w:cs="Times New Roman"/>
          <w:sz w:val="28"/>
          <w:szCs w:val="28"/>
        </w:rPr>
        <w:t xml:space="preserve">2. </w:t>
      </w:r>
      <w:r w:rsidR="00F911B7" w:rsidRPr="00F911B7">
        <w:rPr>
          <w:rFonts w:ascii="Times New Roman" w:hAnsi="Times New Roman" w:cs="Times New Roman"/>
          <w:sz w:val="28"/>
          <w:szCs w:val="28"/>
        </w:rPr>
        <w:t>Доступность дошкольного образования для детей</w:t>
      </w:r>
      <w:r w:rsidR="00F911B7">
        <w:rPr>
          <w:rFonts w:ascii="Times New Roman" w:hAnsi="Times New Roman" w:cs="Times New Roman"/>
          <w:sz w:val="28"/>
          <w:szCs w:val="28"/>
        </w:rPr>
        <w:t xml:space="preserve"> </w:t>
      </w:r>
      <w:r w:rsidR="00967B5B">
        <w:rPr>
          <w:rFonts w:ascii="Times New Roman" w:hAnsi="Times New Roman" w:cs="Times New Roman"/>
          <w:sz w:val="28"/>
          <w:szCs w:val="28"/>
        </w:rPr>
        <w:t>–</w:t>
      </w:r>
      <w:r w:rsidR="00B772DA" w:rsidRPr="00154F77">
        <w:rPr>
          <w:rFonts w:ascii="Times New Roman" w:hAnsi="Times New Roman" w:cs="Times New Roman"/>
          <w:sz w:val="28"/>
          <w:szCs w:val="28"/>
        </w:rPr>
        <w:t xml:space="preserve"> </w:t>
      </w:r>
      <w:r w:rsidR="00A01B95">
        <w:rPr>
          <w:rFonts w:ascii="Times New Roman" w:eastAsia="Microsoft YaHei" w:hAnsi="Times New Roman" w:cs="Times New Roman"/>
          <w:sz w:val="28"/>
          <w:szCs w:val="28"/>
        </w:rPr>
        <w:t>100,0</w:t>
      </w:r>
      <w:r w:rsidR="00B772DA" w:rsidRPr="00154F77">
        <w:rPr>
          <w:rFonts w:ascii="Times New Roman" w:eastAsia="Microsoft YaHei" w:hAnsi="Times New Roman" w:cs="Times New Roman"/>
          <w:sz w:val="28"/>
          <w:szCs w:val="28"/>
        </w:rPr>
        <w:t>% от запланированного значения показателя;</w:t>
      </w:r>
    </w:p>
    <w:p w:rsidR="00B772DA" w:rsidRPr="00154F77" w:rsidRDefault="00A372B8" w:rsidP="00DC0920">
      <w:pPr>
        <w:autoSpaceDE w:val="0"/>
        <w:autoSpaceDN w:val="0"/>
        <w:adjustRightInd w:val="0"/>
        <w:ind w:firstLine="708"/>
        <w:rPr>
          <w:rFonts w:ascii="Times New Roman" w:eastAsia="Microsoft YaHei" w:hAnsi="Times New Roman" w:cs="Times New Roman"/>
          <w:b/>
          <w:bCs/>
          <w:sz w:val="28"/>
          <w:szCs w:val="28"/>
        </w:rPr>
      </w:pPr>
      <w:r w:rsidRPr="00154F77">
        <w:rPr>
          <w:rFonts w:ascii="Times New Roman" w:eastAsia="Microsoft YaHei" w:hAnsi="Times New Roman" w:cs="Times New Roman"/>
          <w:sz w:val="28"/>
          <w:szCs w:val="28"/>
        </w:rPr>
        <w:t xml:space="preserve">3. </w:t>
      </w:r>
      <w:r w:rsidR="00F911B7" w:rsidRPr="00F911B7">
        <w:rPr>
          <w:rFonts w:ascii="Times New Roman" w:hAnsi="Times New Roman" w:cs="Times New Roman"/>
          <w:sz w:val="28"/>
          <w:szCs w:val="28"/>
        </w:rPr>
        <w:t>Доля выпускников 9, 11 классов общеобразовательных организаций, получивших аттестат об основном общем образовании, аттестат о среднем общем образовании</w:t>
      </w:r>
      <w:r w:rsidR="00F911B7">
        <w:rPr>
          <w:rFonts w:ascii="Times New Roman" w:hAnsi="Times New Roman" w:cs="Times New Roman"/>
          <w:sz w:val="28"/>
          <w:szCs w:val="28"/>
        </w:rPr>
        <w:t xml:space="preserve"> </w:t>
      </w:r>
      <w:r w:rsidR="00A01B95">
        <w:rPr>
          <w:rFonts w:ascii="Times New Roman" w:hAnsi="Times New Roman" w:cs="Times New Roman"/>
          <w:sz w:val="28"/>
          <w:szCs w:val="28"/>
        </w:rPr>
        <w:t>–</w:t>
      </w:r>
      <w:r w:rsidR="00B772DA" w:rsidRPr="00154F77">
        <w:rPr>
          <w:rFonts w:ascii="Times New Roman" w:hAnsi="Times New Roman" w:cs="Times New Roman"/>
          <w:sz w:val="28"/>
          <w:szCs w:val="28"/>
        </w:rPr>
        <w:t xml:space="preserve"> </w:t>
      </w:r>
      <w:r w:rsidR="00F911B7">
        <w:rPr>
          <w:rFonts w:ascii="Times New Roman" w:eastAsia="Microsoft YaHei" w:hAnsi="Times New Roman" w:cs="Times New Roman"/>
          <w:sz w:val="28"/>
          <w:szCs w:val="28"/>
        </w:rPr>
        <w:t>99,1</w:t>
      </w:r>
      <w:r w:rsidR="00B772DA" w:rsidRPr="00154F77">
        <w:rPr>
          <w:rFonts w:ascii="Times New Roman" w:eastAsia="Microsoft YaHei" w:hAnsi="Times New Roman" w:cs="Times New Roman"/>
          <w:sz w:val="28"/>
          <w:szCs w:val="28"/>
        </w:rPr>
        <w:t>% от запланированного значения показателя;</w:t>
      </w:r>
    </w:p>
    <w:p w:rsidR="00B772DA" w:rsidRDefault="00A372B8" w:rsidP="00DC0920">
      <w:pPr>
        <w:autoSpaceDE w:val="0"/>
        <w:autoSpaceDN w:val="0"/>
        <w:adjustRightInd w:val="0"/>
        <w:ind w:firstLine="708"/>
        <w:rPr>
          <w:rFonts w:ascii="Times New Roman" w:eastAsia="Microsoft YaHei" w:hAnsi="Times New Roman" w:cs="Times New Roman"/>
          <w:sz w:val="28"/>
          <w:szCs w:val="28"/>
        </w:rPr>
      </w:pPr>
      <w:r w:rsidRPr="00154F77">
        <w:rPr>
          <w:rFonts w:ascii="Times New Roman" w:hAnsi="Times New Roman" w:cs="Times New Roman"/>
          <w:sz w:val="28"/>
          <w:szCs w:val="28"/>
        </w:rPr>
        <w:t xml:space="preserve">4. </w:t>
      </w:r>
      <w:r w:rsidR="00F911B7" w:rsidRPr="00F911B7">
        <w:rPr>
          <w:rFonts w:ascii="Times New Roman" w:hAnsi="Times New Roman" w:cs="Times New Roman"/>
          <w:sz w:val="28"/>
          <w:szCs w:val="28"/>
        </w:rPr>
        <w:t>Доля детей в возрасте от 5 до 18 лет, охваченных дополнительным образованием</w:t>
      </w:r>
      <w:r w:rsidR="00F911B7">
        <w:rPr>
          <w:rFonts w:ascii="Times New Roman" w:hAnsi="Times New Roman" w:cs="Times New Roman"/>
          <w:sz w:val="28"/>
          <w:szCs w:val="28"/>
        </w:rPr>
        <w:t xml:space="preserve"> </w:t>
      </w:r>
      <w:r w:rsidR="00B772DA" w:rsidRPr="00154F77">
        <w:rPr>
          <w:rFonts w:ascii="Times New Roman" w:hAnsi="Times New Roman" w:cs="Times New Roman"/>
          <w:sz w:val="28"/>
          <w:szCs w:val="28"/>
        </w:rPr>
        <w:t xml:space="preserve">- </w:t>
      </w:r>
      <w:r w:rsidR="00B772DA" w:rsidRPr="00154F77">
        <w:rPr>
          <w:rFonts w:ascii="Times New Roman" w:eastAsia="Microsoft YaHei" w:hAnsi="Times New Roman" w:cs="Times New Roman"/>
          <w:sz w:val="28"/>
          <w:szCs w:val="28"/>
        </w:rPr>
        <w:t>100% от запланированного значения показателя;</w:t>
      </w:r>
    </w:p>
    <w:p w:rsidR="00F911B7" w:rsidRPr="00154F77" w:rsidRDefault="00F911B7" w:rsidP="00DC0920">
      <w:pPr>
        <w:autoSpaceDE w:val="0"/>
        <w:autoSpaceDN w:val="0"/>
        <w:adjustRightInd w:val="0"/>
        <w:ind w:firstLine="708"/>
        <w:rPr>
          <w:rFonts w:ascii="Times New Roman" w:eastAsia="Microsoft YaHei" w:hAnsi="Times New Roman" w:cs="Times New Roman"/>
          <w:b/>
          <w:bCs/>
          <w:sz w:val="28"/>
          <w:szCs w:val="28"/>
        </w:rPr>
      </w:pPr>
      <w:r>
        <w:rPr>
          <w:rFonts w:ascii="Times New Roman" w:eastAsia="Microsoft YaHei" w:hAnsi="Times New Roman" w:cs="Times New Roman"/>
          <w:sz w:val="28"/>
          <w:szCs w:val="28"/>
        </w:rPr>
        <w:t xml:space="preserve">5. </w:t>
      </w:r>
      <w:r w:rsidRPr="00F911B7">
        <w:rPr>
          <w:rFonts w:ascii="Times New Roman" w:eastAsia="Microsoft YaHei" w:hAnsi="Times New Roman" w:cs="Times New Roman"/>
          <w:sz w:val="28"/>
          <w:szCs w:val="28"/>
        </w:rPr>
        <w:t>Доля образовательных учреждений, охваченных профессиональной подготовкой и мерами социальной поддержкой работников муниципальных образовательных организаций</w:t>
      </w:r>
      <w:r>
        <w:rPr>
          <w:rFonts w:ascii="Times New Roman" w:eastAsia="Microsoft YaHei" w:hAnsi="Times New Roman" w:cs="Times New Roman"/>
          <w:sz w:val="28"/>
          <w:szCs w:val="28"/>
        </w:rPr>
        <w:t xml:space="preserve"> - </w:t>
      </w:r>
      <w:r w:rsidRPr="00154F77">
        <w:rPr>
          <w:rFonts w:ascii="Times New Roman" w:eastAsia="Microsoft YaHei" w:hAnsi="Times New Roman" w:cs="Times New Roman"/>
          <w:sz w:val="28"/>
          <w:szCs w:val="28"/>
        </w:rPr>
        <w:t>100% от запланированного значения показателя</w:t>
      </w:r>
      <w:r>
        <w:rPr>
          <w:rFonts w:ascii="Times New Roman" w:eastAsia="Microsoft YaHei" w:hAnsi="Times New Roman" w:cs="Times New Roman"/>
          <w:sz w:val="28"/>
          <w:szCs w:val="28"/>
        </w:rPr>
        <w:t>.</w:t>
      </w:r>
    </w:p>
    <w:p w:rsidR="008B12FD" w:rsidRDefault="008B12FD" w:rsidP="00DC0920">
      <w:pPr>
        <w:pStyle w:val="a9"/>
        <w:spacing w:before="0" w:beforeAutospacing="0" w:after="0"/>
        <w:ind w:firstLine="708"/>
        <w:jc w:val="both"/>
        <w:rPr>
          <w:sz w:val="28"/>
          <w:szCs w:val="28"/>
        </w:rPr>
      </w:pPr>
      <w:r>
        <w:rPr>
          <w:color w:val="000000"/>
          <w:sz w:val="28"/>
          <w:szCs w:val="28"/>
        </w:rPr>
        <w:t>Муниципальная программа состоит из 6 подпрограмм:</w:t>
      </w:r>
    </w:p>
    <w:p w:rsidR="008B12FD" w:rsidRDefault="008B12FD" w:rsidP="00DC0920">
      <w:pPr>
        <w:pStyle w:val="a9"/>
        <w:spacing w:before="0" w:beforeAutospacing="0" w:after="0"/>
        <w:ind w:firstLine="708"/>
        <w:jc w:val="both"/>
        <w:rPr>
          <w:sz w:val="28"/>
          <w:szCs w:val="28"/>
        </w:rPr>
      </w:pPr>
      <w:r>
        <w:rPr>
          <w:color w:val="000000"/>
          <w:sz w:val="28"/>
          <w:szCs w:val="28"/>
        </w:rPr>
        <w:t>- подпрограмма 1 «Развитие дошкольного образования»;</w:t>
      </w:r>
    </w:p>
    <w:p w:rsidR="008B12FD" w:rsidRDefault="008B12FD" w:rsidP="00DC0920">
      <w:pPr>
        <w:pStyle w:val="a9"/>
        <w:spacing w:before="0" w:beforeAutospacing="0" w:after="0"/>
        <w:ind w:firstLine="708"/>
        <w:jc w:val="both"/>
        <w:rPr>
          <w:sz w:val="28"/>
          <w:szCs w:val="28"/>
        </w:rPr>
      </w:pPr>
      <w:r>
        <w:rPr>
          <w:color w:val="000000"/>
          <w:sz w:val="28"/>
          <w:szCs w:val="28"/>
        </w:rPr>
        <w:t>- подпрограмма 2 «Развитие общего образования»;</w:t>
      </w:r>
    </w:p>
    <w:p w:rsidR="008B12FD" w:rsidRDefault="008B12FD" w:rsidP="00DC0920">
      <w:pPr>
        <w:pStyle w:val="a9"/>
        <w:spacing w:before="0" w:beforeAutospacing="0" w:after="0"/>
        <w:ind w:firstLine="708"/>
        <w:jc w:val="both"/>
        <w:rPr>
          <w:sz w:val="28"/>
          <w:szCs w:val="28"/>
        </w:rPr>
      </w:pPr>
      <w:r>
        <w:rPr>
          <w:color w:val="000000"/>
          <w:sz w:val="28"/>
          <w:szCs w:val="28"/>
        </w:rPr>
        <w:t>- подпрограмма 3. «Развитие дополнительного образования»;</w:t>
      </w:r>
    </w:p>
    <w:p w:rsidR="008B12FD" w:rsidRDefault="008B12FD" w:rsidP="00DC0920">
      <w:pPr>
        <w:autoSpaceDE w:val="0"/>
        <w:autoSpaceDN w:val="0"/>
        <w:adjustRightInd w:val="0"/>
        <w:ind w:firstLine="708"/>
        <w:rPr>
          <w:rFonts w:ascii="Times New Roman" w:eastAsia="Microsoft YaHei" w:hAnsi="Times New Roman"/>
          <w:b/>
          <w:bCs/>
          <w:sz w:val="28"/>
          <w:szCs w:val="28"/>
        </w:rPr>
      </w:pPr>
      <w:r>
        <w:rPr>
          <w:rFonts w:ascii="Times New Roman" w:hAnsi="Times New Roman"/>
          <w:color w:val="000000"/>
          <w:sz w:val="28"/>
          <w:szCs w:val="28"/>
        </w:rPr>
        <w:lastRenderedPageBreak/>
        <w:t>- подпрограмма 4</w:t>
      </w:r>
      <w:r>
        <w:rPr>
          <w:color w:val="000000"/>
          <w:sz w:val="28"/>
          <w:szCs w:val="28"/>
        </w:rPr>
        <w:t xml:space="preserve"> </w:t>
      </w:r>
      <w:r>
        <w:rPr>
          <w:rFonts w:ascii="Times New Roman" w:eastAsia="Microsoft YaHei" w:hAnsi="Times New Roman"/>
          <w:bCs/>
          <w:sz w:val="28"/>
          <w:szCs w:val="28"/>
        </w:rPr>
        <w:t>«Профессиональная подготовка и социальная поддержка работников муниципальных образовательных организаций»;</w:t>
      </w:r>
    </w:p>
    <w:p w:rsidR="008B12FD" w:rsidRDefault="008B12FD" w:rsidP="00DC0920">
      <w:pPr>
        <w:pStyle w:val="a9"/>
        <w:spacing w:before="0" w:beforeAutospacing="0" w:after="0"/>
        <w:ind w:firstLine="708"/>
        <w:jc w:val="both"/>
        <w:rPr>
          <w:sz w:val="28"/>
          <w:szCs w:val="28"/>
        </w:rPr>
      </w:pPr>
      <w:r>
        <w:rPr>
          <w:color w:val="000000"/>
          <w:sz w:val="28"/>
          <w:szCs w:val="28"/>
        </w:rPr>
        <w:t xml:space="preserve">- подпрограмма 5 «Строительство </w:t>
      </w:r>
      <w:r w:rsidR="00110FA9">
        <w:rPr>
          <w:color w:val="000000"/>
          <w:sz w:val="28"/>
          <w:szCs w:val="28"/>
        </w:rPr>
        <w:t xml:space="preserve">и приобретение </w:t>
      </w:r>
      <w:r>
        <w:rPr>
          <w:color w:val="000000"/>
          <w:sz w:val="28"/>
          <w:szCs w:val="28"/>
        </w:rPr>
        <w:t>муниципальных объектов образования»;</w:t>
      </w:r>
    </w:p>
    <w:p w:rsidR="008B12FD" w:rsidRDefault="008B12FD" w:rsidP="00DC0920">
      <w:pPr>
        <w:pStyle w:val="a9"/>
        <w:spacing w:before="0" w:beforeAutospacing="0" w:after="0"/>
        <w:ind w:firstLine="708"/>
        <w:jc w:val="both"/>
        <w:rPr>
          <w:color w:val="000000"/>
          <w:sz w:val="28"/>
          <w:szCs w:val="28"/>
        </w:rPr>
      </w:pPr>
      <w:r>
        <w:rPr>
          <w:color w:val="000000"/>
          <w:sz w:val="28"/>
          <w:szCs w:val="28"/>
        </w:rPr>
        <w:t xml:space="preserve">- подпрограмма 6 «Обеспечивающая подпрограмма». </w:t>
      </w:r>
    </w:p>
    <w:p w:rsidR="008B12FD" w:rsidRPr="00993A63" w:rsidRDefault="008B12FD" w:rsidP="00DC0920">
      <w:pPr>
        <w:autoSpaceDE w:val="0"/>
        <w:autoSpaceDN w:val="0"/>
        <w:adjustRightInd w:val="0"/>
        <w:ind w:firstLine="567"/>
        <w:rPr>
          <w:rFonts w:ascii="Times New Roman" w:hAnsi="Times New Roman"/>
          <w:sz w:val="28"/>
          <w:szCs w:val="28"/>
        </w:rPr>
      </w:pPr>
      <w:r w:rsidRPr="00993A63">
        <w:rPr>
          <w:rFonts w:ascii="Times New Roman" w:hAnsi="Times New Roman"/>
          <w:sz w:val="28"/>
          <w:szCs w:val="28"/>
        </w:rPr>
        <w:t xml:space="preserve">Запланированные бюджетные средства по подпрограмме 1 освоены на </w:t>
      </w:r>
      <w:r w:rsidR="003033C6">
        <w:rPr>
          <w:rFonts w:ascii="Times New Roman" w:hAnsi="Times New Roman"/>
          <w:sz w:val="28"/>
          <w:szCs w:val="28"/>
        </w:rPr>
        <w:t>99,</w:t>
      </w:r>
      <w:r w:rsidR="00F911B7">
        <w:rPr>
          <w:rFonts w:ascii="Times New Roman" w:hAnsi="Times New Roman"/>
          <w:sz w:val="28"/>
          <w:szCs w:val="28"/>
        </w:rPr>
        <w:t>15</w:t>
      </w:r>
      <w:r w:rsidRPr="00993A63">
        <w:rPr>
          <w:rFonts w:ascii="Times New Roman" w:hAnsi="Times New Roman"/>
          <w:sz w:val="28"/>
          <w:szCs w:val="28"/>
        </w:rPr>
        <w:t xml:space="preserve">%. </w:t>
      </w:r>
    </w:p>
    <w:p w:rsidR="008B12FD" w:rsidRPr="00993A63" w:rsidRDefault="008B12FD" w:rsidP="00DC0920">
      <w:pPr>
        <w:autoSpaceDE w:val="0"/>
        <w:autoSpaceDN w:val="0"/>
        <w:adjustRightInd w:val="0"/>
        <w:ind w:firstLine="567"/>
        <w:rPr>
          <w:rFonts w:ascii="Times New Roman" w:eastAsia="Microsoft YaHei" w:hAnsi="Times New Roman"/>
          <w:b/>
          <w:bCs/>
          <w:sz w:val="28"/>
          <w:szCs w:val="28"/>
        </w:rPr>
      </w:pPr>
      <w:r w:rsidRPr="00993A63">
        <w:rPr>
          <w:rFonts w:ascii="Times New Roman" w:hAnsi="Times New Roman"/>
          <w:sz w:val="28"/>
          <w:szCs w:val="28"/>
        </w:rPr>
        <w:t xml:space="preserve">Запланированные бюджетные средства по подпрограмме 2 освоены на </w:t>
      </w:r>
      <w:r w:rsidR="00F911B7">
        <w:rPr>
          <w:rFonts w:ascii="Times New Roman" w:hAnsi="Times New Roman"/>
          <w:sz w:val="28"/>
          <w:szCs w:val="28"/>
        </w:rPr>
        <w:t>98,38</w:t>
      </w:r>
      <w:r w:rsidRPr="00993A63">
        <w:rPr>
          <w:rFonts w:ascii="Times New Roman" w:hAnsi="Times New Roman"/>
          <w:sz w:val="28"/>
          <w:szCs w:val="28"/>
        </w:rPr>
        <w:t xml:space="preserve">%. </w:t>
      </w:r>
    </w:p>
    <w:p w:rsidR="008B12FD" w:rsidRPr="00993A63" w:rsidRDefault="008B12FD" w:rsidP="00DC0920">
      <w:pPr>
        <w:pStyle w:val="a9"/>
        <w:spacing w:before="0" w:beforeAutospacing="0" w:after="0"/>
        <w:ind w:firstLine="567"/>
        <w:jc w:val="both"/>
        <w:rPr>
          <w:sz w:val="28"/>
          <w:szCs w:val="28"/>
        </w:rPr>
      </w:pPr>
      <w:r w:rsidRPr="00993A63">
        <w:rPr>
          <w:sz w:val="28"/>
          <w:szCs w:val="28"/>
        </w:rPr>
        <w:t xml:space="preserve">Запланированные бюджетные средства по подпрограмме 3 освоены на </w:t>
      </w:r>
      <w:r w:rsidR="003033C6">
        <w:rPr>
          <w:sz w:val="28"/>
          <w:szCs w:val="28"/>
        </w:rPr>
        <w:t>100,00</w:t>
      </w:r>
      <w:r w:rsidRPr="00993A63">
        <w:rPr>
          <w:sz w:val="28"/>
          <w:szCs w:val="28"/>
        </w:rPr>
        <w:t>%.</w:t>
      </w:r>
    </w:p>
    <w:p w:rsidR="008B12FD" w:rsidRPr="00993A63" w:rsidRDefault="008B12FD" w:rsidP="00DC0920">
      <w:pPr>
        <w:pStyle w:val="a9"/>
        <w:spacing w:before="0" w:beforeAutospacing="0" w:after="0"/>
        <w:ind w:firstLine="567"/>
        <w:jc w:val="both"/>
        <w:rPr>
          <w:sz w:val="28"/>
          <w:szCs w:val="28"/>
        </w:rPr>
      </w:pPr>
      <w:r w:rsidRPr="00993A63">
        <w:rPr>
          <w:sz w:val="28"/>
          <w:szCs w:val="28"/>
        </w:rPr>
        <w:t xml:space="preserve">Запланированные бюджетные средства по подпрограмме 4 освоены на </w:t>
      </w:r>
      <w:r w:rsidR="00F911B7">
        <w:rPr>
          <w:sz w:val="28"/>
          <w:szCs w:val="28"/>
        </w:rPr>
        <w:t>98,44</w:t>
      </w:r>
      <w:r w:rsidRPr="00993A63">
        <w:rPr>
          <w:sz w:val="28"/>
          <w:szCs w:val="28"/>
        </w:rPr>
        <w:t xml:space="preserve">%. </w:t>
      </w:r>
    </w:p>
    <w:p w:rsidR="008B12FD" w:rsidRPr="00993A63" w:rsidRDefault="008B12FD" w:rsidP="00DC0920">
      <w:pPr>
        <w:pStyle w:val="a9"/>
        <w:spacing w:before="0" w:beforeAutospacing="0" w:after="0"/>
        <w:ind w:firstLine="567"/>
        <w:jc w:val="both"/>
        <w:rPr>
          <w:sz w:val="28"/>
          <w:szCs w:val="28"/>
        </w:rPr>
      </w:pPr>
      <w:r w:rsidRPr="00993A63">
        <w:rPr>
          <w:sz w:val="28"/>
          <w:szCs w:val="28"/>
        </w:rPr>
        <w:t>Запланированные бюджетные средст</w:t>
      </w:r>
      <w:r w:rsidR="00F911B7">
        <w:rPr>
          <w:sz w:val="28"/>
          <w:szCs w:val="28"/>
        </w:rPr>
        <w:t>ва по подпрограмме 5 не предусмотрены</w:t>
      </w:r>
      <w:r w:rsidRPr="00993A63">
        <w:rPr>
          <w:sz w:val="28"/>
          <w:szCs w:val="28"/>
        </w:rPr>
        <w:t>.</w:t>
      </w:r>
    </w:p>
    <w:p w:rsidR="008B12FD" w:rsidRPr="00755535" w:rsidRDefault="008B12FD" w:rsidP="00DC0920">
      <w:pPr>
        <w:pStyle w:val="a9"/>
        <w:spacing w:before="0" w:beforeAutospacing="0" w:after="0"/>
        <w:ind w:firstLine="567"/>
        <w:jc w:val="both"/>
        <w:rPr>
          <w:color w:val="FF0000"/>
          <w:sz w:val="28"/>
          <w:szCs w:val="28"/>
        </w:rPr>
      </w:pPr>
      <w:r w:rsidRPr="00993A63">
        <w:rPr>
          <w:sz w:val="28"/>
          <w:szCs w:val="28"/>
        </w:rPr>
        <w:t xml:space="preserve">Запланированные бюджетные средства по обеспечивающей подпрограмме выполнены на </w:t>
      </w:r>
      <w:r w:rsidR="00F911B7">
        <w:rPr>
          <w:sz w:val="28"/>
          <w:szCs w:val="28"/>
        </w:rPr>
        <w:t>97,20</w:t>
      </w:r>
      <w:r w:rsidRPr="00993A63">
        <w:rPr>
          <w:sz w:val="28"/>
          <w:szCs w:val="28"/>
        </w:rPr>
        <w:t>%.</w:t>
      </w:r>
    </w:p>
    <w:p w:rsidR="008B12FD" w:rsidRDefault="008B12FD" w:rsidP="00DC0920">
      <w:pPr>
        <w:pStyle w:val="a9"/>
        <w:spacing w:before="0" w:beforeAutospacing="0" w:after="0"/>
        <w:ind w:firstLine="567"/>
        <w:jc w:val="both"/>
        <w:rPr>
          <w:sz w:val="28"/>
          <w:szCs w:val="28"/>
        </w:rPr>
      </w:pPr>
      <w:r>
        <w:rPr>
          <w:color w:val="000000"/>
          <w:sz w:val="28"/>
          <w:szCs w:val="28"/>
        </w:rPr>
        <w:t xml:space="preserve">Результаты реализации муниципальной программы  </w:t>
      </w:r>
      <w:r>
        <w:rPr>
          <w:sz w:val="28"/>
          <w:szCs w:val="28"/>
        </w:rPr>
        <w:br/>
        <w:t>в 202</w:t>
      </w:r>
      <w:r w:rsidR="00F911B7">
        <w:rPr>
          <w:sz w:val="28"/>
          <w:szCs w:val="28"/>
        </w:rPr>
        <w:t>5</w:t>
      </w:r>
      <w:r>
        <w:rPr>
          <w:sz w:val="28"/>
          <w:szCs w:val="28"/>
        </w:rPr>
        <w:t xml:space="preserve"> году в соответствии с Методикой характеризуются следующими индикаторами:</w:t>
      </w:r>
    </w:p>
    <w:p w:rsidR="008B12FD" w:rsidRDefault="008B12FD" w:rsidP="00DC0920">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sidR="00AE451B">
        <w:rPr>
          <w:rFonts w:ascii="Times New Roman" w:hAnsi="Times New Roman" w:cs="Times New Roman"/>
          <w:sz w:val="28"/>
          <w:szCs w:val="28"/>
        </w:rPr>
        <w:t>1,0</w:t>
      </w:r>
      <w:r>
        <w:rPr>
          <w:rFonts w:ascii="Times New Roman" w:hAnsi="Times New Roman" w:cs="Times New Roman"/>
          <w:sz w:val="28"/>
          <w:szCs w:val="28"/>
        </w:rPr>
        <w:t>;</w:t>
      </w:r>
    </w:p>
    <w:p w:rsidR="008B12FD" w:rsidRDefault="008B12FD" w:rsidP="00DC0920">
      <w:pPr>
        <w:ind w:firstLine="709"/>
        <w:rPr>
          <w:rFonts w:ascii="Times New Roman" w:hAnsi="Times New Roman" w:cs="Times New Roman"/>
          <w:b/>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sidR="00AE451B">
        <w:rPr>
          <w:rFonts w:ascii="Times New Roman" w:hAnsi="Times New Roman" w:cs="Times New Roman"/>
          <w:sz w:val="28"/>
          <w:szCs w:val="28"/>
        </w:rPr>
        <w:t xml:space="preserve">программы – </w:t>
      </w:r>
      <w:r w:rsidR="00F911B7">
        <w:rPr>
          <w:rFonts w:ascii="Times New Roman" w:hAnsi="Times New Roman" w:cs="Times New Roman"/>
          <w:sz w:val="28"/>
          <w:szCs w:val="28"/>
        </w:rPr>
        <w:t>0,8</w:t>
      </w:r>
      <w:r>
        <w:rPr>
          <w:rFonts w:ascii="Times New Roman" w:hAnsi="Times New Roman" w:cs="Times New Roman"/>
          <w:sz w:val="28"/>
          <w:szCs w:val="28"/>
        </w:rPr>
        <w:t>;</w:t>
      </w:r>
    </w:p>
    <w:p w:rsidR="008B12FD" w:rsidRDefault="008B12FD" w:rsidP="00DC0920">
      <w:pPr>
        <w:ind w:firstLine="709"/>
        <w:rPr>
          <w:sz w:val="28"/>
          <w:szCs w:val="28"/>
        </w:rPr>
      </w:pPr>
      <w:r>
        <w:rPr>
          <w:rFonts w:ascii="Times New Roman" w:hAnsi="Times New Roman" w:cs="Times New Roman"/>
          <w:sz w:val="28"/>
          <w:szCs w:val="28"/>
        </w:rPr>
        <w:t xml:space="preserve">в) критерий эффективности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 </w:t>
      </w:r>
      <w:r w:rsidR="00F911B7">
        <w:rPr>
          <w:rFonts w:ascii="Times New Roman" w:hAnsi="Times New Roman" w:cs="Times New Roman"/>
          <w:sz w:val="28"/>
          <w:szCs w:val="28"/>
        </w:rPr>
        <w:t>0,8</w:t>
      </w:r>
      <w:r>
        <w:rPr>
          <w:rFonts w:ascii="Times New Roman" w:hAnsi="Times New Roman" w:cs="Times New Roman"/>
          <w:sz w:val="28"/>
          <w:szCs w:val="28"/>
        </w:rPr>
        <w:t>.</w:t>
      </w:r>
    </w:p>
    <w:p w:rsidR="00D62593" w:rsidRDefault="00110FA9" w:rsidP="00D62593">
      <w:pPr>
        <w:rPr>
          <w:rFonts w:ascii="Times New Roman" w:hAnsi="Times New Roman" w:cs="Times New Roman"/>
          <w:sz w:val="28"/>
          <w:szCs w:val="28"/>
        </w:rPr>
      </w:pPr>
      <w:r>
        <w:rPr>
          <w:rFonts w:ascii="Times New Roman" w:hAnsi="Times New Roman" w:cs="Times New Roman"/>
          <w:sz w:val="28"/>
          <w:szCs w:val="28"/>
        </w:rPr>
        <w:tab/>
      </w:r>
      <w:r w:rsidR="00D62593">
        <w:rPr>
          <w:rFonts w:ascii="Times New Roman" w:hAnsi="Times New Roman" w:cs="Times New Roman"/>
          <w:sz w:val="28"/>
          <w:szCs w:val="28"/>
        </w:rPr>
        <w:t>Основные результаты деятельности ответственного исполнителя муниципальной программы.</w:t>
      </w:r>
    </w:p>
    <w:p w:rsidR="00B43156" w:rsidRPr="00F82FF2" w:rsidRDefault="00B43156" w:rsidP="00B43156">
      <w:pPr>
        <w:ind w:firstLine="708"/>
        <w:rPr>
          <w:rFonts w:ascii="Times New Roman" w:hAnsi="Times New Roman" w:cs="Times New Roman"/>
          <w:bCs/>
          <w:sz w:val="28"/>
          <w:szCs w:val="28"/>
        </w:rPr>
      </w:pPr>
      <w:r w:rsidRPr="00F82FF2">
        <w:rPr>
          <w:rFonts w:ascii="Times New Roman" w:hAnsi="Times New Roman" w:cs="Times New Roman"/>
          <w:bCs/>
          <w:sz w:val="28"/>
          <w:szCs w:val="28"/>
        </w:rPr>
        <w:t>В отчетном периоде обеспечена 100% доступность дошкольного образования для детей в</w:t>
      </w:r>
      <w:r w:rsidR="00F82FF2">
        <w:rPr>
          <w:rFonts w:ascii="Times New Roman" w:hAnsi="Times New Roman" w:cs="Times New Roman"/>
          <w:bCs/>
          <w:sz w:val="28"/>
          <w:szCs w:val="28"/>
        </w:rPr>
        <w:t xml:space="preserve"> возрасте от 3 до 7 лет</w:t>
      </w:r>
      <w:r w:rsidRPr="00F82FF2">
        <w:rPr>
          <w:rFonts w:ascii="Times New Roman" w:hAnsi="Times New Roman" w:cs="Times New Roman"/>
          <w:bCs/>
          <w:sz w:val="28"/>
          <w:szCs w:val="28"/>
        </w:rPr>
        <w:t>. Все 17 дошкольных учреждений и 24 общеобразовательных учреждений округа работают в штатном режиме, предоставляя образовательные услуги в полном объеме.</w:t>
      </w:r>
    </w:p>
    <w:p w:rsidR="00B43156" w:rsidRDefault="00B43156" w:rsidP="00B43156">
      <w:pPr>
        <w:ind w:firstLine="708"/>
        <w:rPr>
          <w:rFonts w:ascii="Times New Roman" w:hAnsi="Times New Roman" w:cs="Times New Roman"/>
          <w:bCs/>
          <w:sz w:val="28"/>
          <w:szCs w:val="28"/>
        </w:rPr>
      </w:pPr>
      <w:r w:rsidRPr="00F82FF2">
        <w:rPr>
          <w:rFonts w:ascii="Times New Roman" w:hAnsi="Times New Roman" w:cs="Times New Roman"/>
          <w:bCs/>
          <w:sz w:val="28"/>
          <w:szCs w:val="28"/>
        </w:rPr>
        <w:t>95% охват детей дополнительным образованием свидетельствует о создании условий для развития талантов и самореализации школьников, что соответствует национальным целям развития РФ.</w:t>
      </w:r>
    </w:p>
    <w:p w:rsidR="007F18AA" w:rsidRDefault="007F18AA" w:rsidP="007F18AA">
      <w:pPr>
        <w:suppressAutoHyphens/>
        <w:ind w:firstLine="709"/>
        <w:rPr>
          <w:rFonts w:ascii="Times New Roman" w:hAnsi="Times New Roman"/>
          <w:sz w:val="28"/>
          <w:szCs w:val="28"/>
        </w:rPr>
      </w:pPr>
      <w:r>
        <w:rPr>
          <w:rFonts w:ascii="Times New Roman" w:hAnsi="Times New Roman"/>
          <w:sz w:val="28"/>
          <w:szCs w:val="28"/>
        </w:rPr>
        <w:t>Финансовое обеспечение учреждений общего образования в 2025 году составило 1 214 867,60 тыс</w:t>
      </w:r>
      <w:proofErr w:type="gramStart"/>
      <w:r>
        <w:rPr>
          <w:rFonts w:ascii="Times New Roman" w:hAnsi="Times New Roman"/>
          <w:sz w:val="28"/>
          <w:szCs w:val="28"/>
        </w:rPr>
        <w:t>.р</w:t>
      </w:r>
      <w:proofErr w:type="gramEnd"/>
      <w:r>
        <w:rPr>
          <w:rFonts w:ascii="Times New Roman" w:hAnsi="Times New Roman"/>
          <w:sz w:val="28"/>
          <w:szCs w:val="28"/>
        </w:rPr>
        <w:t>уб., из них на:</w:t>
      </w:r>
    </w:p>
    <w:p w:rsidR="007F18AA" w:rsidRDefault="007F18AA" w:rsidP="007F18AA">
      <w:pPr>
        <w:ind w:right="-159" w:firstLine="709"/>
        <w:rPr>
          <w:rFonts w:ascii="Times New Roman" w:hAnsi="Times New Roman"/>
          <w:bCs/>
          <w:sz w:val="28"/>
          <w:szCs w:val="28"/>
        </w:rPr>
      </w:pPr>
      <w:r>
        <w:rPr>
          <w:rFonts w:ascii="Times New Roman" w:hAnsi="Times New Roman"/>
          <w:sz w:val="28"/>
          <w:szCs w:val="28"/>
        </w:rPr>
        <w:t xml:space="preserve">- муниципальную услугу </w:t>
      </w:r>
      <w:r>
        <w:rPr>
          <w:rFonts w:ascii="Times New Roman" w:hAnsi="Times New Roman"/>
          <w:bCs/>
          <w:sz w:val="28"/>
          <w:szCs w:val="28"/>
        </w:rPr>
        <w:t>«Реализация основных общеобразовательных программ начального, основного, среднего общего образования» - 685 598,80 тыс</w:t>
      </w:r>
      <w:proofErr w:type="gramStart"/>
      <w:r>
        <w:rPr>
          <w:rFonts w:ascii="Times New Roman" w:hAnsi="Times New Roman"/>
          <w:bCs/>
          <w:sz w:val="28"/>
          <w:szCs w:val="28"/>
        </w:rPr>
        <w:t>.р</w:t>
      </w:r>
      <w:proofErr w:type="gramEnd"/>
      <w:r>
        <w:rPr>
          <w:rFonts w:ascii="Times New Roman" w:hAnsi="Times New Roman"/>
          <w:bCs/>
          <w:sz w:val="28"/>
          <w:szCs w:val="28"/>
        </w:rPr>
        <w:t>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обеспечение деятельности общеобразовательных учреждений –92 310,06 тыс</w:t>
      </w:r>
      <w:proofErr w:type="gramStart"/>
      <w:r>
        <w:rPr>
          <w:rFonts w:ascii="Times New Roman" w:hAnsi="Times New Roman"/>
          <w:bCs/>
          <w:sz w:val="28"/>
          <w:szCs w:val="28"/>
        </w:rPr>
        <w:t>.р</w:t>
      </w:r>
      <w:proofErr w:type="gramEnd"/>
      <w:r>
        <w:rPr>
          <w:rFonts w:ascii="Times New Roman" w:hAnsi="Times New Roman"/>
          <w:bCs/>
          <w:sz w:val="28"/>
          <w:szCs w:val="28"/>
        </w:rPr>
        <w:t>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коммунальные услуги – 50 642,74 тыс</w:t>
      </w:r>
      <w:proofErr w:type="gramStart"/>
      <w:r>
        <w:rPr>
          <w:rFonts w:ascii="Times New Roman" w:hAnsi="Times New Roman"/>
          <w:bCs/>
          <w:sz w:val="28"/>
          <w:szCs w:val="28"/>
        </w:rPr>
        <w:t>.р</w:t>
      </w:r>
      <w:proofErr w:type="gramEnd"/>
      <w:r>
        <w:rPr>
          <w:rFonts w:ascii="Times New Roman" w:hAnsi="Times New Roman"/>
          <w:bCs/>
          <w:sz w:val="28"/>
          <w:szCs w:val="28"/>
        </w:rPr>
        <w:t>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питание дошкольников – 3 187,98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lastRenderedPageBreak/>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 46 131,70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расходы на осуществление единовременной выплаты к началу нового 2025/26 учебного года работникам основного списочного состава муниципальных образовательных организаций, реализующих образовательные программы начального общего, основного общего и среднего общего образования – 883,41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направлено – 6 507,30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 2 031,10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расходы на проведение мероприятий, направленных на создание условий для реализации модели профессиональной работы в общеобразовательных организациях – 810,00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xml:space="preserve">- на укрепление материально-технической базы </w:t>
      </w:r>
      <w:proofErr w:type="gramStart"/>
      <w:r>
        <w:rPr>
          <w:rFonts w:ascii="Times New Roman" w:hAnsi="Times New Roman"/>
          <w:bCs/>
          <w:sz w:val="28"/>
          <w:szCs w:val="28"/>
        </w:rPr>
        <w:t>образовательных учреждений, реализующих основную программу общего образования направлено</w:t>
      </w:r>
      <w:proofErr w:type="gramEnd"/>
      <w:r>
        <w:rPr>
          <w:rFonts w:ascii="Times New Roman" w:hAnsi="Times New Roman"/>
          <w:bCs/>
          <w:sz w:val="28"/>
          <w:szCs w:val="28"/>
        </w:rPr>
        <w:t xml:space="preserve"> 27 915,56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на развитие инфраструктуры муниципальных общеобразовательных учреждений Калининского муниципального округа в соответствии с требованиями действующего законодательства направлено и исполнено 139 469,14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xml:space="preserve">-  на комплексные мероприятия в области энергосбережения и повышения энергетической эффективности в </w:t>
      </w:r>
      <w:proofErr w:type="gramStart"/>
      <w:r>
        <w:rPr>
          <w:rFonts w:ascii="Times New Roman" w:hAnsi="Times New Roman"/>
          <w:bCs/>
          <w:sz w:val="28"/>
          <w:szCs w:val="28"/>
        </w:rPr>
        <w:t>образовательных организациях, реализующих программы общего образования направлено</w:t>
      </w:r>
      <w:proofErr w:type="gramEnd"/>
      <w:r>
        <w:rPr>
          <w:rFonts w:ascii="Times New Roman" w:hAnsi="Times New Roman"/>
          <w:bCs/>
          <w:sz w:val="28"/>
          <w:szCs w:val="28"/>
        </w:rPr>
        <w:t xml:space="preserve"> 4 387,26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на комплексную безопасность образовательных организаций, реализующих программы общего образования направлено 31 169,66 тыс. руб.;</w:t>
      </w:r>
    </w:p>
    <w:p w:rsidR="007F18AA" w:rsidRDefault="007F18AA" w:rsidP="007F18AA">
      <w:pPr>
        <w:ind w:right="-159" w:firstLine="709"/>
        <w:rPr>
          <w:rFonts w:ascii="Times New Roman" w:hAnsi="Times New Roman"/>
          <w:bCs/>
          <w:sz w:val="28"/>
          <w:szCs w:val="28"/>
        </w:rPr>
      </w:pPr>
      <w:r>
        <w:rPr>
          <w:rFonts w:ascii="Times New Roman" w:hAnsi="Times New Roman"/>
          <w:bCs/>
          <w:sz w:val="28"/>
          <w:szCs w:val="28"/>
        </w:rPr>
        <w:t>- на 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 направлено 60 545,59 тыс. руб.;</w:t>
      </w:r>
    </w:p>
    <w:p w:rsidR="007F18AA" w:rsidRDefault="007F18AA" w:rsidP="007F18AA">
      <w:pPr>
        <w:ind w:right="-159" w:firstLine="709"/>
        <w:rPr>
          <w:rFonts w:ascii="Times New Roman" w:hAnsi="Times New Roman"/>
          <w:bCs/>
          <w:sz w:val="28"/>
          <w:szCs w:val="28"/>
        </w:rPr>
      </w:pPr>
      <w:proofErr w:type="gramStart"/>
      <w:r>
        <w:rPr>
          <w:rFonts w:ascii="Times New Roman" w:hAnsi="Times New Roman"/>
          <w:bCs/>
          <w:sz w:val="28"/>
          <w:szCs w:val="28"/>
        </w:rPr>
        <w:t>- на обеспечение комплексной деятельности по сохранению и укреплению здоровья школьников, формированию основ здорового образа жизни направлено 60 087,61 тыс. руб. в том числе: обеспечение горячим питанием учащихся начальных классов общеобразовательных учреждений – 33 890,12 тыс. руб., организация отдыха детей в каникулярное время – 11 988,24 тыс. руб., обеспечение организации трудоустройства обучающихся МОУ СОШ в каникулярное время – 4 864,34 тыс. руб., обеспечение горячим</w:t>
      </w:r>
      <w:proofErr w:type="gramEnd"/>
      <w:r>
        <w:rPr>
          <w:rFonts w:ascii="Times New Roman" w:hAnsi="Times New Roman"/>
          <w:bCs/>
          <w:sz w:val="28"/>
          <w:szCs w:val="28"/>
        </w:rPr>
        <w:t xml:space="preserve"> питанием учащихся с ограниченными возможностями здоровья в общеобразовательных учреждениях – 8 641,27 тыс. руб., обеспечение горячим </w:t>
      </w:r>
      <w:r>
        <w:rPr>
          <w:rFonts w:ascii="Times New Roman" w:hAnsi="Times New Roman"/>
          <w:bCs/>
          <w:sz w:val="28"/>
          <w:szCs w:val="28"/>
        </w:rPr>
        <w:lastRenderedPageBreak/>
        <w:t>питанием учащихся 5-11 классов в общеобразовательных учреждениях, членов семей граждан РФ, призванных на военную службу – 703,64 тыс. руб.;</w:t>
      </w:r>
    </w:p>
    <w:p w:rsidR="007F18AA" w:rsidRDefault="007F18AA" w:rsidP="007F18AA">
      <w:pPr>
        <w:ind w:right="-159" w:firstLine="709"/>
        <w:rPr>
          <w:rFonts w:ascii="Times New Roman" w:hAnsi="Times New Roman"/>
          <w:lang w:eastAsia="ar-SA"/>
        </w:rPr>
      </w:pPr>
      <w:r>
        <w:rPr>
          <w:rFonts w:ascii="Times New Roman" w:hAnsi="Times New Roman"/>
          <w:bCs/>
          <w:sz w:val="28"/>
          <w:szCs w:val="28"/>
        </w:rPr>
        <w:t>- на создание условий для воспитания гармонично развитой творческой личности в условиях современного социума израсходовано 3 189,69 тыс. руб.</w:t>
      </w:r>
    </w:p>
    <w:p w:rsidR="00B43156" w:rsidRDefault="00B43156" w:rsidP="00B43156">
      <w:pPr>
        <w:ind w:firstLine="708"/>
        <w:rPr>
          <w:rFonts w:ascii="Times New Roman" w:hAnsi="Times New Roman" w:cs="Times New Roman"/>
          <w:bCs/>
          <w:sz w:val="28"/>
          <w:szCs w:val="28"/>
        </w:rPr>
      </w:pPr>
      <w:r w:rsidRPr="00F82FF2">
        <w:rPr>
          <w:rFonts w:ascii="Times New Roman" w:hAnsi="Times New Roman" w:cs="Times New Roman"/>
          <w:bCs/>
          <w:sz w:val="28"/>
          <w:szCs w:val="28"/>
        </w:rPr>
        <w:t>Исполнение Программы направлено на создание современной, безопасной и комфортной образовательной среды.</w:t>
      </w:r>
    </w:p>
    <w:p w:rsidR="003B60C3" w:rsidRPr="00F82FF2" w:rsidRDefault="00B43156" w:rsidP="00B43156">
      <w:pPr>
        <w:ind w:firstLine="708"/>
        <w:rPr>
          <w:rFonts w:ascii="Times New Roman" w:hAnsi="Times New Roman" w:cs="Times New Roman"/>
          <w:bCs/>
          <w:sz w:val="28"/>
          <w:szCs w:val="28"/>
        </w:rPr>
      </w:pPr>
      <w:r w:rsidRPr="00F82FF2">
        <w:rPr>
          <w:rFonts w:ascii="Times New Roman" w:hAnsi="Times New Roman" w:cs="Times New Roman"/>
          <w:bCs/>
          <w:sz w:val="28"/>
          <w:szCs w:val="28"/>
        </w:rPr>
        <w:t>В 2025 году проведены ремонтные работы, установлены и обновлены прогулочные и спортивные площадки на территориях образовательных учреждений, закуплено необходимое оборудование в учреждениях образования Калининского муниципального округа.</w:t>
      </w:r>
    </w:p>
    <w:p w:rsidR="00B43156" w:rsidRPr="00F82FF2" w:rsidRDefault="00B43156" w:rsidP="00B43156">
      <w:pPr>
        <w:ind w:firstLine="708"/>
        <w:rPr>
          <w:rFonts w:ascii="Times New Roman" w:hAnsi="Times New Roman" w:cs="Times New Roman"/>
          <w:bCs/>
          <w:sz w:val="28"/>
          <w:szCs w:val="28"/>
        </w:rPr>
      </w:pPr>
      <w:r w:rsidRPr="00F82FF2">
        <w:rPr>
          <w:rFonts w:ascii="Times New Roman" w:hAnsi="Times New Roman" w:cs="Times New Roman"/>
          <w:bCs/>
          <w:sz w:val="28"/>
          <w:szCs w:val="28"/>
        </w:rPr>
        <w:t>Выполнен комплекс мер по антитеррористической и противопожарной безопасности в учреждениях образования Калининского муниципального округа.</w:t>
      </w:r>
    </w:p>
    <w:p w:rsidR="00B43156" w:rsidRPr="00F82FF2" w:rsidRDefault="00B43156" w:rsidP="00B43156">
      <w:pPr>
        <w:ind w:firstLine="708"/>
        <w:rPr>
          <w:rFonts w:ascii="Times New Roman" w:hAnsi="Times New Roman" w:cs="Times New Roman"/>
          <w:bCs/>
          <w:sz w:val="28"/>
          <w:szCs w:val="28"/>
        </w:rPr>
      </w:pPr>
      <w:r w:rsidRPr="00F82FF2">
        <w:rPr>
          <w:rFonts w:ascii="Times New Roman" w:hAnsi="Times New Roman" w:cs="Times New Roman"/>
          <w:bCs/>
          <w:sz w:val="28"/>
          <w:szCs w:val="28"/>
        </w:rPr>
        <w:t>В течение 2025 года обеспечены выплаты заработной платы с начислениями, классного руководства, вознаграждения советникам директоров по воспитанию. Поддержка педагогов – ключевой фактор сохранения кадрового потенциала.</w:t>
      </w:r>
    </w:p>
    <w:p w:rsidR="00B43156" w:rsidRPr="00F82FF2" w:rsidRDefault="00B43156" w:rsidP="00B43156">
      <w:pPr>
        <w:ind w:firstLine="708"/>
        <w:rPr>
          <w:rFonts w:ascii="Times New Roman" w:hAnsi="Times New Roman" w:cs="Times New Roman"/>
          <w:bCs/>
          <w:sz w:val="28"/>
          <w:szCs w:val="28"/>
        </w:rPr>
      </w:pPr>
      <w:r w:rsidRPr="00F82FF2">
        <w:rPr>
          <w:rFonts w:ascii="Times New Roman" w:hAnsi="Times New Roman" w:cs="Times New Roman"/>
          <w:bCs/>
          <w:sz w:val="28"/>
          <w:szCs w:val="28"/>
        </w:rPr>
        <w:t>Организовано бесплатное горячее питание для 100% учащихся начальных классов и детей с ОВЗ, а также подвоз учащихся из сельской местности. Это важнейшие меры социальной поддержки, обеспечивающие равный доступ к образованию.</w:t>
      </w:r>
    </w:p>
    <w:p w:rsidR="00F82FF2" w:rsidRDefault="00F82FF2" w:rsidP="00F82FF2">
      <w:pPr>
        <w:suppressAutoHyphens/>
        <w:ind w:firstLine="709"/>
        <w:rPr>
          <w:rFonts w:ascii="Times New Roman" w:hAnsi="Times New Roman"/>
          <w:color w:val="000000"/>
          <w:sz w:val="28"/>
          <w:szCs w:val="28"/>
        </w:rPr>
      </w:pPr>
      <w:r>
        <w:rPr>
          <w:rFonts w:ascii="Times New Roman" w:hAnsi="Times New Roman"/>
          <w:color w:val="000000"/>
          <w:sz w:val="28"/>
          <w:szCs w:val="28"/>
        </w:rPr>
        <w:t>Всего в 2025 году было проведено 74 мероприятия муниципального уровня (конкурсы, фестивали, соревнования) в целях выявления способностей обучающихся.</w:t>
      </w:r>
    </w:p>
    <w:p w:rsidR="00F82FF2" w:rsidRDefault="00F82FF2" w:rsidP="00F82FF2">
      <w:pPr>
        <w:suppressAutoHyphens/>
        <w:ind w:firstLine="709"/>
        <w:rPr>
          <w:rFonts w:ascii="Times New Roman" w:hAnsi="Times New Roman"/>
          <w:color w:val="000000"/>
          <w:sz w:val="28"/>
          <w:szCs w:val="28"/>
        </w:rPr>
      </w:pPr>
      <w:r>
        <w:rPr>
          <w:rFonts w:ascii="Times New Roman" w:hAnsi="Times New Roman"/>
          <w:color w:val="000000"/>
          <w:sz w:val="28"/>
          <w:szCs w:val="28"/>
        </w:rPr>
        <w:t>В 2025 году более 100 детей были награждены грамотами и благодарственными письмами Главы за отличную учебу, творческие и спортивные успехи. В 2025 году 37 обучающихся Калининского муниципального округа приняли участие в профильных сменах регионального центра выявления, развития и поддержки способностей и талантов у детей и молодежи «Орион».</w:t>
      </w:r>
    </w:p>
    <w:p w:rsidR="00832DBF" w:rsidRDefault="00832DBF" w:rsidP="00832DBF">
      <w:pPr>
        <w:suppressAutoHyphens/>
        <w:ind w:firstLine="709"/>
        <w:rPr>
          <w:rFonts w:ascii="Times New Roman" w:hAnsi="Times New Roman"/>
          <w:color w:val="000000"/>
          <w:sz w:val="28"/>
          <w:szCs w:val="28"/>
          <w:lang w:eastAsia="ar-SA"/>
        </w:rPr>
      </w:pPr>
      <w:r>
        <w:rPr>
          <w:rFonts w:ascii="Times New Roman" w:hAnsi="Times New Roman"/>
          <w:color w:val="000000"/>
          <w:sz w:val="28"/>
          <w:szCs w:val="28"/>
          <w:lang w:eastAsia="ar-SA"/>
        </w:rPr>
        <w:t xml:space="preserve">В 2025 году 209 педагогов и руководящих работников образовательных организаций </w:t>
      </w:r>
      <w:r>
        <w:rPr>
          <w:rFonts w:ascii="Times New Roman" w:hAnsi="Times New Roman"/>
          <w:color w:val="000000"/>
          <w:sz w:val="28"/>
          <w:szCs w:val="28"/>
        </w:rPr>
        <w:t>Калининского муниципального округа</w:t>
      </w:r>
      <w:r>
        <w:rPr>
          <w:rFonts w:ascii="Times New Roman" w:hAnsi="Times New Roman"/>
          <w:color w:val="000000"/>
          <w:sz w:val="28"/>
          <w:szCs w:val="28"/>
          <w:lang w:eastAsia="ar-SA"/>
        </w:rPr>
        <w:t xml:space="preserve"> прошли курсы повышения квалификации.  В 2025 году в образовательные организации </w:t>
      </w:r>
      <w:r>
        <w:rPr>
          <w:rFonts w:ascii="Times New Roman" w:hAnsi="Times New Roman"/>
          <w:color w:val="000000"/>
          <w:sz w:val="28"/>
          <w:szCs w:val="28"/>
        </w:rPr>
        <w:t>Калининского муниципального округа</w:t>
      </w:r>
      <w:r>
        <w:rPr>
          <w:rFonts w:ascii="Times New Roman" w:hAnsi="Times New Roman"/>
          <w:color w:val="000000"/>
          <w:sz w:val="28"/>
          <w:szCs w:val="28"/>
          <w:lang w:eastAsia="ar-SA"/>
        </w:rPr>
        <w:t xml:space="preserve"> поступило на работу 13 молодых специалистов.</w:t>
      </w:r>
    </w:p>
    <w:p w:rsidR="00832DBF" w:rsidRDefault="00832DBF" w:rsidP="00832DBF">
      <w:pPr>
        <w:shd w:val="clear" w:color="auto" w:fill="FFFFFF"/>
        <w:ind w:firstLine="709"/>
        <w:textAlignment w:val="baseline"/>
        <w:rPr>
          <w:rFonts w:ascii="Times New Roman" w:hAnsi="Times New Roman"/>
          <w:color w:val="000000"/>
          <w:sz w:val="28"/>
          <w:szCs w:val="28"/>
        </w:rPr>
      </w:pPr>
      <w:r>
        <w:rPr>
          <w:rFonts w:ascii="Times New Roman" w:hAnsi="Times New Roman"/>
          <w:color w:val="000000"/>
          <w:sz w:val="28"/>
          <w:szCs w:val="28"/>
        </w:rPr>
        <w:t xml:space="preserve">В традиционных конкурсах «Учитель года» и «Воспитатель года» </w:t>
      </w:r>
      <w:r w:rsidRPr="00832DBF">
        <w:rPr>
          <w:rFonts w:ascii="Times New Roman" w:hAnsi="Times New Roman"/>
          <w:sz w:val="28"/>
          <w:szCs w:val="28"/>
        </w:rPr>
        <w:t>в 2025</w:t>
      </w:r>
      <w:r>
        <w:rPr>
          <w:rFonts w:ascii="Times New Roman" w:hAnsi="Times New Roman"/>
          <w:b/>
          <w:sz w:val="28"/>
          <w:szCs w:val="28"/>
        </w:rPr>
        <w:t xml:space="preserve"> </w:t>
      </w:r>
      <w:r>
        <w:rPr>
          <w:rFonts w:ascii="Times New Roman" w:hAnsi="Times New Roman"/>
          <w:color w:val="000000"/>
          <w:sz w:val="28"/>
          <w:szCs w:val="28"/>
        </w:rPr>
        <w:t>году в муниципальном этапе участвовали 7 учителей и 6 воспитателей. В региональном этапе приняли участие победители муниципального этапа Конкурса учитель математики МОУ «</w:t>
      </w:r>
      <w:proofErr w:type="spellStart"/>
      <w:r>
        <w:rPr>
          <w:rFonts w:ascii="Times New Roman" w:hAnsi="Times New Roman"/>
          <w:color w:val="000000"/>
          <w:sz w:val="28"/>
          <w:szCs w:val="28"/>
        </w:rPr>
        <w:t>Горютинская</w:t>
      </w:r>
      <w:proofErr w:type="spellEnd"/>
      <w:r>
        <w:rPr>
          <w:rFonts w:ascii="Times New Roman" w:hAnsi="Times New Roman"/>
          <w:color w:val="000000"/>
          <w:sz w:val="28"/>
          <w:szCs w:val="28"/>
        </w:rPr>
        <w:t xml:space="preserve"> СОШ» Денисова Анастасия Вячеславовна и </w:t>
      </w:r>
      <w:proofErr w:type="spellStart"/>
      <w:r>
        <w:rPr>
          <w:rFonts w:ascii="Times New Roman" w:hAnsi="Times New Roman"/>
          <w:color w:val="000000"/>
          <w:sz w:val="28"/>
          <w:szCs w:val="28"/>
        </w:rPr>
        <w:t>Стогова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Карина</w:t>
      </w:r>
      <w:proofErr w:type="spellEnd"/>
      <w:r>
        <w:rPr>
          <w:rFonts w:ascii="Times New Roman" w:hAnsi="Times New Roman"/>
          <w:color w:val="000000"/>
          <w:sz w:val="28"/>
          <w:szCs w:val="28"/>
        </w:rPr>
        <w:t xml:space="preserve"> Юрьевна, воспитатель  МДОУ «</w:t>
      </w:r>
      <w:proofErr w:type="spellStart"/>
      <w:r>
        <w:rPr>
          <w:rFonts w:ascii="Times New Roman" w:hAnsi="Times New Roman"/>
          <w:color w:val="000000"/>
          <w:sz w:val="28"/>
          <w:szCs w:val="28"/>
        </w:rPr>
        <w:t>Бурашевский</w:t>
      </w:r>
      <w:proofErr w:type="spellEnd"/>
      <w:r>
        <w:rPr>
          <w:rFonts w:ascii="Times New Roman" w:hAnsi="Times New Roman"/>
          <w:color w:val="000000"/>
          <w:sz w:val="28"/>
          <w:szCs w:val="28"/>
        </w:rPr>
        <w:t xml:space="preserve"> детский сад».</w:t>
      </w:r>
    </w:p>
    <w:p w:rsidR="00832DBF" w:rsidRDefault="00832DBF" w:rsidP="00832DBF">
      <w:pPr>
        <w:shd w:val="clear" w:color="auto" w:fill="FFFFFF"/>
        <w:ind w:firstLine="709"/>
        <w:textAlignment w:val="baseline"/>
        <w:rPr>
          <w:rStyle w:val="apple-converted-space"/>
          <w:rFonts w:ascii="Times New Roman" w:hAnsi="Times New Roman"/>
          <w:sz w:val="28"/>
          <w:szCs w:val="28"/>
          <w:shd w:val="clear" w:color="auto" w:fill="FFFFFF"/>
        </w:rPr>
      </w:pPr>
      <w:r>
        <w:rPr>
          <w:rStyle w:val="apple-converted-space"/>
          <w:rFonts w:ascii="Times New Roman" w:hAnsi="Times New Roman"/>
          <w:color w:val="000000"/>
          <w:sz w:val="28"/>
          <w:szCs w:val="28"/>
          <w:shd w:val="clear" w:color="auto" w:fill="FFFFFF"/>
        </w:rPr>
        <w:t xml:space="preserve">В отчетном периоде аттестовано 95 педагогов </w:t>
      </w:r>
      <w:r>
        <w:rPr>
          <w:rFonts w:ascii="Times New Roman" w:hAnsi="Times New Roman"/>
          <w:color w:val="000000"/>
          <w:sz w:val="28"/>
          <w:szCs w:val="28"/>
        </w:rPr>
        <w:t>Калининского муниципального округа</w:t>
      </w:r>
      <w:r>
        <w:rPr>
          <w:rStyle w:val="apple-converted-space"/>
          <w:rFonts w:ascii="Times New Roman" w:hAnsi="Times New Roman"/>
          <w:color w:val="000000"/>
          <w:sz w:val="28"/>
          <w:szCs w:val="28"/>
          <w:shd w:val="clear" w:color="auto" w:fill="FFFFFF"/>
        </w:rPr>
        <w:t xml:space="preserve"> на установление первой квалификационной категории, 68 педагогов – высшей категории, </w:t>
      </w:r>
      <w:r>
        <w:rPr>
          <w:rStyle w:val="apple-converted-space"/>
          <w:rFonts w:ascii="Times New Roman" w:hAnsi="Times New Roman"/>
          <w:sz w:val="28"/>
          <w:szCs w:val="28"/>
          <w:shd w:val="clear" w:color="auto" w:fill="FFFFFF"/>
        </w:rPr>
        <w:t xml:space="preserve">9 директоров муниципальных общеобразовательных организаций приняли участие в </w:t>
      </w:r>
      <w:proofErr w:type="spellStart"/>
      <w:r>
        <w:rPr>
          <w:rStyle w:val="apple-converted-space"/>
          <w:rFonts w:ascii="Times New Roman" w:hAnsi="Times New Roman"/>
          <w:sz w:val="28"/>
          <w:szCs w:val="28"/>
          <w:shd w:val="clear" w:color="auto" w:fill="FFFFFF"/>
        </w:rPr>
        <w:t>пилотной</w:t>
      </w:r>
      <w:proofErr w:type="spellEnd"/>
      <w:r>
        <w:rPr>
          <w:rStyle w:val="apple-converted-space"/>
          <w:rFonts w:ascii="Times New Roman" w:hAnsi="Times New Roman"/>
          <w:sz w:val="28"/>
          <w:szCs w:val="28"/>
          <w:shd w:val="clear" w:color="auto" w:fill="FFFFFF"/>
        </w:rPr>
        <w:t xml:space="preserve"> апробации </w:t>
      </w:r>
      <w:r>
        <w:rPr>
          <w:rStyle w:val="apple-converted-space"/>
          <w:rFonts w:ascii="Times New Roman" w:hAnsi="Times New Roman"/>
          <w:sz w:val="28"/>
          <w:szCs w:val="28"/>
          <w:shd w:val="clear" w:color="auto" w:fill="FFFFFF"/>
        </w:rPr>
        <w:lastRenderedPageBreak/>
        <w:t>процедур аттестации руководителей общеобразовательной организации на региональном уровне и прошли аттестацию успешно.</w:t>
      </w:r>
    </w:p>
    <w:p w:rsidR="002D290B" w:rsidRPr="00A11A60" w:rsidRDefault="00DC0920" w:rsidP="00DC0920">
      <w:pPr>
        <w:pStyle w:val="ae"/>
        <w:tabs>
          <w:tab w:val="left" w:pos="851"/>
        </w:tabs>
        <w:ind w:firstLine="567"/>
        <w:jc w:val="both"/>
        <w:rPr>
          <w:rFonts w:ascii="Times New Roman" w:hAnsi="Times New Roman"/>
          <w:sz w:val="24"/>
          <w:szCs w:val="24"/>
        </w:rPr>
      </w:pPr>
      <w:r w:rsidRPr="002877B4">
        <w:rPr>
          <w:rFonts w:ascii="Times New Roman" w:hAnsi="Times New Roman"/>
          <w:sz w:val="28"/>
          <w:szCs w:val="28"/>
        </w:rPr>
        <w:t>В соответствии с Методикой в 202</w:t>
      </w:r>
      <w:r w:rsidR="007F18AA">
        <w:rPr>
          <w:rFonts w:ascii="Times New Roman" w:hAnsi="Times New Roman"/>
          <w:sz w:val="28"/>
          <w:szCs w:val="28"/>
        </w:rPr>
        <w:t>5</w:t>
      </w:r>
      <w:r w:rsidRPr="002877B4">
        <w:rPr>
          <w:rFonts w:ascii="Times New Roman" w:hAnsi="Times New Roman"/>
          <w:sz w:val="28"/>
          <w:szCs w:val="28"/>
        </w:rPr>
        <w:t xml:space="preserve"> году муниципальная программа реализована эффективно.</w:t>
      </w:r>
    </w:p>
    <w:p w:rsidR="002D290B" w:rsidRDefault="002D290B" w:rsidP="00DC0920">
      <w:pPr>
        <w:rPr>
          <w:rFonts w:ascii="Times New Roman" w:hAnsi="Times New Roman" w:cs="Times New Roman"/>
          <w:sz w:val="28"/>
          <w:szCs w:val="28"/>
        </w:rPr>
      </w:pPr>
    </w:p>
    <w:p w:rsidR="002D290B" w:rsidRDefault="00DC0920" w:rsidP="00DC0920">
      <w:pPr>
        <w:jc w:val="center"/>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_____________________________</w:t>
      </w:r>
    </w:p>
    <w:p w:rsidR="00DC0920" w:rsidRDefault="00DC0920" w:rsidP="00B21CAD">
      <w:pPr>
        <w:rPr>
          <w:rFonts w:ascii="Times New Roman" w:hAnsi="Times New Roman" w:cs="Times New Roman"/>
          <w:sz w:val="28"/>
          <w:szCs w:val="28"/>
        </w:rPr>
      </w:pPr>
    </w:p>
    <w:p w:rsidR="000A039F" w:rsidRDefault="000A039F" w:rsidP="000A039F">
      <w:pPr>
        <w:pStyle w:val="13"/>
        <w:ind w:firstLine="708"/>
        <w:contextualSpacing/>
        <w:jc w:val="both"/>
        <w:rPr>
          <w:rFonts w:ascii="Times New Roman" w:eastAsia="Times New Roman" w:hAnsi="Times New Roman" w:cs="Times New Roman"/>
          <w:b/>
          <w:sz w:val="28"/>
          <w:szCs w:val="28"/>
        </w:rPr>
      </w:pPr>
    </w:p>
    <w:p w:rsidR="000A039F" w:rsidRDefault="000A039F" w:rsidP="00B21CAD">
      <w:pPr>
        <w:rPr>
          <w:rFonts w:ascii="Times New Roman" w:hAnsi="Times New Roman" w:cs="Times New Roman"/>
          <w:sz w:val="28"/>
          <w:szCs w:val="28"/>
        </w:rPr>
      </w:pPr>
    </w:p>
    <w:p w:rsidR="000A039F" w:rsidRDefault="000A039F" w:rsidP="00B21CAD">
      <w:pPr>
        <w:rPr>
          <w:rFonts w:ascii="Times New Roman" w:hAnsi="Times New Roman" w:cs="Times New Roman"/>
          <w:sz w:val="28"/>
          <w:szCs w:val="28"/>
        </w:rPr>
      </w:pPr>
    </w:p>
    <w:p w:rsidR="000A039F" w:rsidRDefault="000A039F" w:rsidP="00B21CAD">
      <w:pPr>
        <w:rPr>
          <w:rFonts w:ascii="Times New Roman" w:hAnsi="Times New Roman" w:cs="Times New Roman"/>
          <w:sz w:val="28"/>
          <w:szCs w:val="28"/>
        </w:rPr>
      </w:pPr>
    </w:p>
    <w:p w:rsidR="000A039F" w:rsidRDefault="000A039F" w:rsidP="00B21CAD">
      <w:pPr>
        <w:rPr>
          <w:rFonts w:ascii="Times New Roman" w:hAnsi="Times New Roman" w:cs="Times New Roman"/>
          <w:sz w:val="28"/>
          <w:szCs w:val="28"/>
        </w:rPr>
      </w:pPr>
    </w:p>
    <w:p w:rsidR="000A039F" w:rsidRDefault="000A039F" w:rsidP="00B21CAD">
      <w:pPr>
        <w:rPr>
          <w:rFonts w:ascii="Times New Roman" w:hAnsi="Times New Roman" w:cs="Times New Roman"/>
          <w:sz w:val="28"/>
          <w:szCs w:val="28"/>
        </w:rPr>
      </w:pPr>
    </w:p>
    <w:p w:rsidR="000A039F" w:rsidRDefault="000A039F" w:rsidP="00B21CAD">
      <w:pPr>
        <w:rPr>
          <w:rFonts w:ascii="Times New Roman" w:hAnsi="Times New Roman" w:cs="Times New Roman"/>
          <w:sz w:val="28"/>
          <w:szCs w:val="28"/>
        </w:rPr>
      </w:pPr>
    </w:p>
    <w:p w:rsidR="00787179" w:rsidRDefault="00787179" w:rsidP="00787179">
      <w:pPr>
        <w:pStyle w:val="ae"/>
        <w:tabs>
          <w:tab w:val="left" w:pos="851"/>
        </w:tabs>
        <w:jc w:val="both"/>
        <w:rPr>
          <w:rFonts w:ascii="Times New Roman" w:hAnsi="Times New Roman"/>
          <w:sz w:val="28"/>
          <w:szCs w:val="28"/>
        </w:rPr>
      </w:pPr>
      <w:r>
        <w:rPr>
          <w:rFonts w:ascii="Times New Roman" w:hAnsi="Times New Roman"/>
          <w:sz w:val="28"/>
          <w:szCs w:val="28"/>
        </w:rPr>
        <w:tab/>
      </w:r>
    </w:p>
    <w:p w:rsidR="007668F4" w:rsidRDefault="007668F4" w:rsidP="00787179">
      <w:pPr>
        <w:pStyle w:val="ae"/>
        <w:tabs>
          <w:tab w:val="left" w:pos="851"/>
        </w:tabs>
        <w:jc w:val="both"/>
        <w:rPr>
          <w:rFonts w:ascii="Times New Roman" w:hAnsi="Times New Roman"/>
          <w:sz w:val="28"/>
          <w:szCs w:val="28"/>
        </w:rPr>
      </w:pPr>
    </w:p>
    <w:p w:rsidR="00787179" w:rsidRDefault="00787179" w:rsidP="007A01BF">
      <w:pPr>
        <w:ind w:firstLine="567"/>
        <w:jc w:val="right"/>
        <w:rPr>
          <w:rFonts w:ascii="Times New Roman" w:hAnsi="Times New Roman" w:cs="Times New Roman"/>
          <w:sz w:val="28"/>
          <w:szCs w:val="28"/>
        </w:rPr>
      </w:pPr>
    </w:p>
    <w:p w:rsidR="003B1892" w:rsidRDefault="003B1892"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664CA4" w:rsidRDefault="00664CA4" w:rsidP="007A01BF">
      <w:pPr>
        <w:ind w:firstLine="567"/>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2C35AB" w:rsidRDefault="002C35AB" w:rsidP="000741F3">
      <w:pPr>
        <w:tabs>
          <w:tab w:val="left" w:pos="3435"/>
        </w:tabs>
        <w:spacing w:line="233" w:lineRule="auto"/>
        <w:ind w:firstLine="709"/>
        <w:jc w:val="right"/>
        <w:rPr>
          <w:rFonts w:ascii="Times New Roman" w:hAnsi="Times New Roman" w:cs="Times New Roman"/>
          <w:sz w:val="28"/>
          <w:szCs w:val="28"/>
        </w:rPr>
      </w:pPr>
    </w:p>
    <w:p w:rsidR="009B5313" w:rsidRDefault="009B5313" w:rsidP="000741F3">
      <w:pPr>
        <w:tabs>
          <w:tab w:val="left" w:pos="3435"/>
        </w:tabs>
        <w:spacing w:line="233" w:lineRule="auto"/>
        <w:ind w:firstLine="709"/>
        <w:jc w:val="right"/>
        <w:rPr>
          <w:rFonts w:ascii="Times New Roman" w:hAnsi="Times New Roman" w:cs="Times New Roman"/>
          <w:sz w:val="28"/>
          <w:szCs w:val="28"/>
        </w:rPr>
      </w:pPr>
      <w:r w:rsidRPr="00AB74F0">
        <w:rPr>
          <w:rFonts w:ascii="Times New Roman" w:hAnsi="Times New Roman" w:cs="Times New Roman"/>
          <w:sz w:val="28"/>
          <w:szCs w:val="28"/>
        </w:rPr>
        <w:lastRenderedPageBreak/>
        <w:t>Приложение 2</w:t>
      </w:r>
    </w:p>
    <w:p w:rsidR="001C52C9" w:rsidRDefault="001C52C9" w:rsidP="000741F3">
      <w:pPr>
        <w:spacing w:line="233"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к </w:t>
      </w:r>
      <w:r w:rsidR="005851AF">
        <w:rPr>
          <w:rFonts w:ascii="Times New Roman" w:hAnsi="Times New Roman" w:cs="Times New Roman"/>
          <w:sz w:val="28"/>
          <w:szCs w:val="28"/>
        </w:rPr>
        <w:t>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sidR="000741F3">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1C52C9" w:rsidRDefault="001C52C9" w:rsidP="000741F3">
      <w:pPr>
        <w:spacing w:line="233" w:lineRule="auto"/>
        <w:ind w:firstLine="709"/>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1C52C9" w:rsidRDefault="001C52C9" w:rsidP="000741F3">
      <w:pPr>
        <w:spacing w:line="233"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00BD5661">
        <w:rPr>
          <w:rFonts w:ascii="Times New Roman" w:hAnsi="Times New Roman" w:cs="Times New Roman"/>
          <w:sz w:val="28"/>
          <w:szCs w:val="28"/>
        </w:rPr>
        <w:t>округа</w:t>
      </w:r>
      <w:r>
        <w:rPr>
          <w:rFonts w:ascii="Times New Roman" w:hAnsi="Times New Roman" w:cs="Times New Roman"/>
          <w:sz w:val="28"/>
          <w:szCs w:val="28"/>
        </w:rPr>
        <w:t xml:space="preserve"> </w:t>
      </w:r>
    </w:p>
    <w:p w:rsidR="001C52C9" w:rsidRPr="00186A38" w:rsidRDefault="001C52C9" w:rsidP="000741F3">
      <w:pPr>
        <w:spacing w:line="233"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2C35AB">
        <w:rPr>
          <w:rFonts w:ascii="Times New Roman" w:hAnsi="Times New Roman" w:cs="Times New Roman"/>
          <w:sz w:val="28"/>
          <w:szCs w:val="28"/>
        </w:rPr>
        <w:t>5</w:t>
      </w:r>
      <w:r w:rsidR="00BD5661">
        <w:rPr>
          <w:rFonts w:ascii="Times New Roman" w:hAnsi="Times New Roman" w:cs="Times New Roman"/>
          <w:sz w:val="28"/>
          <w:szCs w:val="28"/>
        </w:rPr>
        <w:t xml:space="preserve"> </w:t>
      </w:r>
      <w:r w:rsidRPr="00186A38">
        <w:rPr>
          <w:rFonts w:ascii="Times New Roman" w:hAnsi="Times New Roman" w:cs="Times New Roman"/>
          <w:sz w:val="28"/>
          <w:szCs w:val="28"/>
        </w:rPr>
        <w:t>год</w:t>
      </w:r>
    </w:p>
    <w:p w:rsidR="009B5313" w:rsidRDefault="009B5313" w:rsidP="000741F3">
      <w:pPr>
        <w:spacing w:line="233" w:lineRule="auto"/>
        <w:jc w:val="center"/>
        <w:rPr>
          <w:rFonts w:ascii="Times New Roman" w:hAnsi="Times New Roman" w:cs="Times New Roman"/>
          <w:b/>
          <w:sz w:val="28"/>
          <w:szCs w:val="28"/>
        </w:rPr>
      </w:pPr>
    </w:p>
    <w:p w:rsidR="003239BB" w:rsidRDefault="003239BB" w:rsidP="000741F3">
      <w:pPr>
        <w:spacing w:line="233" w:lineRule="auto"/>
        <w:jc w:val="center"/>
        <w:rPr>
          <w:rFonts w:ascii="Times New Roman" w:hAnsi="Times New Roman" w:cs="Times New Roman"/>
          <w:b/>
          <w:sz w:val="28"/>
          <w:szCs w:val="28"/>
        </w:rPr>
      </w:pPr>
    </w:p>
    <w:p w:rsidR="00831B63" w:rsidRPr="00DC0920" w:rsidRDefault="00831B63" w:rsidP="000741F3">
      <w:pPr>
        <w:spacing w:line="233" w:lineRule="auto"/>
        <w:jc w:val="center"/>
        <w:rPr>
          <w:rFonts w:ascii="Times New Roman" w:hAnsi="Times New Roman" w:cs="Times New Roman"/>
          <w:b/>
          <w:sz w:val="28"/>
          <w:szCs w:val="28"/>
        </w:rPr>
      </w:pPr>
      <w:r w:rsidRPr="00DC0920">
        <w:rPr>
          <w:rFonts w:ascii="Times New Roman" w:hAnsi="Times New Roman" w:cs="Times New Roman"/>
          <w:b/>
          <w:sz w:val="28"/>
          <w:szCs w:val="28"/>
        </w:rPr>
        <w:t>Муниципальная программа «</w:t>
      </w:r>
      <w:r w:rsidR="00DC0920" w:rsidRPr="00DC0920">
        <w:rPr>
          <w:rFonts w:ascii="Times New Roman" w:hAnsi="Times New Roman" w:cs="Times New Roman"/>
          <w:b/>
          <w:sz w:val="28"/>
          <w:szCs w:val="28"/>
        </w:rPr>
        <w:t>Развитие дорожного хозяйства и обеспечения безопасности дорожного движения Калининского муниципального округа Тверской области на 2024-2029 годы</w:t>
      </w:r>
      <w:r w:rsidRPr="00DC0920">
        <w:rPr>
          <w:rFonts w:ascii="Times New Roman" w:hAnsi="Times New Roman" w:cs="Times New Roman"/>
          <w:b/>
          <w:sz w:val="28"/>
          <w:szCs w:val="28"/>
        </w:rPr>
        <w:t>»</w:t>
      </w:r>
    </w:p>
    <w:p w:rsidR="00831B63" w:rsidRDefault="00831B63" w:rsidP="000741F3">
      <w:pPr>
        <w:spacing w:line="233" w:lineRule="auto"/>
        <w:ind w:firstLine="709"/>
        <w:jc w:val="center"/>
        <w:rPr>
          <w:rFonts w:ascii="Times New Roman" w:hAnsi="Times New Roman" w:cs="Times New Roman"/>
          <w:b/>
          <w:sz w:val="28"/>
          <w:szCs w:val="28"/>
        </w:rPr>
      </w:pPr>
    </w:p>
    <w:p w:rsidR="00DC0920" w:rsidRPr="00DA5BF8" w:rsidRDefault="00DC0920" w:rsidP="00DC0920">
      <w:pPr>
        <w:shd w:val="clear" w:color="auto" w:fill="FFFFFF"/>
        <w:ind w:firstLine="709"/>
        <w:textAlignment w:val="top"/>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Муниципальная программа </w:t>
      </w:r>
      <w:r w:rsidR="00831B63" w:rsidRPr="00DD4F85">
        <w:rPr>
          <w:rFonts w:ascii="Times New Roman" w:eastAsia="Times New Roman" w:hAnsi="Times New Roman" w:cs="Times New Roman"/>
          <w:sz w:val="28"/>
          <w:szCs w:val="28"/>
        </w:rPr>
        <w:t>утверждена постановлением</w:t>
      </w:r>
      <w:r>
        <w:rPr>
          <w:rFonts w:ascii="Times New Roman" w:eastAsia="Times New Roman" w:hAnsi="Times New Roman" w:cs="Times New Roman"/>
          <w:sz w:val="28"/>
          <w:szCs w:val="28"/>
        </w:rPr>
        <w:t xml:space="preserve"> А</w:t>
      </w:r>
      <w:r w:rsidR="00831B63" w:rsidRPr="00DD4F85">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Калининского муниципального округа Тверской области </w:t>
      </w:r>
      <w:r w:rsidRPr="00DC0920">
        <w:rPr>
          <w:rFonts w:ascii="Times New Roman" w:hAnsi="Times New Roman" w:cs="Times New Roman"/>
          <w:sz w:val="28"/>
          <w:szCs w:val="28"/>
        </w:rPr>
        <w:t>от 13.02.2024 №</w:t>
      </w:r>
      <w:r>
        <w:rPr>
          <w:rFonts w:ascii="Times New Roman" w:hAnsi="Times New Roman" w:cs="Times New Roman"/>
          <w:sz w:val="28"/>
          <w:szCs w:val="28"/>
        </w:rPr>
        <w:t xml:space="preserve"> </w:t>
      </w:r>
      <w:r w:rsidRPr="00DC0920">
        <w:rPr>
          <w:rFonts w:ascii="Times New Roman" w:hAnsi="Times New Roman" w:cs="Times New Roman"/>
          <w:sz w:val="28"/>
          <w:szCs w:val="28"/>
        </w:rPr>
        <w:t>210</w:t>
      </w:r>
      <w:r>
        <w:rPr>
          <w:rFonts w:ascii="Times New Roman" w:hAnsi="Times New Roman" w:cs="Times New Roman"/>
          <w:sz w:val="28"/>
          <w:szCs w:val="28"/>
        </w:rPr>
        <w:t xml:space="preserve"> </w:t>
      </w:r>
      <w:r w:rsidRPr="00DA5BF8">
        <w:rPr>
          <w:rFonts w:ascii="Times New Roman" w:eastAsia="Times New Roman" w:hAnsi="Times New Roman" w:cs="Times New Roman"/>
          <w:sz w:val="28"/>
          <w:szCs w:val="28"/>
          <w:lang w:eastAsia="ru-RU"/>
        </w:rPr>
        <w:t>«Об утверждении муниципальной программы «Развитие дорожного хозяйства и обеспечения безопасности дорожного движения Калининского муниципального округа Тверской области на 2024-2029 годы»</w:t>
      </w:r>
      <w:r>
        <w:rPr>
          <w:rFonts w:ascii="Times New Roman" w:eastAsia="Times New Roman" w:hAnsi="Times New Roman" w:cs="Times New Roman"/>
          <w:sz w:val="28"/>
          <w:szCs w:val="28"/>
          <w:lang w:eastAsia="ru-RU"/>
        </w:rPr>
        <w:t>.</w:t>
      </w:r>
    </w:p>
    <w:p w:rsidR="00831B63" w:rsidRPr="00EA50C8" w:rsidRDefault="00DC0920" w:rsidP="000741F3">
      <w:pPr>
        <w:spacing w:line="233" w:lineRule="auto"/>
        <w:ind w:firstLine="709"/>
        <w:rPr>
          <w:rFonts w:ascii="Times New Roman" w:hAnsi="Times New Roman" w:cs="Times New Roman"/>
          <w:sz w:val="28"/>
          <w:szCs w:val="28"/>
        </w:rPr>
      </w:pPr>
      <w:r w:rsidRPr="00DC0920">
        <w:rPr>
          <w:rFonts w:ascii="Times New Roman" w:hAnsi="Times New Roman" w:cs="Times New Roman"/>
          <w:sz w:val="28"/>
          <w:szCs w:val="28"/>
        </w:rPr>
        <w:t xml:space="preserve"> </w:t>
      </w:r>
      <w:r w:rsidR="00831B63" w:rsidRPr="00EA50C8">
        <w:rPr>
          <w:rFonts w:ascii="Times New Roman" w:hAnsi="Times New Roman" w:cs="Times New Roman"/>
          <w:sz w:val="28"/>
          <w:szCs w:val="28"/>
        </w:rPr>
        <w:t xml:space="preserve">Ответственный исполнитель муниципальной программы – </w:t>
      </w:r>
      <w:r w:rsidR="00831B63">
        <w:rPr>
          <w:rFonts w:ascii="Times New Roman" w:hAnsi="Times New Roman" w:cs="Times New Roman"/>
          <w:sz w:val="28"/>
          <w:szCs w:val="28"/>
        </w:rPr>
        <w:t xml:space="preserve">Администрация Калининского муниципального </w:t>
      </w:r>
      <w:r w:rsidR="00DC79F4">
        <w:rPr>
          <w:rFonts w:ascii="Times New Roman" w:hAnsi="Times New Roman" w:cs="Times New Roman"/>
          <w:sz w:val="28"/>
          <w:szCs w:val="28"/>
        </w:rPr>
        <w:t>округа</w:t>
      </w:r>
      <w:r w:rsidR="00831B63">
        <w:rPr>
          <w:rFonts w:ascii="Times New Roman" w:hAnsi="Times New Roman" w:cs="Times New Roman"/>
          <w:sz w:val="28"/>
          <w:szCs w:val="28"/>
        </w:rPr>
        <w:t xml:space="preserve"> Тверской области, </w:t>
      </w:r>
      <w:r w:rsidR="0047493F">
        <w:rPr>
          <w:rFonts w:ascii="Times New Roman" w:hAnsi="Times New Roman" w:cs="Times New Roman"/>
          <w:sz w:val="28"/>
          <w:szCs w:val="28"/>
        </w:rPr>
        <w:t>отдел дорожно-транспортной инфраструктуры</w:t>
      </w:r>
      <w:r w:rsidR="00831B63" w:rsidRPr="00EA50C8">
        <w:rPr>
          <w:rFonts w:ascii="Times New Roman" w:hAnsi="Times New Roman" w:cs="Times New Roman"/>
          <w:sz w:val="28"/>
          <w:szCs w:val="28"/>
        </w:rPr>
        <w:t xml:space="preserve"> </w:t>
      </w:r>
      <w:r w:rsidR="00831B63">
        <w:rPr>
          <w:rFonts w:ascii="Times New Roman" w:hAnsi="Times New Roman" w:cs="Times New Roman"/>
          <w:sz w:val="28"/>
          <w:szCs w:val="28"/>
        </w:rPr>
        <w:t>Администрации.</w:t>
      </w:r>
    </w:p>
    <w:p w:rsidR="00831B63" w:rsidRDefault="00831B63" w:rsidP="000741F3">
      <w:pPr>
        <w:spacing w:line="233" w:lineRule="auto"/>
        <w:ind w:firstLine="709"/>
        <w:rPr>
          <w:rFonts w:ascii="Times New Roman" w:eastAsia="Times New Roman" w:hAnsi="Times New Roman" w:cs="Times New Roman"/>
          <w:sz w:val="28"/>
          <w:szCs w:val="28"/>
        </w:rPr>
      </w:pPr>
      <w:r w:rsidRPr="00F410D8">
        <w:rPr>
          <w:rFonts w:ascii="Times New Roman" w:eastAsia="Times New Roman" w:hAnsi="Times New Roman" w:cs="Times New Roman"/>
          <w:sz w:val="28"/>
          <w:szCs w:val="28"/>
        </w:rPr>
        <w:t>Объем освоенных бюджетных сре</w:t>
      </w:r>
      <w:proofErr w:type="gramStart"/>
      <w:r w:rsidRPr="00F410D8">
        <w:rPr>
          <w:rFonts w:ascii="Times New Roman" w:eastAsia="Times New Roman" w:hAnsi="Times New Roman" w:cs="Times New Roman"/>
          <w:sz w:val="28"/>
          <w:szCs w:val="28"/>
        </w:rPr>
        <w:t>дств в р</w:t>
      </w:r>
      <w:proofErr w:type="gramEnd"/>
      <w:r w:rsidRPr="00F410D8">
        <w:rPr>
          <w:rFonts w:ascii="Times New Roman" w:eastAsia="Times New Roman" w:hAnsi="Times New Roman" w:cs="Times New Roman"/>
          <w:sz w:val="28"/>
          <w:szCs w:val="28"/>
        </w:rPr>
        <w:t>амках муниципальной программы в 202</w:t>
      </w:r>
      <w:r w:rsidR="00657F32">
        <w:rPr>
          <w:rFonts w:ascii="Times New Roman" w:eastAsia="Times New Roman" w:hAnsi="Times New Roman" w:cs="Times New Roman"/>
          <w:sz w:val="28"/>
          <w:szCs w:val="28"/>
        </w:rPr>
        <w:t xml:space="preserve">5 </w:t>
      </w:r>
      <w:r w:rsidRPr="00F410D8">
        <w:rPr>
          <w:rFonts w:ascii="Times New Roman" w:eastAsia="Times New Roman" w:hAnsi="Times New Roman" w:cs="Times New Roman"/>
          <w:sz w:val="28"/>
          <w:szCs w:val="28"/>
        </w:rPr>
        <w:t xml:space="preserve">году составил </w:t>
      </w:r>
      <w:r w:rsidR="00657F32">
        <w:rPr>
          <w:rFonts w:ascii="Times New Roman" w:eastAsia="Times New Roman" w:hAnsi="Times New Roman" w:cs="Times New Roman"/>
          <w:sz w:val="28"/>
          <w:szCs w:val="28"/>
        </w:rPr>
        <w:t>738 810,0</w:t>
      </w:r>
      <w:r w:rsidRPr="00F410D8">
        <w:rPr>
          <w:rFonts w:ascii="Times New Roman" w:hAnsi="Times New Roman" w:cs="Times New Roman"/>
          <w:sz w:val="28"/>
          <w:szCs w:val="28"/>
        </w:rPr>
        <w:t xml:space="preserve"> тыс. рублей, что составляет       </w:t>
      </w:r>
      <w:r w:rsidR="00657F32">
        <w:rPr>
          <w:rFonts w:ascii="Times New Roman" w:hAnsi="Times New Roman" w:cs="Times New Roman"/>
          <w:sz w:val="28"/>
          <w:szCs w:val="28"/>
        </w:rPr>
        <w:t>93,12</w:t>
      </w:r>
      <w:r w:rsidRPr="00F410D8">
        <w:rPr>
          <w:rFonts w:ascii="Times New Roman" w:hAnsi="Times New Roman" w:cs="Times New Roman"/>
          <w:sz w:val="28"/>
          <w:szCs w:val="28"/>
        </w:rPr>
        <w:t xml:space="preserve"> % </w:t>
      </w:r>
      <w:r w:rsidRPr="00F410D8">
        <w:rPr>
          <w:rFonts w:ascii="Times New Roman" w:eastAsia="Times New Roman" w:hAnsi="Times New Roman" w:cs="Times New Roman"/>
          <w:color w:val="000000"/>
          <w:sz w:val="28"/>
          <w:szCs w:val="28"/>
        </w:rPr>
        <w:t xml:space="preserve">от запланированных </w:t>
      </w:r>
      <w:r w:rsidR="00657F32">
        <w:rPr>
          <w:rFonts w:ascii="Times New Roman" w:eastAsia="Times New Roman" w:hAnsi="Times New Roman" w:cs="Times New Roman"/>
          <w:color w:val="000000"/>
          <w:sz w:val="28"/>
          <w:szCs w:val="28"/>
        </w:rPr>
        <w:t>793 376,74</w:t>
      </w:r>
      <w:r w:rsidRPr="00F410D8">
        <w:rPr>
          <w:rFonts w:ascii="Times New Roman" w:hAnsi="Times New Roman" w:cs="Times New Roman"/>
          <w:sz w:val="28"/>
          <w:szCs w:val="28"/>
        </w:rPr>
        <w:t xml:space="preserve"> </w:t>
      </w:r>
      <w:r w:rsidRPr="00F410D8">
        <w:rPr>
          <w:rFonts w:ascii="Times New Roman" w:eastAsia="Times New Roman" w:hAnsi="Times New Roman" w:cs="Times New Roman"/>
          <w:color w:val="000000"/>
          <w:sz w:val="28"/>
          <w:szCs w:val="28"/>
        </w:rPr>
        <w:t>тыс. рублей</w:t>
      </w:r>
      <w:r w:rsidRPr="00F410D8">
        <w:rPr>
          <w:rFonts w:ascii="Times New Roman" w:eastAsia="Times New Roman" w:hAnsi="Times New Roman" w:cs="Times New Roman"/>
          <w:sz w:val="28"/>
          <w:szCs w:val="28"/>
        </w:rPr>
        <w:t>.</w:t>
      </w:r>
    </w:p>
    <w:p w:rsidR="00831B63" w:rsidRDefault="00831B63" w:rsidP="000741F3">
      <w:pPr>
        <w:spacing w:line="233"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Достижение цели муниципальной программы «</w:t>
      </w:r>
      <w:r>
        <w:rPr>
          <w:rFonts w:ascii="Times New Roman" w:hAnsi="Times New Roman" w:cs="Times New Roman"/>
          <w:sz w:val="28"/>
          <w:szCs w:val="28"/>
        </w:rPr>
        <w:t xml:space="preserve">Повышение сбалансированности, эффективности и безопасности функционирования </w:t>
      </w:r>
      <w:proofErr w:type="gramStart"/>
      <w:r>
        <w:rPr>
          <w:rFonts w:ascii="Times New Roman" w:hAnsi="Times New Roman" w:cs="Times New Roman"/>
          <w:sz w:val="28"/>
          <w:szCs w:val="28"/>
        </w:rPr>
        <w:t>сети</w:t>
      </w:r>
      <w:proofErr w:type="gramEnd"/>
      <w:r>
        <w:rPr>
          <w:rFonts w:ascii="Times New Roman" w:hAnsi="Times New Roman" w:cs="Times New Roman"/>
          <w:sz w:val="28"/>
          <w:szCs w:val="28"/>
        </w:rPr>
        <w:t xml:space="preserve"> автомобильных дорог общего пользования, обеспечивающей жизненно важные интересы для развития экономики и социальной сферы </w:t>
      </w:r>
      <w:r w:rsidR="00DC79F4">
        <w:rPr>
          <w:rFonts w:ascii="Times New Roman" w:hAnsi="Times New Roman" w:cs="Times New Roman"/>
          <w:sz w:val="28"/>
          <w:szCs w:val="28"/>
        </w:rPr>
        <w:t>округа</w:t>
      </w:r>
      <w:r>
        <w:rPr>
          <w:rFonts w:ascii="Times New Roman" w:eastAsia="Times New Roman" w:hAnsi="Times New Roman" w:cs="Times New Roman"/>
          <w:sz w:val="28"/>
          <w:szCs w:val="28"/>
        </w:rPr>
        <w:t>» характеризуется 3 показателями:</w:t>
      </w:r>
    </w:p>
    <w:p w:rsidR="00831B63" w:rsidRPr="008D0237" w:rsidRDefault="00831B63" w:rsidP="000741F3">
      <w:pPr>
        <w:widowControl w:val="0"/>
        <w:suppressAutoHyphens/>
        <w:spacing w:line="233" w:lineRule="auto"/>
        <w:ind w:firstLine="709"/>
        <w:rPr>
          <w:rFonts w:ascii="Times New Roman" w:eastAsia="Calibri" w:hAnsi="Times New Roman" w:cs="Times New Roman"/>
          <w:sz w:val="28"/>
          <w:szCs w:val="28"/>
        </w:rPr>
      </w:pPr>
      <w:r w:rsidRPr="008D0237">
        <w:rPr>
          <w:rFonts w:ascii="Times New Roman" w:hAnsi="Times New Roman" w:cs="Times New Roman"/>
          <w:sz w:val="28"/>
          <w:szCs w:val="28"/>
        </w:rPr>
        <w:t xml:space="preserve">1. Улучшение транспортно-эксплуатационного состояния автомобильных дорог и повышение безопасности дорожного движения </w:t>
      </w:r>
      <w:proofErr w:type="gramStart"/>
      <w:r w:rsidRPr="008D0237">
        <w:rPr>
          <w:rFonts w:ascii="Times New Roman" w:hAnsi="Times New Roman" w:cs="Times New Roman"/>
          <w:sz w:val="28"/>
          <w:szCs w:val="28"/>
        </w:rPr>
        <w:t>исполнен</w:t>
      </w:r>
      <w:proofErr w:type="gramEnd"/>
      <w:r w:rsidRPr="008D0237">
        <w:rPr>
          <w:rFonts w:ascii="Times New Roman" w:hAnsi="Times New Roman" w:cs="Times New Roman"/>
          <w:sz w:val="28"/>
          <w:szCs w:val="28"/>
        </w:rPr>
        <w:t xml:space="preserve"> на </w:t>
      </w:r>
      <w:r w:rsidR="00657F32">
        <w:rPr>
          <w:rFonts w:ascii="Times New Roman" w:hAnsi="Times New Roman" w:cs="Times New Roman"/>
          <w:sz w:val="28"/>
          <w:szCs w:val="28"/>
        </w:rPr>
        <w:t>100</w:t>
      </w:r>
      <w:r w:rsidR="00DC79F4">
        <w:rPr>
          <w:rFonts w:ascii="Times New Roman" w:hAnsi="Times New Roman" w:cs="Times New Roman"/>
          <w:sz w:val="28"/>
          <w:szCs w:val="28"/>
        </w:rPr>
        <w:t>,00</w:t>
      </w:r>
      <w:r w:rsidRPr="008D0237">
        <w:rPr>
          <w:rFonts w:ascii="Times New Roman" w:hAnsi="Times New Roman" w:cs="Times New Roman"/>
          <w:sz w:val="28"/>
          <w:szCs w:val="28"/>
        </w:rPr>
        <w:t xml:space="preserve">% от запланированного показателя; </w:t>
      </w:r>
    </w:p>
    <w:p w:rsidR="00831B63" w:rsidRPr="008D0237" w:rsidRDefault="00831B63" w:rsidP="000741F3">
      <w:pPr>
        <w:widowControl w:val="0"/>
        <w:suppressAutoHyphens/>
        <w:spacing w:line="233" w:lineRule="auto"/>
        <w:ind w:firstLine="709"/>
        <w:rPr>
          <w:rFonts w:ascii="Times New Roman" w:hAnsi="Times New Roman" w:cs="Times New Roman"/>
          <w:sz w:val="28"/>
          <w:szCs w:val="28"/>
        </w:rPr>
      </w:pPr>
      <w:r w:rsidRPr="008D0237">
        <w:rPr>
          <w:rFonts w:ascii="Times New Roman" w:hAnsi="Times New Roman" w:cs="Times New Roman"/>
          <w:sz w:val="28"/>
          <w:szCs w:val="28"/>
        </w:rPr>
        <w:t xml:space="preserve">2. Повышение эффективности и надежности функционирования дорожных сетей </w:t>
      </w:r>
      <w:proofErr w:type="gramStart"/>
      <w:r w:rsidRPr="008D0237">
        <w:rPr>
          <w:rFonts w:ascii="Times New Roman" w:hAnsi="Times New Roman" w:cs="Times New Roman"/>
          <w:sz w:val="28"/>
          <w:szCs w:val="28"/>
        </w:rPr>
        <w:t>исполнен</w:t>
      </w:r>
      <w:proofErr w:type="gramEnd"/>
      <w:r w:rsidRPr="008D0237">
        <w:rPr>
          <w:rFonts w:ascii="Times New Roman" w:hAnsi="Times New Roman" w:cs="Times New Roman"/>
          <w:sz w:val="28"/>
          <w:szCs w:val="28"/>
        </w:rPr>
        <w:t xml:space="preserve"> на </w:t>
      </w:r>
      <w:r w:rsidR="00657F32">
        <w:rPr>
          <w:rFonts w:ascii="Times New Roman" w:hAnsi="Times New Roman" w:cs="Times New Roman"/>
          <w:sz w:val="28"/>
          <w:szCs w:val="28"/>
        </w:rPr>
        <w:t>100</w:t>
      </w:r>
      <w:r w:rsidR="00DC79F4">
        <w:rPr>
          <w:rFonts w:ascii="Times New Roman" w:hAnsi="Times New Roman" w:cs="Times New Roman"/>
          <w:sz w:val="28"/>
          <w:szCs w:val="28"/>
        </w:rPr>
        <w:t>,00</w:t>
      </w:r>
      <w:r w:rsidRPr="008D0237">
        <w:rPr>
          <w:rFonts w:ascii="Times New Roman" w:hAnsi="Times New Roman" w:cs="Times New Roman"/>
          <w:sz w:val="28"/>
          <w:szCs w:val="28"/>
        </w:rPr>
        <w:t>%;</w:t>
      </w:r>
    </w:p>
    <w:p w:rsidR="00831B63" w:rsidRDefault="00831B63" w:rsidP="000741F3">
      <w:pPr>
        <w:widowControl w:val="0"/>
        <w:suppressAutoHyphens/>
        <w:spacing w:line="233" w:lineRule="auto"/>
        <w:ind w:firstLine="709"/>
        <w:rPr>
          <w:rFonts w:ascii="Times New Roman" w:hAnsi="Times New Roman" w:cs="Times New Roman"/>
          <w:sz w:val="28"/>
          <w:szCs w:val="28"/>
        </w:rPr>
      </w:pPr>
      <w:r w:rsidRPr="008D0237">
        <w:rPr>
          <w:rFonts w:ascii="Times New Roman" w:hAnsi="Times New Roman" w:cs="Times New Roman"/>
          <w:sz w:val="28"/>
          <w:szCs w:val="28"/>
        </w:rPr>
        <w:t xml:space="preserve">3. Снижение количества ДТП с пострадавшими и сокращение смертности в результате ДТП, сокращение числа пострадавших в результате ДТП, а также сокращение материального ущерба от ДТП </w:t>
      </w:r>
      <w:r w:rsidR="004F32A1" w:rsidRPr="008D0237">
        <w:rPr>
          <w:rFonts w:ascii="Times New Roman" w:hAnsi="Times New Roman" w:cs="Times New Roman"/>
          <w:sz w:val="28"/>
          <w:szCs w:val="28"/>
        </w:rPr>
        <w:t>–</w:t>
      </w:r>
      <w:r w:rsidRPr="008D0237">
        <w:rPr>
          <w:rFonts w:ascii="Times New Roman" w:hAnsi="Times New Roman" w:cs="Times New Roman"/>
          <w:sz w:val="28"/>
          <w:szCs w:val="28"/>
        </w:rPr>
        <w:t xml:space="preserve"> </w:t>
      </w:r>
      <w:r w:rsidR="00DC79F4">
        <w:rPr>
          <w:rFonts w:ascii="Times New Roman" w:hAnsi="Times New Roman" w:cs="Times New Roman"/>
          <w:sz w:val="28"/>
          <w:szCs w:val="28"/>
        </w:rPr>
        <w:t>100,00</w:t>
      </w:r>
      <w:r w:rsidRPr="008D0237">
        <w:rPr>
          <w:rFonts w:ascii="Times New Roman" w:hAnsi="Times New Roman" w:cs="Times New Roman"/>
          <w:sz w:val="28"/>
          <w:szCs w:val="28"/>
        </w:rPr>
        <w:t>%.</w:t>
      </w:r>
    </w:p>
    <w:p w:rsidR="00831B63" w:rsidRDefault="00831B63" w:rsidP="00DC79F4">
      <w:pPr>
        <w:widowControl w:val="0"/>
        <w:spacing w:line="233" w:lineRule="auto"/>
        <w:ind w:firstLine="709"/>
        <w:rPr>
          <w:rFonts w:ascii="Times New Roman" w:hAnsi="Times New Roman" w:cs="Times New Roman"/>
          <w:sz w:val="28"/>
          <w:szCs w:val="28"/>
        </w:rPr>
      </w:pPr>
      <w:r>
        <w:rPr>
          <w:rFonts w:ascii="Times New Roman" w:hAnsi="Times New Roman" w:cs="Times New Roman"/>
          <w:sz w:val="28"/>
          <w:szCs w:val="28"/>
        </w:rPr>
        <w:t>Муниципальная программа состоит из 3 подпрограмм:</w:t>
      </w:r>
    </w:p>
    <w:p w:rsidR="00831B63" w:rsidRDefault="00831B63" w:rsidP="000741F3">
      <w:pPr>
        <w:widowControl w:val="0"/>
        <w:suppressAutoHyphens/>
        <w:spacing w:line="233" w:lineRule="auto"/>
        <w:ind w:firstLine="709"/>
        <w:rPr>
          <w:rFonts w:ascii="Times New Roman" w:hAnsi="Times New Roman" w:cs="Times New Roman"/>
          <w:color w:val="C00000"/>
          <w:sz w:val="28"/>
          <w:szCs w:val="28"/>
        </w:rPr>
      </w:pPr>
      <w:r>
        <w:rPr>
          <w:rFonts w:ascii="Times New Roman" w:hAnsi="Times New Roman" w:cs="Times New Roman"/>
          <w:sz w:val="28"/>
          <w:szCs w:val="28"/>
        </w:rPr>
        <w:t xml:space="preserve">- подпрограмма 1 «Модернизация сети автомобильных дорог Калининского муниципального </w:t>
      </w:r>
      <w:r w:rsidR="00DC79F4">
        <w:rPr>
          <w:rFonts w:ascii="Times New Roman" w:hAnsi="Times New Roman" w:cs="Times New Roman"/>
          <w:sz w:val="28"/>
          <w:szCs w:val="28"/>
        </w:rPr>
        <w:t>округа</w:t>
      </w:r>
      <w:r>
        <w:rPr>
          <w:rFonts w:ascii="Times New Roman" w:hAnsi="Times New Roman" w:cs="Times New Roman"/>
          <w:sz w:val="28"/>
          <w:szCs w:val="28"/>
        </w:rPr>
        <w:t xml:space="preserve"> Тверской области</w:t>
      </w:r>
      <w:r w:rsidR="00DC79F4">
        <w:rPr>
          <w:rFonts w:ascii="Times New Roman" w:hAnsi="Times New Roman" w:cs="Times New Roman"/>
          <w:sz w:val="28"/>
          <w:szCs w:val="28"/>
        </w:rPr>
        <w:t xml:space="preserve"> на 2024 – 2029 годы</w:t>
      </w:r>
      <w:r>
        <w:rPr>
          <w:rFonts w:ascii="Times New Roman" w:hAnsi="Times New Roman" w:cs="Times New Roman"/>
          <w:sz w:val="28"/>
          <w:szCs w:val="28"/>
        </w:rPr>
        <w:t>;</w:t>
      </w:r>
    </w:p>
    <w:p w:rsidR="00831B63" w:rsidRDefault="00831B63" w:rsidP="000741F3">
      <w:pPr>
        <w:widowControl w:val="0"/>
        <w:suppressAutoHyphens/>
        <w:spacing w:line="233" w:lineRule="auto"/>
        <w:ind w:firstLine="709"/>
        <w:rPr>
          <w:rFonts w:ascii="Times New Roman" w:hAnsi="Times New Roman" w:cs="Times New Roman"/>
          <w:color w:val="C00000"/>
          <w:sz w:val="28"/>
          <w:szCs w:val="28"/>
        </w:rPr>
      </w:pPr>
      <w:r>
        <w:rPr>
          <w:rFonts w:ascii="Times New Roman" w:hAnsi="Times New Roman" w:cs="Times New Roman"/>
          <w:sz w:val="28"/>
          <w:szCs w:val="28"/>
        </w:rPr>
        <w:t xml:space="preserve">- подпрограмма 2 «Повышение безопасности дорожного движения на территории </w:t>
      </w:r>
      <w:r w:rsidR="00DC79F4">
        <w:rPr>
          <w:rFonts w:ascii="Times New Roman" w:hAnsi="Times New Roman" w:cs="Times New Roman"/>
          <w:sz w:val="28"/>
          <w:szCs w:val="28"/>
        </w:rPr>
        <w:t>Калининского муниципального округа Тверской области</w:t>
      </w:r>
      <w:r w:rsidR="00657F32">
        <w:rPr>
          <w:rFonts w:ascii="Times New Roman" w:hAnsi="Times New Roman" w:cs="Times New Roman"/>
          <w:sz w:val="28"/>
          <w:szCs w:val="28"/>
        </w:rPr>
        <w:t xml:space="preserve"> на 2024-2029 годы</w:t>
      </w:r>
      <w:r>
        <w:rPr>
          <w:rFonts w:ascii="Times New Roman" w:hAnsi="Times New Roman" w:cs="Times New Roman"/>
          <w:sz w:val="28"/>
          <w:szCs w:val="28"/>
        </w:rPr>
        <w:t>;</w:t>
      </w:r>
    </w:p>
    <w:p w:rsidR="00831B63" w:rsidRPr="00F410D8" w:rsidRDefault="00831B63" w:rsidP="000741F3">
      <w:pPr>
        <w:widowControl w:val="0"/>
        <w:suppressAutoHyphens/>
        <w:spacing w:line="233" w:lineRule="auto"/>
        <w:ind w:firstLine="709"/>
        <w:rPr>
          <w:rFonts w:ascii="Times New Roman" w:hAnsi="Times New Roman" w:cs="Times New Roman"/>
          <w:color w:val="C00000"/>
          <w:sz w:val="28"/>
          <w:szCs w:val="28"/>
        </w:rPr>
      </w:pPr>
      <w:r w:rsidRPr="00F410D8">
        <w:rPr>
          <w:rFonts w:ascii="Times New Roman" w:hAnsi="Times New Roman" w:cs="Times New Roman"/>
          <w:sz w:val="28"/>
          <w:szCs w:val="28"/>
        </w:rPr>
        <w:t xml:space="preserve">- подпрограмма 3 «Содержание автомобильных дорог регионального  значения 3 класса в Калининском </w:t>
      </w:r>
      <w:r w:rsidR="00DC79F4">
        <w:rPr>
          <w:rFonts w:ascii="Times New Roman" w:hAnsi="Times New Roman" w:cs="Times New Roman"/>
          <w:sz w:val="28"/>
          <w:szCs w:val="28"/>
        </w:rPr>
        <w:t>округе</w:t>
      </w:r>
      <w:r w:rsidRPr="00F410D8">
        <w:rPr>
          <w:rFonts w:ascii="Times New Roman" w:hAnsi="Times New Roman" w:cs="Times New Roman"/>
          <w:sz w:val="28"/>
          <w:szCs w:val="28"/>
        </w:rPr>
        <w:t xml:space="preserve"> Тверской области».</w:t>
      </w:r>
    </w:p>
    <w:p w:rsidR="00831B63" w:rsidRPr="00F410D8" w:rsidRDefault="00831B63" w:rsidP="000741F3">
      <w:pPr>
        <w:widowControl w:val="0"/>
        <w:spacing w:line="233" w:lineRule="auto"/>
        <w:ind w:firstLine="709"/>
        <w:rPr>
          <w:rFonts w:ascii="Times New Roman" w:hAnsi="Times New Roman" w:cs="Times New Roman"/>
          <w:sz w:val="28"/>
          <w:szCs w:val="28"/>
        </w:rPr>
      </w:pPr>
      <w:r w:rsidRPr="00F410D8">
        <w:rPr>
          <w:rFonts w:ascii="Times New Roman" w:hAnsi="Times New Roman" w:cs="Times New Roman"/>
          <w:sz w:val="28"/>
          <w:szCs w:val="28"/>
        </w:rPr>
        <w:t xml:space="preserve">Запланированные бюджетные средства по подпрограмме 1 освоены             на </w:t>
      </w:r>
      <w:r w:rsidR="00657F32">
        <w:rPr>
          <w:rFonts w:ascii="Times New Roman" w:hAnsi="Times New Roman" w:cs="Times New Roman"/>
          <w:sz w:val="28"/>
          <w:szCs w:val="28"/>
        </w:rPr>
        <w:t>92,72</w:t>
      </w:r>
      <w:r w:rsidRPr="00F410D8">
        <w:rPr>
          <w:rFonts w:ascii="Times New Roman" w:hAnsi="Times New Roman" w:cs="Times New Roman"/>
          <w:sz w:val="28"/>
          <w:szCs w:val="28"/>
        </w:rPr>
        <w:t>%.</w:t>
      </w:r>
    </w:p>
    <w:p w:rsidR="00831B63" w:rsidRPr="00F410D8" w:rsidRDefault="00831B63" w:rsidP="000741F3">
      <w:pPr>
        <w:widowControl w:val="0"/>
        <w:spacing w:line="233" w:lineRule="auto"/>
        <w:ind w:firstLine="709"/>
        <w:rPr>
          <w:rFonts w:ascii="Times New Roman" w:hAnsi="Times New Roman" w:cs="Times New Roman"/>
          <w:sz w:val="28"/>
          <w:szCs w:val="28"/>
        </w:rPr>
      </w:pPr>
      <w:r w:rsidRPr="00F410D8">
        <w:rPr>
          <w:rFonts w:ascii="Times New Roman" w:hAnsi="Times New Roman" w:cs="Times New Roman"/>
          <w:sz w:val="28"/>
          <w:szCs w:val="28"/>
        </w:rPr>
        <w:t xml:space="preserve">Бюджетные средства по подпрограмме 2 освоены на </w:t>
      </w:r>
      <w:r w:rsidR="00657F32">
        <w:rPr>
          <w:rFonts w:ascii="Times New Roman" w:hAnsi="Times New Roman" w:cs="Times New Roman"/>
          <w:sz w:val="28"/>
          <w:szCs w:val="28"/>
        </w:rPr>
        <w:t>92,20</w:t>
      </w:r>
      <w:r w:rsidRPr="00F410D8">
        <w:rPr>
          <w:rFonts w:ascii="Times New Roman" w:hAnsi="Times New Roman" w:cs="Times New Roman"/>
          <w:sz w:val="28"/>
          <w:szCs w:val="28"/>
        </w:rPr>
        <w:t>%.</w:t>
      </w:r>
    </w:p>
    <w:p w:rsidR="00831B63" w:rsidRDefault="00831B63" w:rsidP="000741F3">
      <w:pPr>
        <w:widowControl w:val="0"/>
        <w:spacing w:line="233" w:lineRule="auto"/>
        <w:ind w:firstLine="709"/>
        <w:rPr>
          <w:rFonts w:ascii="Times New Roman" w:hAnsi="Times New Roman" w:cs="Times New Roman"/>
          <w:sz w:val="28"/>
          <w:szCs w:val="28"/>
        </w:rPr>
      </w:pPr>
      <w:r w:rsidRPr="00F410D8">
        <w:rPr>
          <w:rFonts w:ascii="Times New Roman" w:hAnsi="Times New Roman" w:cs="Times New Roman"/>
          <w:sz w:val="28"/>
          <w:szCs w:val="28"/>
        </w:rPr>
        <w:lastRenderedPageBreak/>
        <w:t>Запланированные средства по подпрограмме 3 освоены на 100,0%.</w:t>
      </w:r>
    </w:p>
    <w:p w:rsidR="00831B63" w:rsidRDefault="00831B63" w:rsidP="000741F3">
      <w:pPr>
        <w:widowControl w:val="0"/>
        <w:spacing w:line="233" w:lineRule="auto"/>
        <w:ind w:firstLine="709"/>
        <w:rPr>
          <w:rFonts w:ascii="Times New Roman" w:hAnsi="Times New Roman" w:cs="Times New Roman"/>
          <w:sz w:val="28"/>
          <w:szCs w:val="28"/>
        </w:rPr>
      </w:pPr>
      <w:r>
        <w:rPr>
          <w:rFonts w:ascii="Times New Roman" w:hAnsi="Times New Roman" w:cs="Times New Roman"/>
          <w:sz w:val="28"/>
          <w:szCs w:val="28"/>
        </w:rPr>
        <w:t>Основные результаты реализации муниципальной программы в 202</w:t>
      </w:r>
      <w:r w:rsidR="00657F32">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831B63" w:rsidRDefault="00831B63" w:rsidP="000741F3">
      <w:pPr>
        <w:widowControl w:val="0"/>
        <w:numPr>
          <w:ilvl w:val="0"/>
          <w:numId w:val="3"/>
        </w:numPr>
        <w:suppressAutoHyphens/>
        <w:spacing w:line="233" w:lineRule="auto"/>
        <w:ind w:left="0" w:firstLine="709"/>
        <w:rPr>
          <w:rFonts w:ascii="Times New Roman" w:hAnsi="Times New Roman" w:cs="Times New Roman"/>
          <w:color w:val="C00000"/>
          <w:sz w:val="28"/>
          <w:szCs w:val="28"/>
        </w:rPr>
      </w:pPr>
      <w:r>
        <w:rPr>
          <w:rFonts w:ascii="Times New Roman" w:hAnsi="Times New Roman" w:cs="Times New Roman"/>
          <w:sz w:val="28"/>
          <w:szCs w:val="28"/>
        </w:rPr>
        <w:t xml:space="preserve">индекс освоения бюджетных средств, выделенных на реализацию муниципальной программы, - </w:t>
      </w:r>
      <w:r w:rsidR="00657F32">
        <w:rPr>
          <w:rFonts w:ascii="Times New Roman" w:hAnsi="Times New Roman" w:cs="Times New Roman"/>
          <w:sz w:val="28"/>
          <w:szCs w:val="28"/>
        </w:rPr>
        <w:t>0,9</w:t>
      </w:r>
      <w:r>
        <w:rPr>
          <w:rFonts w:ascii="Times New Roman" w:hAnsi="Times New Roman" w:cs="Times New Roman"/>
          <w:sz w:val="28"/>
          <w:szCs w:val="28"/>
        </w:rPr>
        <w:t>;</w:t>
      </w:r>
    </w:p>
    <w:p w:rsidR="00831B63" w:rsidRDefault="00831B63" w:rsidP="000741F3">
      <w:pPr>
        <w:widowControl w:val="0"/>
        <w:numPr>
          <w:ilvl w:val="0"/>
          <w:numId w:val="3"/>
        </w:numPr>
        <w:suppressAutoHyphens/>
        <w:spacing w:line="233" w:lineRule="auto"/>
        <w:ind w:left="0" w:firstLine="709"/>
        <w:rPr>
          <w:rFonts w:ascii="Times New Roman" w:hAnsi="Times New Roman" w:cs="Times New Roman"/>
          <w:color w:val="C00000"/>
          <w:sz w:val="28"/>
          <w:szCs w:val="28"/>
        </w:rPr>
      </w:pPr>
      <w:r>
        <w:rPr>
          <w:rFonts w:ascii="Times New Roman" w:hAnsi="Times New Roman" w:cs="Times New Roman"/>
          <w:sz w:val="28"/>
          <w:szCs w:val="28"/>
        </w:rPr>
        <w:t xml:space="preserve">индекс достижения плановых значений показателей муниципальной программы – </w:t>
      </w:r>
      <w:r w:rsidR="00AE451B">
        <w:rPr>
          <w:rFonts w:ascii="Times New Roman" w:hAnsi="Times New Roman" w:cs="Times New Roman"/>
          <w:sz w:val="28"/>
          <w:szCs w:val="28"/>
        </w:rPr>
        <w:t>1,0</w:t>
      </w:r>
      <w:r>
        <w:rPr>
          <w:rFonts w:ascii="Times New Roman" w:hAnsi="Times New Roman" w:cs="Times New Roman"/>
          <w:sz w:val="28"/>
          <w:szCs w:val="28"/>
        </w:rPr>
        <w:t>;</w:t>
      </w:r>
    </w:p>
    <w:p w:rsidR="00831B63" w:rsidRDefault="00831B63" w:rsidP="000741F3">
      <w:pPr>
        <w:widowControl w:val="0"/>
        <w:numPr>
          <w:ilvl w:val="0"/>
          <w:numId w:val="3"/>
        </w:numPr>
        <w:suppressAutoHyphens/>
        <w:spacing w:line="233" w:lineRule="auto"/>
        <w:ind w:left="0" w:firstLine="709"/>
        <w:rPr>
          <w:rFonts w:ascii="Times New Roman" w:hAnsi="Times New Roman" w:cs="Times New Roman"/>
          <w:sz w:val="28"/>
          <w:szCs w:val="28"/>
        </w:rPr>
      </w:pPr>
      <w:r>
        <w:rPr>
          <w:rFonts w:ascii="Times New Roman" w:hAnsi="Times New Roman" w:cs="Times New Roman"/>
          <w:sz w:val="28"/>
          <w:szCs w:val="28"/>
        </w:rPr>
        <w:t>критерий эффективности реализации муниципальной программы             – 1,</w:t>
      </w:r>
      <w:r w:rsidR="00AF0550">
        <w:rPr>
          <w:rFonts w:ascii="Times New Roman" w:hAnsi="Times New Roman" w:cs="Times New Roman"/>
          <w:sz w:val="28"/>
          <w:szCs w:val="28"/>
        </w:rPr>
        <w:t>1</w:t>
      </w:r>
      <w:r>
        <w:rPr>
          <w:rFonts w:ascii="Times New Roman" w:hAnsi="Times New Roman" w:cs="Times New Roman"/>
          <w:sz w:val="28"/>
          <w:szCs w:val="28"/>
        </w:rPr>
        <w:t>.</w:t>
      </w:r>
    </w:p>
    <w:p w:rsidR="00831B63" w:rsidRPr="00062BC2" w:rsidRDefault="00831B63" w:rsidP="000741F3">
      <w:pPr>
        <w:spacing w:line="233" w:lineRule="auto"/>
        <w:ind w:firstLine="709"/>
        <w:rPr>
          <w:rFonts w:ascii="Times New Roman" w:hAnsi="Times New Roman" w:cs="Times New Roman"/>
          <w:sz w:val="28"/>
          <w:szCs w:val="28"/>
        </w:rPr>
      </w:pPr>
      <w:r>
        <w:rPr>
          <w:rFonts w:ascii="Times New Roman" w:hAnsi="Times New Roman" w:cs="Times New Roman"/>
          <w:sz w:val="28"/>
          <w:szCs w:val="28"/>
        </w:rPr>
        <w:t xml:space="preserve">Основными результатами деятельности ответственного исполнителя </w:t>
      </w:r>
      <w:r w:rsidRPr="00062BC2">
        <w:rPr>
          <w:rFonts w:ascii="Times New Roman" w:hAnsi="Times New Roman" w:cs="Times New Roman"/>
          <w:sz w:val="28"/>
          <w:szCs w:val="28"/>
        </w:rPr>
        <w:t>муниципальной программы являются:</w:t>
      </w:r>
    </w:p>
    <w:p w:rsidR="009446E2" w:rsidRPr="00062BC2" w:rsidRDefault="00AC7979" w:rsidP="00EC132E">
      <w:pPr>
        <w:spacing w:line="300" w:lineRule="atLeast"/>
        <w:ind w:firstLine="709"/>
        <w:outlineLvl w:val="3"/>
        <w:rPr>
          <w:rFonts w:ascii="Times New Roman" w:eastAsia="Times New Roman" w:hAnsi="Times New Roman" w:cs="Times New Roman"/>
          <w:color w:val="000000"/>
          <w:sz w:val="28"/>
          <w:szCs w:val="28"/>
          <w:lang w:eastAsia="ru-RU"/>
        </w:rPr>
      </w:pPr>
      <w:r w:rsidRPr="00062BC2">
        <w:rPr>
          <w:rFonts w:ascii="Times New Roman" w:eastAsia="Times New Roman" w:hAnsi="Times New Roman" w:cs="Times New Roman"/>
          <w:color w:val="000000"/>
          <w:sz w:val="28"/>
          <w:szCs w:val="28"/>
          <w:lang w:eastAsia="ru-RU"/>
        </w:rPr>
        <w:t>В 202</w:t>
      </w:r>
      <w:r w:rsidR="002335CC" w:rsidRPr="00062BC2">
        <w:rPr>
          <w:rFonts w:ascii="Times New Roman" w:eastAsia="Times New Roman" w:hAnsi="Times New Roman" w:cs="Times New Roman"/>
          <w:color w:val="000000"/>
          <w:sz w:val="28"/>
          <w:szCs w:val="28"/>
          <w:lang w:eastAsia="ru-RU"/>
        </w:rPr>
        <w:t>5</w:t>
      </w:r>
      <w:r w:rsidRPr="00062BC2">
        <w:rPr>
          <w:rFonts w:ascii="Times New Roman" w:eastAsia="Times New Roman" w:hAnsi="Times New Roman" w:cs="Times New Roman"/>
          <w:color w:val="000000"/>
          <w:sz w:val="28"/>
          <w:szCs w:val="28"/>
          <w:lang w:eastAsia="ru-RU"/>
        </w:rPr>
        <w:t xml:space="preserve"> году проведена работа по ремонту следующих автомобильных дорог:</w:t>
      </w:r>
      <w:r w:rsidR="00EC132E" w:rsidRPr="00062BC2">
        <w:rPr>
          <w:rFonts w:ascii="Times New Roman" w:eastAsia="Times New Roman" w:hAnsi="Times New Roman" w:cs="Times New Roman"/>
          <w:color w:val="000000"/>
          <w:sz w:val="28"/>
          <w:szCs w:val="28"/>
          <w:lang w:eastAsia="ru-RU"/>
        </w:rPr>
        <w:t xml:space="preserve"> </w:t>
      </w:r>
    </w:p>
    <w:p w:rsidR="002335CC" w:rsidRPr="00062BC2" w:rsidRDefault="002335CC" w:rsidP="00EC132E">
      <w:pPr>
        <w:spacing w:line="300" w:lineRule="atLeast"/>
        <w:ind w:firstLine="709"/>
        <w:outlineLvl w:val="3"/>
        <w:rPr>
          <w:rFonts w:ascii="Times New Roman" w:hAnsi="Times New Roman"/>
          <w:sz w:val="28"/>
          <w:szCs w:val="28"/>
        </w:rPr>
      </w:pPr>
      <w:r w:rsidRPr="00062BC2">
        <w:rPr>
          <w:rFonts w:ascii="Times New Roman" w:eastAsia="Times New Roman" w:hAnsi="Times New Roman" w:cs="Times New Roman"/>
          <w:color w:val="000000"/>
          <w:sz w:val="28"/>
          <w:szCs w:val="28"/>
          <w:lang w:eastAsia="ru-RU"/>
        </w:rPr>
        <w:t xml:space="preserve">- </w:t>
      </w:r>
      <w:r w:rsidRPr="00062BC2">
        <w:rPr>
          <w:rFonts w:ascii="Times New Roman" w:hAnsi="Times New Roman"/>
          <w:sz w:val="28"/>
          <w:szCs w:val="28"/>
        </w:rPr>
        <w:t xml:space="preserve">ул. </w:t>
      </w:r>
      <w:proofErr w:type="gramStart"/>
      <w:r w:rsidRPr="00062BC2">
        <w:rPr>
          <w:rFonts w:ascii="Times New Roman" w:hAnsi="Times New Roman"/>
          <w:sz w:val="28"/>
          <w:szCs w:val="28"/>
        </w:rPr>
        <w:t>Слободская</w:t>
      </w:r>
      <w:proofErr w:type="gramEnd"/>
      <w:r w:rsidRPr="00062BC2">
        <w:rPr>
          <w:rFonts w:ascii="Times New Roman" w:hAnsi="Times New Roman"/>
          <w:sz w:val="28"/>
          <w:szCs w:val="28"/>
        </w:rPr>
        <w:t xml:space="preserve"> в д. Савино;</w:t>
      </w:r>
    </w:p>
    <w:p w:rsidR="002335CC" w:rsidRPr="00062BC2" w:rsidRDefault="002335CC" w:rsidP="00EC132E">
      <w:pPr>
        <w:spacing w:line="300" w:lineRule="atLeast"/>
        <w:ind w:firstLine="709"/>
        <w:outlineLvl w:val="3"/>
        <w:rPr>
          <w:rFonts w:ascii="Times New Roman" w:hAnsi="Times New Roman"/>
          <w:sz w:val="28"/>
          <w:szCs w:val="28"/>
        </w:rPr>
      </w:pPr>
      <w:r w:rsidRPr="00062BC2">
        <w:rPr>
          <w:rFonts w:ascii="Times New Roman" w:hAnsi="Times New Roman"/>
          <w:sz w:val="28"/>
          <w:szCs w:val="28"/>
        </w:rPr>
        <w:t xml:space="preserve">- </w:t>
      </w:r>
      <w:r w:rsidR="00062BC2" w:rsidRPr="00062BC2">
        <w:rPr>
          <w:rFonts w:ascii="Times New Roman" w:hAnsi="Times New Roman"/>
          <w:sz w:val="28"/>
          <w:szCs w:val="28"/>
        </w:rPr>
        <w:t xml:space="preserve">ул. Юбилейная в </w:t>
      </w:r>
      <w:proofErr w:type="spellStart"/>
      <w:r w:rsidR="00062BC2" w:rsidRPr="00062BC2">
        <w:rPr>
          <w:rFonts w:ascii="Times New Roman" w:hAnsi="Times New Roman"/>
          <w:sz w:val="28"/>
          <w:szCs w:val="28"/>
        </w:rPr>
        <w:t>пгт</w:t>
      </w:r>
      <w:proofErr w:type="spellEnd"/>
      <w:r w:rsidR="00062BC2" w:rsidRPr="00062BC2">
        <w:rPr>
          <w:rFonts w:ascii="Times New Roman" w:hAnsi="Times New Roman"/>
          <w:sz w:val="28"/>
          <w:szCs w:val="28"/>
        </w:rPr>
        <w:t>. Орша;</w:t>
      </w:r>
    </w:p>
    <w:p w:rsidR="00062BC2" w:rsidRPr="00062BC2" w:rsidRDefault="00062BC2" w:rsidP="00EC132E">
      <w:pPr>
        <w:spacing w:line="300" w:lineRule="atLeast"/>
        <w:ind w:firstLine="709"/>
        <w:outlineLvl w:val="3"/>
        <w:rPr>
          <w:rFonts w:ascii="Times New Roman" w:hAnsi="Times New Roman"/>
          <w:sz w:val="28"/>
          <w:szCs w:val="28"/>
        </w:rPr>
      </w:pPr>
      <w:r w:rsidRPr="00062BC2">
        <w:rPr>
          <w:rFonts w:ascii="Times New Roman" w:hAnsi="Times New Roman"/>
          <w:sz w:val="28"/>
          <w:szCs w:val="28"/>
        </w:rPr>
        <w:t xml:space="preserve">- ул. Ручейная в д. </w:t>
      </w:r>
      <w:proofErr w:type="spellStart"/>
      <w:r w:rsidRPr="00062BC2">
        <w:rPr>
          <w:rFonts w:ascii="Times New Roman" w:hAnsi="Times New Roman"/>
          <w:sz w:val="28"/>
          <w:szCs w:val="28"/>
        </w:rPr>
        <w:t>Заборовье</w:t>
      </w:r>
      <w:proofErr w:type="spellEnd"/>
      <w:r w:rsidRPr="00062BC2">
        <w:rPr>
          <w:rFonts w:ascii="Times New Roman" w:hAnsi="Times New Roman"/>
          <w:sz w:val="28"/>
          <w:szCs w:val="28"/>
        </w:rPr>
        <w:t>;</w:t>
      </w:r>
    </w:p>
    <w:p w:rsidR="00062BC2" w:rsidRPr="00062BC2" w:rsidRDefault="00062BC2" w:rsidP="00EC132E">
      <w:pPr>
        <w:spacing w:line="300" w:lineRule="atLeast"/>
        <w:ind w:firstLine="709"/>
        <w:outlineLvl w:val="3"/>
        <w:rPr>
          <w:rFonts w:ascii="Times New Roman" w:hAnsi="Times New Roman"/>
          <w:sz w:val="28"/>
          <w:szCs w:val="28"/>
        </w:rPr>
      </w:pPr>
      <w:r w:rsidRPr="00062BC2">
        <w:rPr>
          <w:rFonts w:ascii="Times New Roman" w:hAnsi="Times New Roman"/>
          <w:sz w:val="28"/>
          <w:szCs w:val="28"/>
        </w:rPr>
        <w:t>-  д. Жданово;</w:t>
      </w:r>
    </w:p>
    <w:p w:rsidR="00062BC2" w:rsidRPr="00062BC2" w:rsidRDefault="00062BC2" w:rsidP="00EC132E">
      <w:pPr>
        <w:spacing w:line="300" w:lineRule="atLeast"/>
        <w:ind w:firstLine="709"/>
        <w:outlineLvl w:val="3"/>
        <w:rPr>
          <w:rFonts w:ascii="Times New Roman" w:hAnsi="Times New Roman"/>
          <w:sz w:val="28"/>
          <w:szCs w:val="28"/>
        </w:rPr>
      </w:pPr>
      <w:r w:rsidRPr="00062BC2">
        <w:rPr>
          <w:rFonts w:ascii="Times New Roman" w:hAnsi="Times New Roman"/>
          <w:sz w:val="28"/>
          <w:szCs w:val="28"/>
        </w:rPr>
        <w:t xml:space="preserve">- участков улично-дорожной сети в д. </w:t>
      </w:r>
      <w:proofErr w:type="spellStart"/>
      <w:r w:rsidRPr="00062BC2">
        <w:rPr>
          <w:rFonts w:ascii="Times New Roman" w:hAnsi="Times New Roman"/>
          <w:sz w:val="28"/>
          <w:szCs w:val="28"/>
        </w:rPr>
        <w:t>Брусилово</w:t>
      </w:r>
      <w:proofErr w:type="spellEnd"/>
      <w:r w:rsidRPr="00062BC2">
        <w:rPr>
          <w:rFonts w:ascii="Times New Roman" w:hAnsi="Times New Roman"/>
          <w:sz w:val="28"/>
          <w:szCs w:val="28"/>
        </w:rPr>
        <w:t>;</w:t>
      </w:r>
    </w:p>
    <w:p w:rsidR="00062BC2" w:rsidRPr="0055219C" w:rsidRDefault="00062BC2" w:rsidP="00EC132E">
      <w:pPr>
        <w:spacing w:line="300" w:lineRule="atLeast"/>
        <w:ind w:firstLine="709"/>
        <w:outlineLvl w:val="3"/>
        <w:rPr>
          <w:rFonts w:ascii="Times New Roman" w:hAnsi="Times New Roman"/>
          <w:sz w:val="28"/>
          <w:szCs w:val="28"/>
        </w:rPr>
      </w:pPr>
      <w:r w:rsidRPr="0055219C">
        <w:rPr>
          <w:rFonts w:ascii="Times New Roman" w:hAnsi="Times New Roman"/>
          <w:sz w:val="28"/>
          <w:szCs w:val="28"/>
        </w:rPr>
        <w:t xml:space="preserve">- ст. </w:t>
      </w:r>
      <w:proofErr w:type="spellStart"/>
      <w:r w:rsidRPr="0055219C">
        <w:rPr>
          <w:rFonts w:ascii="Times New Roman" w:hAnsi="Times New Roman"/>
          <w:sz w:val="28"/>
          <w:szCs w:val="28"/>
        </w:rPr>
        <w:t>Кулицкая</w:t>
      </w:r>
      <w:proofErr w:type="spellEnd"/>
      <w:r w:rsidRPr="0055219C">
        <w:rPr>
          <w:rFonts w:ascii="Times New Roman" w:hAnsi="Times New Roman"/>
          <w:sz w:val="28"/>
          <w:szCs w:val="28"/>
        </w:rPr>
        <w:t xml:space="preserve"> - д. Красная </w:t>
      </w:r>
      <w:proofErr w:type="spellStart"/>
      <w:r w:rsidRPr="0055219C">
        <w:rPr>
          <w:rFonts w:ascii="Times New Roman" w:hAnsi="Times New Roman"/>
          <w:sz w:val="28"/>
          <w:szCs w:val="28"/>
        </w:rPr>
        <w:t>пресня</w:t>
      </w:r>
      <w:proofErr w:type="spellEnd"/>
      <w:r w:rsidRPr="0055219C">
        <w:rPr>
          <w:rFonts w:ascii="Times New Roman" w:hAnsi="Times New Roman"/>
          <w:sz w:val="28"/>
          <w:szCs w:val="28"/>
        </w:rPr>
        <w:t xml:space="preserve"> – </w:t>
      </w:r>
      <w:proofErr w:type="spellStart"/>
      <w:r w:rsidRPr="0055219C">
        <w:rPr>
          <w:rFonts w:ascii="Times New Roman" w:hAnsi="Times New Roman"/>
          <w:sz w:val="28"/>
          <w:szCs w:val="28"/>
        </w:rPr>
        <w:t>Трубино</w:t>
      </w:r>
      <w:proofErr w:type="spellEnd"/>
      <w:r w:rsidR="0055219C" w:rsidRPr="0055219C">
        <w:rPr>
          <w:rFonts w:ascii="Times New Roman" w:hAnsi="Times New Roman"/>
          <w:sz w:val="28"/>
          <w:szCs w:val="28"/>
        </w:rPr>
        <w:t>;</w:t>
      </w:r>
    </w:p>
    <w:p w:rsidR="0055219C" w:rsidRPr="0055219C" w:rsidRDefault="0055219C" w:rsidP="00EC132E">
      <w:pPr>
        <w:spacing w:line="300" w:lineRule="atLeast"/>
        <w:ind w:firstLine="709"/>
        <w:outlineLvl w:val="3"/>
        <w:rPr>
          <w:rFonts w:ascii="Times New Roman" w:hAnsi="Times New Roman"/>
          <w:sz w:val="28"/>
          <w:szCs w:val="28"/>
        </w:rPr>
      </w:pPr>
      <w:r w:rsidRPr="0055219C">
        <w:rPr>
          <w:rFonts w:ascii="Times New Roman" w:hAnsi="Times New Roman"/>
          <w:sz w:val="28"/>
          <w:szCs w:val="28"/>
        </w:rPr>
        <w:t xml:space="preserve">- </w:t>
      </w:r>
      <w:proofErr w:type="spellStart"/>
      <w:r w:rsidRPr="0055219C">
        <w:rPr>
          <w:rFonts w:ascii="Times New Roman" w:hAnsi="Times New Roman"/>
          <w:sz w:val="28"/>
          <w:szCs w:val="28"/>
        </w:rPr>
        <w:t>Видогощи-Судимирка</w:t>
      </w:r>
      <w:proofErr w:type="spellEnd"/>
      <w:r w:rsidRPr="0055219C">
        <w:rPr>
          <w:rFonts w:ascii="Times New Roman" w:hAnsi="Times New Roman"/>
          <w:sz w:val="28"/>
          <w:szCs w:val="28"/>
        </w:rPr>
        <w:t>;</w:t>
      </w:r>
    </w:p>
    <w:p w:rsidR="0055219C" w:rsidRPr="0055219C" w:rsidRDefault="0055219C" w:rsidP="00EC132E">
      <w:pPr>
        <w:spacing w:line="300" w:lineRule="atLeast"/>
        <w:ind w:firstLine="709"/>
        <w:outlineLvl w:val="3"/>
        <w:rPr>
          <w:rFonts w:ascii="Times New Roman" w:hAnsi="Times New Roman"/>
          <w:sz w:val="28"/>
          <w:szCs w:val="28"/>
        </w:rPr>
      </w:pPr>
      <w:r w:rsidRPr="0055219C">
        <w:rPr>
          <w:rFonts w:ascii="Times New Roman" w:hAnsi="Times New Roman"/>
          <w:sz w:val="28"/>
          <w:szCs w:val="28"/>
        </w:rPr>
        <w:t xml:space="preserve">- </w:t>
      </w:r>
      <w:proofErr w:type="spellStart"/>
      <w:r w:rsidRPr="0055219C">
        <w:rPr>
          <w:rFonts w:ascii="Times New Roman" w:hAnsi="Times New Roman"/>
          <w:sz w:val="28"/>
          <w:szCs w:val="28"/>
        </w:rPr>
        <w:t>Каменка-Бурашево</w:t>
      </w:r>
      <w:proofErr w:type="spellEnd"/>
      <w:r w:rsidRPr="0055219C">
        <w:rPr>
          <w:rFonts w:ascii="Times New Roman" w:hAnsi="Times New Roman"/>
          <w:sz w:val="28"/>
          <w:szCs w:val="28"/>
        </w:rPr>
        <w:t>;</w:t>
      </w:r>
    </w:p>
    <w:p w:rsidR="0055219C" w:rsidRPr="0055219C" w:rsidRDefault="0055219C" w:rsidP="00EC132E">
      <w:pPr>
        <w:spacing w:line="300" w:lineRule="atLeast"/>
        <w:ind w:firstLine="709"/>
        <w:outlineLvl w:val="3"/>
        <w:rPr>
          <w:rFonts w:ascii="Times New Roman" w:hAnsi="Times New Roman"/>
          <w:sz w:val="28"/>
          <w:szCs w:val="28"/>
        </w:rPr>
      </w:pPr>
      <w:r w:rsidRPr="0055219C">
        <w:rPr>
          <w:rFonts w:ascii="Times New Roman" w:hAnsi="Times New Roman"/>
          <w:sz w:val="28"/>
          <w:szCs w:val="28"/>
        </w:rPr>
        <w:t>-</w:t>
      </w:r>
      <w:r>
        <w:rPr>
          <w:rFonts w:ascii="Times New Roman" w:hAnsi="Times New Roman"/>
          <w:sz w:val="28"/>
          <w:szCs w:val="28"/>
        </w:rPr>
        <w:t xml:space="preserve"> </w:t>
      </w:r>
      <w:r w:rsidRPr="0055219C">
        <w:rPr>
          <w:rFonts w:ascii="Times New Roman" w:hAnsi="Times New Roman"/>
          <w:sz w:val="28"/>
          <w:szCs w:val="28"/>
        </w:rPr>
        <w:t xml:space="preserve">Тверь - Тургиново - дер. </w:t>
      </w:r>
      <w:proofErr w:type="spellStart"/>
      <w:r w:rsidRPr="0055219C">
        <w:rPr>
          <w:rFonts w:ascii="Times New Roman" w:hAnsi="Times New Roman"/>
          <w:sz w:val="28"/>
          <w:szCs w:val="28"/>
        </w:rPr>
        <w:t>Старково</w:t>
      </w:r>
      <w:proofErr w:type="spellEnd"/>
      <w:r w:rsidRPr="0055219C">
        <w:rPr>
          <w:rFonts w:ascii="Times New Roman" w:hAnsi="Times New Roman"/>
          <w:sz w:val="28"/>
          <w:szCs w:val="28"/>
        </w:rPr>
        <w:t>;</w:t>
      </w:r>
    </w:p>
    <w:p w:rsidR="0055219C" w:rsidRPr="0055219C" w:rsidRDefault="0055219C" w:rsidP="00EC132E">
      <w:pPr>
        <w:spacing w:line="300" w:lineRule="atLeast"/>
        <w:ind w:firstLine="709"/>
        <w:outlineLvl w:val="3"/>
        <w:rPr>
          <w:rFonts w:ascii="Times New Roman" w:hAnsi="Times New Roman"/>
          <w:sz w:val="28"/>
          <w:szCs w:val="28"/>
        </w:rPr>
      </w:pPr>
      <w:r w:rsidRPr="0055219C">
        <w:rPr>
          <w:rFonts w:ascii="Times New Roman" w:hAnsi="Times New Roman"/>
          <w:sz w:val="28"/>
          <w:szCs w:val="28"/>
        </w:rPr>
        <w:t xml:space="preserve">- </w:t>
      </w:r>
      <w:proofErr w:type="spellStart"/>
      <w:proofErr w:type="gramStart"/>
      <w:r w:rsidRPr="0055219C">
        <w:rPr>
          <w:rFonts w:ascii="Times New Roman" w:hAnsi="Times New Roman"/>
          <w:sz w:val="28"/>
          <w:szCs w:val="28"/>
        </w:rPr>
        <w:t>Бор-Дмитровское</w:t>
      </w:r>
      <w:proofErr w:type="spellEnd"/>
      <w:proofErr w:type="gramEnd"/>
      <w:r w:rsidRPr="0055219C">
        <w:rPr>
          <w:rFonts w:ascii="Times New Roman" w:hAnsi="Times New Roman"/>
          <w:sz w:val="28"/>
          <w:szCs w:val="28"/>
        </w:rPr>
        <w:t xml:space="preserve">, </w:t>
      </w:r>
      <w:proofErr w:type="spellStart"/>
      <w:r w:rsidRPr="0055219C">
        <w:rPr>
          <w:rFonts w:ascii="Times New Roman" w:hAnsi="Times New Roman"/>
          <w:sz w:val="28"/>
          <w:szCs w:val="28"/>
        </w:rPr>
        <w:t>Бор-Дмитровское-Щербово</w:t>
      </w:r>
      <w:proofErr w:type="spellEnd"/>
      <w:r w:rsidRPr="0055219C">
        <w:rPr>
          <w:rFonts w:ascii="Times New Roman" w:hAnsi="Times New Roman"/>
          <w:sz w:val="28"/>
          <w:szCs w:val="28"/>
        </w:rPr>
        <w:t>;</w:t>
      </w:r>
    </w:p>
    <w:p w:rsidR="0055219C" w:rsidRPr="0055219C" w:rsidRDefault="0055219C" w:rsidP="00EC132E">
      <w:pPr>
        <w:spacing w:line="300" w:lineRule="atLeast"/>
        <w:ind w:firstLine="709"/>
        <w:outlineLvl w:val="3"/>
        <w:rPr>
          <w:rFonts w:ascii="Times New Roman" w:hAnsi="Times New Roman"/>
          <w:sz w:val="28"/>
          <w:szCs w:val="28"/>
        </w:rPr>
      </w:pPr>
      <w:r w:rsidRPr="0055219C">
        <w:rPr>
          <w:rFonts w:ascii="Times New Roman" w:hAnsi="Times New Roman"/>
          <w:sz w:val="28"/>
          <w:szCs w:val="28"/>
        </w:rPr>
        <w:t xml:space="preserve">- </w:t>
      </w:r>
      <w:proofErr w:type="spellStart"/>
      <w:r w:rsidRPr="0055219C">
        <w:rPr>
          <w:rFonts w:ascii="Times New Roman" w:hAnsi="Times New Roman"/>
          <w:sz w:val="28"/>
          <w:szCs w:val="28"/>
        </w:rPr>
        <w:t>Андрейково</w:t>
      </w:r>
      <w:proofErr w:type="spellEnd"/>
      <w:r w:rsidRPr="0055219C">
        <w:rPr>
          <w:rFonts w:ascii="Times New Roman" w:hAnsi="Times New Roman"/>
          <w:sz w:val="28"/>
          <w:szCs w:val="28"/>
        </w:rPr>
        <w:t xml:space="preserve"> - </w:t>
      </w:r>
      <w:proofErr w:type="spellStart"/>
      <w:r w:rsidRPr="0055219C">
        <w:rPr>
          <w:rFonts w:ascii="Times New Roman" w:hAnsi="Times New Roman"/>
          <w:sz w:val="28"/>
          <w:szCs w:val="28"/>
        </w:rPr>
        <w:t>Бирюлино</w:t>
      </w:r>
      <w:proofErr w:type="spellEnd"/>
      <w:r w:rsidRPr="0055219C">
        <w:rPr>
          <w:rFonts w:ascii="Times New Roman" w:hAnsi="Times New Roman"/>
          <w:sz w:val="28"/>
          <w:szCs w:val="28"/>
        </w:rPr>
        <w:t xml:space="preserve"> - </w:t>
      </w:r>
      <w:proofErr w:type="spellStart"/>
      <w:r w:rsidRPr="0055219C">
        <w:rPr>
          <w:rFonts w:ascii="Times New Roman" w:hAnsi="Times New Roman"/>
          <w:sz w:val="28"/>
          <w:szCs w:val="28"/>
        </w:rPr>
        <w:t>Садыково</w:t>
      </w:r>
      <w:proofErr w:type="spellEnd"/>
      <w:r w:rsidRPr="0055219C">
        <w:rPr>
          <w:rFonts w:ascii="Times New Roman" w:hAnsi="Times New Roman"/>
          <w:sz w:val="28"/>
          <w:szCs w:val="28"/>
        </w:rPr>
        <w:t xml:space="preserve"> - </w:t>
      </w:r>
      <w:proofErr w:type="spellStart"/>
      <w:r w:rsidRPr="0055219C">
        <w:rPr>
          <w:rFonts w:ascii="Times New Roman" w:hAnsi="Times New Roman"/>
          <w:sz w:val="28"/>
          <w:szCs w:val="28"/>
        </w:rPr>
        <w:t>Боровлево</w:t>
      </w:r>
      <w:proofErr w:type="spellEnd"/>
      <w:r w:rsidRPr="0055219C">
        <w:rPr>
          <w:rFonts w:ascii="Times New Roman" w:hAnsi="Times New Roman"/>
          <w:sz w:val="28"/>
          <w:szCs w:val="28"/>
        </w:rPr>
        <w:t xml:space="preserve"> - Озон.</w:t>
      </w:r>
    </w:p>
    <w:p w:rsidR="004D6184" w:rsidRPr="00062BC2" w:rsidRDefault="004D6184" w:rsidP="004D6184">
      <w:pPr>
        <w:spacing w:line="300" w:lineRule="atLeast"/>
        <w:ind w:firstLine="709"/>
        <w:outlineLvl w:val="3"/>
        <w:rPr>
          <w:rFonts w:ascii="Times New Roman" w:eastAsia="Times New Roman" w:hAnsi="Times New Roman" w:cs="Times New Roman"/>
          <w:color w:val="000000"/>
          <w:sz w:val="28"/>
          <w:szCs w:val="28"/>
          <w:lang w:eastAsia="ru-RU"/>
        </w:rPr>
      </w:pPr>
      <w:r w:rsidRPr="00062BC2">
        <w:rPr>
          <w:rFonts w:ascii="Times New Roman" w:eastAsia="Times New Roman" w:hAnsi="Times New Roman" w:cs="Times New Roman"/>
          <w:color w:val="000000"/>
          <w:sz w:val="28"/>
          <w:szCs w:val="28"/>
          <w:lang w:eastAsia="ru-RU"/>
        </w:rPr>
        <w:t xml:space="preserve">Отремонтированы асфальтированные площадки на территории зданий </w:t>
      </w:r>
    </w:p>
    <w:p w:rsidR="00062BC2" w:rsidRPr="00062BC2" w:rsidRDefault="00062BC2" w:rsidP="00062BC2">
      <w:pPr>
        <w:spacing w:line="300" w:lineRule="atLeast"/>
        <w:ind w:firstLine="709"/>
        <w:outlineLvl w:val="3"/>
        <w:rPr>
          <w:rFonts w:ascii="Times New Roman" w:hAnsi="Times New Roman"/>
          <w:bCs/>
          <w:sz w:val="28"/>
          <w:szCs w:val="28"/>
        </w:rPr>
      </w:pPr>
      <w:r w:rsidRPr="00062BC2">
        <w:rPr>
          <w:rFonts w:ascii="Times New Roman" w:hAnsi="Times New Roman"/>
          <w:bCs/>
          <w:sz w:val="28"/>
          <w:szCs w:val="28"/>
        </w:rPr>
        <w:t>МОУ «Васильевская СОШ», МОУ «Краснопресненская СОШ им. В.П. Дмитриева», МОУ «Тверская СОШ им. Маршала Советского Союза И. С. Конева»,  МОУ «Оршинская СОШ».</w:t>
      </w:r>
    </w:p>
    <w:p w:rsidR="00062BC2" w:rsidRDefault="00062BC2" w:rsidP="00062BC2">
      <w:pPr>
        <w:ind w:firstLine="708"/>
        <w:rPr>
          <w:rFonts w:ascii="Times New Roman" w:hAnsi="Times New Roman"/>
          <w:sz w:val="28"/>
          <w:szCs w:val="28"/>
        </w:rPr>
      </w:pPr>
      <w:r w:rsidRPr="00062BC2">
        <w:rPr>
          <w:rFonts w:ascii="Times New Roman" w:hAnsi="Times New Roman"/>
          <w:sz w:val="28"/>
          <w:szCs w:val="28"/>
        </w:rPr>
        <w:t xml:space="preserve">Разработана проектно-сметная документация по объектам ремонта автомобильных дорог общего пользования местного значения на территории Калининского муниципального округа Тверской области общей суммой </w:t>
      </w:r>
      <w:r>
        <w:rPr>
          <w:rFonts w:ascii="Times New Roman" w:hAnsi="Times New Roman"/>
          <w:sz w:val="28"/>
          <w:szCs w:val="28"/>
        </w:rPr>
        <w:t xml:space="preserve">         </w:t>
      </w:r>
      <w:r w:rsidRPr="00062BC2">
        <w:rPr>
          <w:rFonts w:ascii="Times New Roman" w:eastAsia="Times New Roman" w:hAnsi="Times New Roman"/>
          <w:bCs/>
          <w:color w:val="000000"/>
          <w:sz w:val="28"/>
          <w:szCs w:val="28"/>
          <w:lang w:eastAsia="ru-RU"/>
        </w:rPr>
        <w:t xml:space="preserve">2 300,00 </w:t>
      </w:r>
      <w:r w:rsidRPr="00062BC2">
        <w:rPr>
          <w:rFonts w:ascii="Times New Roman" w:hAnsi="Times New Roman"/>
          <w:sz w:val="28"/>
          <w:szCs w:val="28"/>
        </w:rPr>
        <w:t xml:space="preserve">тыс. руб. </w:t>
      </w:r>
    </w:p>
    <w:p w:rsidR="00062BC2" w:rsidRDefault="00062BC2" w:rsidP="00062BC2">
      <w:pPr>
        <w:ind w:firstLine="708"/>
        <w:rPr>
          <w:rFonts w:ascii="Times New Roman" w:hAnsi="Times New Roman"/>
          <w:sz w:val="28"/>
          <w:szCs w:val="28"/>
        </w:rPr>
      </w:pPr>
      <w:r w:rsidRPr="00062BC2">
        <w:rPr>
          <w:rFonts w:ascii="Times New Roman" w:hAnsi="Times New Roman"/>
          <w:sz w:val="28"/>
          <w:szCs w:val="28"/>
        </w:rPr>
        <w:t xml:space="preserve">Заключены два муниципальных контракта на осуществление строительного </w:t>
      </w:r>
      <w:proofErr w:type="gramStart"/>
      <w:r w:rsidRPr="00062BC2">
        <w:rPr>
          <w:rFonts w:ascii="Times New Roman" w:hAnsi="Times New Roman"/>
          <w:sz w:val="28"/>
          <w:szCs w:val="28"/>
        </w:rPr>
        <w:t>контроля за</w:t>
      </w:r>
      <w:proofErr w:type="gramEnd"/>
      <w:r w:rsidRPr="00062BC2">
        <w:rPr>
          <w:rFonts w:ascii="Times New Roman" w:hAnsi="Times New Roman"/>
          <w:sz w:val="28"/>
          <w:szCs w:val="28"/>
        </w:rPr>
        <w:t xml:space="preserve"> объектами на сумму 1 200,00 тыс. </w:t>
      </w:r>
    </w:p>
    <w:p w:rsidR="00062BC2" w:rsidRPr="00062BC2" w:rsidRDefault="00062BC2" w:rsidP="00062BC2">
      <w:pPr>
        <w:ind w:firstLine="708"/>
        <w:rPr>
          <w:rFonts w:ascii="Times New Roman" w:hAnsi="Times New Roman"/>
          <w:sz w:val="28"/>
          <w:szCs w:val="28"/>
        </w:rPr>
      </w:pPr>
      <w:r w:rsidRPr="00062BC2">
        <w:rPr>
          <w:rFonts w:ascii="Times New Roman" w:hAnsi="Times New Roman"/>
          <w:sz w:val="28"/>
          <w:szCs w:val="28"/>
        </w:rPr>
        <w:t>Заключены муниципальные контракты на ремонт плацев школ:</w:t>
      </w:r>
    </w:p>
    <w:p w:rsidR="00062BC2" w:rsidRPr="00062BC2" w:rsidRDefault="00062BC2" w:rsidP="00062BC2">
      <w:pPr>
        <w:ind w:firstLine="709"/>
        <w:rPr>
          <w:rFonts w:ascii="Times New Roman" w:hAnsi="Times New Roman"/>
          <w:sz w:val="28"/>
          <w:szCs w:val="28"/>
        </w:rPr>
      </w:pPr>
      <w:r w:rsidRPr="00062BC2">
        <w:rPr>
          <w:rFonts w:ascii="Times New Roman" w:hAnsi="Times New Roman"/>
          <w:sz w:val="28"/>
          <w:szCs w:val="28"/>
        </w:rPr>
        <w:t>МО</w:t>
      </w:r>
      <w:r w:rsidR="00EE279B">
        <w:rPr>
          <w:rFonts w:ascii="Times New Roman" w:hAnsi="Times New Roman"/>
          <w:sz w:val="28"/>
          <w:szCs w:val="28"/>
        </w:rPr>
        <w:t>У «</w:t>
      </w:r>
      <w:proofErr w:type="spellStart"/>
      <w:r>
        <w:rPr>
          <w:rFonts w:ascii="Times New Roman" w:hAnsi="Times New Roman"/>
          <w:sz w:val="28"/>
          <w:szCs w:val="28"/>
        </w:rPr>
        <w:t>Эммаусская</w:t>
      </w:r>
      <w:proofErr w:type="spellEnd"/>
      <w:r>
        <w:rPr>
          <w:rFonts w:ascii="Times New Roman" w:hAnsi="Times New Roman"/>
          <w:sz w:val="28"/>
          <w:szCs w:val="28"/>
        </w:rPr>
        <w:t xml:space="preserve"> СОШ</w:t>
      </w:r>
      <w:r w:rsidR="00EE279B">
        <w:rPr>
          <w:rFonts w:ascii="Times New Roman" w:hAnsi="Times New Roman"/>
          <w:sz w:val="28"/>
          <w:szCs w:val="28"/>
        </w:rPr>
        <w:t>»</w:t>
      </w:r>
      <w:r>
        <w:rPr>
          <w:rFonts w:ascii="Times New Roman" w:hAnsi="Times New Roman"/>
          <w:sz w:val="28"/>
          <w:szCs w:val="28"/>
        </w:rPr>
        <w:t xml:space="preserve">, </w:t>
      </w:r>
      <w:r w:rsidR="00EE279B">
        <w:rPr>
          <w:rFonts w:ascii="Times New Roman" w:hAnsi="Times New Roman"/>
          <w:sz w:val="28"/>
          <w:szCs w:val="28"/>
        </w:rPr>
        <w:t>МОУ «</w:t>
      </w:r>
      <w:proofErr w:type="spellStart"/>
      <w:r w:rsidRPr="00062BC2">
        <w:rPr>
          <w:rFonts w:ascii="Times New Roman" w:hAnsi="Times New Roman"/>
          <w:sz w:val="28"/>
          <w:szCs w:val="28"/>
        </w:rPr>
        <w:t>Славновская</w:t>
      </w:r>
      <w:proofErr w:type="spellEnd"/>
      <w:r w:rsidRPr="00062BC2">
        <w:rPr>
          <w:rFonts w:ascii="Times New Roman" w:hAnsi="Times New Roman"/>
          <w:sz w:val="28"/>
          <w:szCs w:val="28"/>
        </w:rPr>
        <w:t xml:space="preserve"> СОШ</w:t>
      </w:r>
      <w:r w:rsidR="00EE279B">
        <w:rPr>
          <w:rFonts w:ascii="Times New Roman" w:hAnsi="Times New Roman"/>
          <w:sz w:val="28"/>
          <w:szCs w:val="28"/>
        </w:rPr>
        <w:t>»</w:t>
      </w:r>
      <w:r>
        <w:rPr>
          <w:rFonts w:ascii="Times New Roman" w:hAnsi="Times New Roman"/>
          <w:sz w:val="28"/>
          <w:szCs w:val="28"/>
        </w:rPr>
        <w:t>.</w:t>
      </w:r>
    </w:p>
    <w:p w:rsidR="00062BC2" w:rsidRPr="00237A39" w:rsidRDefault="00EE279B" w:rsidP="00062BC2">
      <w:pPr>
        <w:ind w:firstLine="709"/>
        <w:rPr>
          <w:rFonts w:ascii="Times New Roman" w:hAnsi="Times New Roman"/>
          <w:sz w:val="28"/>
          <w:szCs w:val="28"/>
        </w:rPr>
      </w:pPr>
      <w:r w:rsidRPr="00237A39">
        <w:rPr>
          <w:rFonts w:ascii="Times New Roman" w:hAnsi="Times New Roman"/>
          <w:sz w:val="28"/>
          <w:szCs w:val="28"/>
        </w:rPr>
        <w:t>Осуществлен р</w:t>
      </w:r>
      <w:r w:rsidR="00062BC2" w:rsidRPr="00237A39">
        <w:rPr>
          <w:rFonts w:ascii="Times New Roman" w:hAnsi="Times New Roman"/>
          <w:sz w:val="28"/>
          <w:szCs w:val="28"/>
        </w:rPr>
        <w:t xml:space="preserve">емонт подъездных путей и проездов в районе </w:t>
      </w:r>
      <w:r w:rsidRPr="00237A39">
        <w:rPr>
          <w:rFonts w:ascii="Times New Roman" w:hAnsi="Times New Roman"/>
          <w:sz w:val="28"/>
          <w:szCs w:val="28"/>
        </w:rPr>
        <w:t>МОУ «Рождественская СОШ», МОУ «</w:t>
      </w:r>
      <w:proofErr w:type="spellStart"/>
      <w:r w:rsidRPr="00237A39">
        <w:rPr>
          <w:rFonts w:ascii="Times New Roman" w:hAnsi="Times New Roman"/>
          <w:sz w:val="28"/>
          <w:szCs w:val="28"/>
        </w:rPr>
        <w:t>Черногубовская</w:t>
      </w:r>
      <w:proofErr w:type="spellEnd"/>
      <w:r w:rsidRPr="00237A39">
        <w:rPr>
          <w:rFonts w:ascii="Times New Roman" w:hAnsi="Times New Roman"/>
          <w:sz w:val="28"/>
          <w:szCs w:val="28"/>
        </w:rPr>
        <w:t xml:space="preserve"> СОШ», МОУ «Пушкинская СОШ», МОУ «</w:t>
      </w:r>
      <w:proofErr w:type="spellStart"/>
      <w:r w:rsidRPr="00237A39">
        <w:rPr>
          <w:rFonts w:ascii="Times New Roman" w:hAnsi="Times New Roman"/>
          <w:sz w:val="28"/>
          <w:szCs w:val="28"/>
        </w:rPr>
        <w:t>Суховерковская</w:t>
      </w:r>
      <w:proofErr w:type="spellEnd"/>
      <w:r w:rsidRPr="00237A39">
        <w:rPr>
          <w:rFonts w:ascii="Times New Roman" w:hAnsi="Times New Roman"/>
          <w:sz w:val="28"/>
          <w:szCs w:val="28"/>
        </w:rPr>
        <w:t xml:space="preserve"> СОШ», МОУ «</w:t>
      </w:r>
      <w:proofErr w:type="spellStart"/>
      <w:r w:rsidRPr="00237A39">
        <w:rPr>
          <w:rFonts w:ascii="Times New Roman" w:hAnsi="Times New Roman"/>
          <w:sz w:val="28"/>
          <w:szCs w:val="28"/>
        </w:rPr>
        <w:t>Щербининская</w:t>
      </w:r>
      <w:proofErr w:type="spellEnd"/>
      <w:r w:rsidRPr="00237A39">
        <w:rPr>
          <w:rFonts w:ascii="Times New Roman" w:hAnsi="Times New Roman"/>
          <w:sz w:val="28"/>
          <w:szCs w:val="28"/>
        </w:rPr>
        <w:t xml:space="preserve"> ООШ», МОУ «</w:t>
      </w:r>
      <w:proofErr w:type="spellStart"/>
      <w:r w:rsidRPr="00237A39">
        <w:rPr>
          <w:rFonts w:ascii="Times New Roman" w:hAnsi="Times New Roman"/>
          <w:sz w:val="28"/>
          <w:szCs w:val="28"/>
        </w:rPr>
        <w:t>Никулинская</w:t>
      </w:r>
      <w:proofErr w:type="spellEnd"/>
      <w:r w:rsidRPr="00237A39">
        <w:rPr>
          <w:rFonts w:ascii="Times New Roman" w:hAnsi="Times New Roman"/>
          <w:sz w:val="28"/>
          <w:szCs w:val="28"/>
        </w:rPr>
        <w:t xml:space="preserve"> СОШ».</w:t>
      </w:r>
    </w:p>
    <w:p w:rsidR="00237A39" w:rsidRPr="00237A39" w:rsidRDefault="00237A39" w:rsidP="00237A39">
      <w:pPr>
        <w:spacing w:line="300" w:lineRule="atLeast"/>
        <w:ind w:firstLine="709"/>
        <w:outlineLvl w:val="3"/>
        <w:rPr>
          <w:rFonts w:ascii="Times New Roman" w:eastAsia="Times New Roman" w:hAnsi="Times New Roman" w:cs="Times New Roman"/>
          <w:color w:val="000000"/>
          <w:sz w:val="28"/>
          <w:szCs w:val="28"/>
          <w:lang w:eastAsia="ru-RU"/>
        </w:rPr>
      </w:pPr>
      <w:r w:rsidRPr="00237A39">
        <w:rPr>
          <w:rFonts w:ascii="Times New Roman" w:eastAsia="Times New Roman" w:hAnsi="Times New Roman" w:cs="Times New Roman"/>
          <w:color w:val="000000"/>
          <w:sz w:val="28"/>
          <w:szCs w:val="28"/>
          <w:lang w:eastAsia="ru-RU"/>
        </w:rPr>
        <w:t xml:space="preserve">В отчетном периоде в рамках реализации муниципальной программы осуществлялось содержание автомобильных дорог общего пользования и искусственных сооружений на них. </w:t>
      </w:r>
    </w:p>
    <w:p w:rsidR="00062BC2" w:rsidRPr="00237A39" w:rsidRDefault="00062BC2" w:rsidP="004D6184">
      <w:pPr>
        <w:spacing w:line="300" w:lineRule="atLeast"/>
        <w:ind w:firstLine="709"/>
        <w:outlineLvl w:val="3"/>
        <w:rPr>
          <w:rFonts w:ascii="Times New Roman" w:eastAsia="Times New Roman" w:hAnsi="Times New Roman" w:cs="Times New Roman"/>
          <w:color w:val="000000"/>
          <w:sz w:val="28"/>
          <w:szCs w:val="28"/>
          <w:lang w:eastAsia="ru-RU"/>
        </w:rPr>
      </w:pPr>
    </w:p>
    <w:p w:rsidR="00062BC2" w:rsidRPr="00237A39" w:rsidRDefault="00062BC2" w:rsidP="004D6184">
      <w:pPr>
        <w:spacing w:line="300" w:lineRule="atLeast"/>
        <w:ind w:firstLine="709"/>
        <w:outlineLvl w:val="3"/>
        <w:rPr>
          <w:rFonts w:ascii="Times New Roman" w:eastAsia="Times New Roman" w:hAnsi="Times New Roman" w:cs="Times New Roman"/>
          <w:color w:val="000000"/>
          <w:sz w:val="28"/>
          <w:szCs w:val="28"/>
          <w:lang w:eastAsia="ru-RU"/>
        </w:rPr>
      </w:pPr>
    </w:p>
    <w:p w:rsidR="00062BC2" w:rsidRPr="00237A39" w:rsidRDefault="00062BC2" w:rsidP="004D6184">
      <w:pPr>
        <w:spacing w:line="300" w:lineRule="atLeast"/>
        <w:ind w:firstLine="709"/>
        <w:outlineLvl w:val="3"/>
        <w:rPr>
          <w:rFonts w:ascii="Times New Roman" w:eastAsia="Times New Roman" w:hAnsi="Times New Roman" w:cs="Times New Roman"/>
          <w:color w:val="000000"/>
          <w:sz w:val="28"/>
          <w:szCs w:val="28"/>
          <w:lang w:eastAsia="ru-RU"/>
        </w:rPr>
      </w:pPr>
    </w:p>
    <w:p w:rsidR="00237A39" w:rsidRPr="00237A39" w:rsidRDefault="00237A39" w:rsidP="00A435A4">
      <w:pPr>
        <w:spacing w:line="300" w:lineRule="atLeast"/>
        <w:ind w:firstLine="709"/>
        <w:outlineLvl w:val="3"/>
        <w:rPr>
          <w:rFonts w:ascii="Times New Roman" w:eastAsia="Times New Roman" w:hAnsi="Times New Roman" w:cs="Times New Roman"/>
          <w:color w:val="000000"/>
          <w:sz w:val="28"/>
          <w:szCs w:val="28"/>
          <w:lang w:eastAsia="ru-RU"/>
        </w:rPr>
      </w:pPr>
      <w:r w:rsidRPr="00237A39">
        <w:rPr>
          <w:rFonts w:ascii="Times New Roman" w:eastAsia="Times New Roman" w:hAnsi="Times New Roman" w:cs="Times New Roman"/>
          <w:color w:val="000000"/>
          <w:sz w:val="28"/>
          <w:szCs w:val="28"/>
          <w:lang w:eastAsia="ru-RU"/>
        </w:rPr>
        <w:t xml:space="preserve">В рамках мероприятия по </w:t>
      </w:r>
      <w:r w:rsidRPr="00237A39">
        <w:rPr>
          <w:rFonts w:ascii="Times New Roman" w:hAnsi="Times New Roman"/>
          <w:sz w:val="28"/>
          <w:szCs w:val="28"/>
        </w:rPr>
        <w:t xml:space="preserve">капитальному ремонту и ремонту дворовых территорий многоквартирных домов, проездов к дворовым территориям многоквартирных домов населенных пунктов, </w:t>
      </w:r>
      <w:r w:rsidRPr="00237A39">
        <w:rPr>
          <w:rFonts w:ascii="Times New Roman" w:eastAsia="Times New Roman" w:hAnsi="Times New Roman" w:cs="Times New Roman"/>
          <w:color w:val="000000"/>
          <w:sz w:val="28"/>
          <w:szCs w:val="28"/>
          <w:lang w:eastAsia="ru-RU"/>
        </w:rPr>
        <w:t>осуществлялась работа</w:t>
      </w:r>
      <w:r w:rsidRPr="00237A39">
        <w:rPr>
          <w:rFonts w:ascii="Times New Roman" w:hAnsi="Times New Roman"/>
          <w:sz w:val="28"/>
          <w:szCs w:val="28"/>
        </w:rPr>
        <w:t xml:space="preserve"> по ремонту подъездных дорог в дер. Романово.</w:t>
      </w:r>
    </w:p>
    <w:p w:rsidR="00237A39" w:rsidRPr="00237A39" w:rsidRDefault="00237A39" w:rsidP="00A435A4">
      <w:pPr>
        <w:spacing w:line="300" w:lineRule="atLeast"/>
        <w:ind w:firstLine="709"/>
        <w:outlineLvl w:val="3"/>
        <w:rPr>
          <w:rFonts w:ascii="Times New Roman" w:eastAsia="Times New Roman" w:hAnsi="Times New Roman" w:cs="Times New Roman"/>
          <w:color w:val="000000"/>
          <w:sz w:val="28"/>
          <w:szCs w:val="28"/>
          <w:lang w:eastAsia="ru-RU"/>
        </w:rPr>
      </w:pPr>
      <w:r w:rsidRPr="00237A39">
        <w:rPr>
          <w:rFonts w:ascii="Times New Roman" w:eastAsia="Times New Roman" w:hAnsi="Times New Roman" w:cs="Times New Roman"/>
          <w:color w:val="000000"/>
          <w:sz w:val="28"/>
          <w:szCs w:val="28"/>
          <w:lang w:eastAsia="ru-RU"/>
        </w:rPr>
        <w:t>П</w:t>
      </w:r>
      <w:r w:rsidRPr="00237A39">
        <w:rPr>
          <w:rFonts w:ascii="Times New Roman" w:hAnsi="Times New Roman"/>
          <w:sz w:val="28"/>
          <w:szCs w:val="28"/>
        </w:rPr>
        <w:t xml:space="preserve">роведены мероприятия в целях обеспечения безопасности дорожного движения на автомобильных дорогах общего пользования местного значения: установлены элементы освещения на пешеходных переходах, автобусных остановках и локальных пересечениях и примыканиях - в дер. </w:t>
      </w:r>
      <w:proofErr w:type="spellStart"/>
      <w:r w:rsidRPr="00237A39">
        <w:rPr>
          <w:rFonts w:ascii="Times New Roman" w:hAnsi="Times New Roman"/>
          <w:sz w:val="28"/>
          <w:szCs w:val="28"/>
        </w:rPr>
        <w:t>Жорновка</w:t>
      </w:r>
      <w:proofErr w:type="spellEnd"/>
      <w:r w:rsidRPr="00237A39">
        <w:rPr>
          <w:rFonts w:ascii="Times New Roman" w:hAnsi="Times New Roman"/>
          <w:sz w:val="28"/>
          <w:szCs w:val="28"/>
        </w:rPr>
        <w:t xml:space="preserve">, в дер. Красная Гора, в дер. </w:t>
      </w:r>
      <w:proofErr w:type="spellStart"/>
      <w:r w:rsidRPr="00237A39">
        <w:rPr>
          <w:rFonts w:ascii="Times New Roman" w:hAnsi="Times New Roman"/>
          <w:sz w:val="28"/>
          <w:szCs w:val="28"/>
        </w:rPr>
        <w:t>Мермерины</w:t>
      </w:r>
      <w:proofErr w:type="spellEnd"/>
      <w:r w:rsidRPr="00237A39">
        <w:rPr>
          <w:rFonts w:ascii="Times New Roman" w:hAnsi="Times New Roman"/>
          <w:sz w:val="28"/>
          <w:szCs w:val="28"/>
        </w:rPr>
        <w:t xml:space="preserve">, в с. </w:t>
      </w:r>
      <w:proofErr w:type="gramStart"/>
      <w:r w:rsidRPr="00237A39">
        <w:rPr>
          <w:rFonts w:ascii="Times New Roman" w:hAnsi="Times New Roman"/>
          <w:sz w:val="28"/>
          <w:szCs w:val="28"/>
        </w:rPr>
        <w:t>Медное</w:t>
      </w:r>
      <w:proofErr w:type="gramEnd"/>
      <w:r w:rsidRPr="00237A39">
        <w:rPr>
          <w:rFonts w:ascii="Times New Roman" w:hAnsi="Times New Roman"/>
          <w:sz w:val="28"/>
          <w:szCs w:val="28"/>
        </w:rPr>
        <w:t xml:space="preserve">, в </w:t>
      </w:r>
      <w:proofErr w:type="spellStart"/>
      <w:r w:rsidRPr="00237A39">
        <w:rPr>
          <w:rFonts w:ascii="Times New Roman" w:hAnsi="Times New Roman"/>
          <w:sz w:val="28"/>
          <w:szCs w:val="28"/>
        </w:rPr>
        <w:t>пгт</w:t>
      </w:r>
      <w:proofErr w:type="spellEnd"/>
      <w:r w:rsidRPr="00237A39">
        <w:rPr>
          <w:rFonts w:ascii="Times New Roman" w:hAnsi="Times New Roman"/>
          <w:sz w:val="28"/>
          <w:szCs w:val="28"/>
        </w:rPr>
        <w:t>. Орша.</w:t>
      </w:r>
    </w:p>
    <w:p w:rsidR="00831B63" w:rsidRPr="00237A39" w:rsidRDefault="00831B63" w:rsidP="000741F3">
      <w:pPr>
        <w:widowControl w:val="0"/>
        <w:spacing w:line="233" w:lineRule="auto"/>
        <w:ind w:firstLine="709"/>
        <w:rPr>
          <w:rFonts w:ascii="Times New Roman" w:hAnsi="Times New Roman" w:cs="Times New Roman"/>
          <w:sz w:val="28"/>
          <w:szCs w:val="28"/>
        </w:rPr>
      </w:pPr>
      <w:r w:rsidRPr="00237A39">
        <w:rPr>
          <w:rFonts w:ascii="Times New Roman" w:hAnsi="Times New Roman"/>
          <w:sz w:val="28"/>
          <w:szCs w:val="28"/>
        </w:rPr>
        <w:t>В соответствии с Методикой в 202</w:t>
      </w:r>
      <w:r w:rsidR="00237A39" w:rsidRPr="00237A39">
        <w:rPr>
          <w:rFonts w:ascii="Times New Roman" w:hAnsi="Times New Roman"/>
          <w:sz w:val="28"/>
          <w:szCs w:val="28"/>
        </w:rPr>
        <w:t>5</w:t>
      </w:r>
      <w:r w:rsidRPr="00237A39">
        <w:rPr>
          <w:rFonts w:ascii="Times New Roman" w:hAnsi="Times New Roman"/>
          <w:sz w:val="28"/>
          <w:szCs w:val="28"/>
        </w:rPr>
        <w:t xml:space="preserve"> году муниципальная программа реализована эффективно.</w:t>
      </w:r>
    </w:p>
    <w:p w:rsidR="00831B63" w:rsidRPr="00237A39" w:rsidRDefault="00831B63" w:rsidP="000741F3">
      <w:pPr>
        <w:widowControl w:val="0"/>
        <w:spacing w:line="233" w:lineRule="auto"/>
        <w:ind w:firstLine="709"/>
        <w:rPr>
          <w:rFonts w:ascii="Times New Roman" w:hAnsi="Times New Roman" w:cs="Times New Roman"/>
          <w:sz w:val="28"/>
          <w:szCs w:val="28"/>
        </w:rPr>
      </w:pPr>
    </w:p>
    <w:p w:rsidR="00831B63" w:rsidRDefault="00831B63" w:rsidP="000741F3">
      <w:pPr>
        <w:widowControl w:val="0"/>
        <w:spacing w:line="233" w:lineRule="auto"/>
        <w:jc w:val="center"/>
        <w:rPr>
          <w:rFonts w:ascii="Times New Roman" w:hAnsi="Times New Roman" w:cs="Times New Roman"/>
          <w:sz w:val="28"/>
          <w:szCs w:val="28"/>
        </w:rPr>
      </w:pPr>
      <w:r>
        <w:rPr>
          <w:rFonts w:ascii="Times New Roman" w:hAnsi="Times New Roman" w:cs="Times New Roman"/>
          <w:sz w:val="28"/>
          <w:szCs w:val="28"/>
        </w:rPr>
        <w:t>____________________</w:t>
      </w:r>
    </w:p>
    <w:p w:rsidR="00831B63" w:rsidRDefault="00831B63" w:rsidP="000741F3">
      <w:pPr>
        <w:widowControl w:val="0"/>
        <w:spacing w:line="233" w:lineRule="auto"/>
        <w:ind w:firstLine="567"/>
        <w:rPr>
          <w:rFonts w:ascii="Times New Roman" w:hAnsi="Times New Roman" w:cs="Times New Roman"/>
          <w:sz w:val="28"/>
          <w:szCs w:val="28"/>
        </w:rPr>
      </w:pPr>
    </w:p>
    <w:p w:rsidR="004D6184" w:rsidRDefault="004D6184" w:rsidP="000741F3">
      <w:pPr>
        <w:tabs>
          <w:tab w:val="left" w:pos="3435"/>
        </w:tabs>
        <w:jc w:val="right"/>
        <w:rPr>
          <w:rFonts w:ascii="Times New Roman" w:hAnsi="Times New Roman" w:cs="Times New Roman"/>
          <w:sz w:val="28"/>
          <w:szCs w:val="28"/>
        </w:rPr>
      </w:pPr>
    </w:p>
    <w:p w:rsidR="004D6184" w:rsidRDefault="004D618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664CA4" w:rsidRDefault="00664CA4" w:rsidP="000741F3">
      <w:pPr>
        <w:tabs>
          <w:tab w:val="left" w:pos="3435"/>
        </w:tabs>
        <w:jc w:val="right"/>
        <w:rPr>
          <w:rFonts w:ascii="Times New Roman" w:hAnsi="Times New Roman" w:cs="Times New Roman"/>
          <w:sz w:val="28"/>
          <w:szCs w:val="28"/>
        </w:rPr>
      </w:pPr>
    </w:p>
    <w:p w:rsidR="000741F3" w:rsidRDefault="000741F3" w:rsidP="000741F3">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0741F3" w:rsidRDefault="000741F3" w:rsidP="000741F3">
      <w:pPr>
        <w:ind w:firstLine="567"/>
        <w:jc w:val="right"/>
        <w:rPr>
          <w:rFonts w:ascii="Times New Roman" w:hAnsi="Times New Roman" w:cs="Times New Roman"/>
          <w:sz w:val="28"/>
          <w:szCs w:val="28"/>
        </w:rPr>
      </w:pPr>
      <w:r>
        <w:rPr>
          <w:rFonts w:ascii="Times New Roman" w:hAnsi="Times New Roman" w:cs="Times New Roman"/>
          <w:sz w:val="28"/>
          <w:szCs w:val="28"/>
        </w:rPr>
        <w:t xml:space="preserve">к </w:t>
      </w:r>
      <w:r w:rsidR="005851AF">
        <w:rPr>
          <w:rFonts w:ascii="Times New Roman" w:hAnsi="Times New Roman" w:cs="Times New Roman"/>
          <w:sz w:val="28"/>
          <w:szCs w:val="28"/>
        </w:rPr>
        <w:t>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0741F3" w:rsidRDefault="000741F3" w:rsidP="000741F3">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0741F3" w:rsidRDefault="000741F3" w:rsidP="000741F3">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00BD5661">
        <w:rPr>
          <w:rFonts w:ascii="Times New Roman" w:hAnsi="Times New Roman" w:cs="Times New Roman"/>
          <w:sz w:val="28"/>
          <w:szCs w:val="28"/>
        </w:rPr>
        <w:t>округа</w:t>
      </w:r>
      <w:r>
        <w:rPr>
          <w:rFonts w:ascii="Times New Roman" w:hAnsi="Times New Roman" w:cs="Times New Roman"/>
          <w:sz w:val="28"/>
          <w:szCs w:val="28"/>
        </w:rPr>
        <w:t xml:space="preserve"> </w:t>
      </w:r>
    </w:p>
    <w:p w:rsidR="000741F3" w:rsidRPr="00186A38" w:rsidRDefault="000741F3" w:rsidP="000741F3">
      <w:pPr>
        <w:ind w:firstLine="567"/>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237A39">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831B63" w:rsidRDefault="00831B63" w:rsidP="000741F3">
      <w:pPr>
        <w:spacing w:line="233" w:lineRule="auto"/>
        <w:jc w:val="center"/>
        <w:rPr>
          <w:rFonts w:ascii="Times New Roman" w:hAnsi="Times New Roman" w:cs="Times New Roman"/>
          <w:b/>
          <w:sz w:val="28"/>
          <w:szCs w:val="28"/>
        </w:rPr>
      </w:pPr>
    </w:p>
    <w:p w:rsidR="003239BB" w:rsidRDefault="003239BB" w:rsidP="000741F3">
      <w:pPr>
        <w:spacing w:line="233" w:lineRule="auto"/>
        <w:jc w:val="center"/>
        <w:rPr>
          <w:rFonts w:ascii="Times New Roman" w:hAnsi="Times New Roman" w:cs="Times New Roman"/>
          <w:b/>
          <w:sz w:val="28"/>
          <w:szCs w:val="28"/>
        </w:rPr>
      </w:pPr>
    </w:p>
    <w:p w:rsidR="000741F3" w:rsidRPr="00664CA4" w:rsidRDefault="000741F3" w:rsidP="000741F3">
      <w:pPr>
        <w:jc w:val="center"/>
        <w:rPr>
          <w:rFonts w:ascii="Times New Roman" w:hAnsi="Times New Roman" w:cs="Times New Roman"/>
          <w:b/>
          <w:sz w:val="28"/>
          <w:szCs w:val="28"/>
        </w:rPr>
      </w:pPr>
      <w:r w:rsidRPr="00333E5B">
        <w:rPr>
          <w:rFonts w:ascii="Times New Roman" w:hAnsi="Times New Roman" w:cs="Times New Roman"/>
          <w:b/>
          <w:sz w:val="28"/>
          <w:szCs w:val="28"/>
        </w:rPr>
        <w:t xml:space="preserve">Муниципальная </w:t>
      </w:r>
      <w:r w:rsidRPr="00222D3E">
        <w:rPr>
          <w:rFonts w:ascii="Times New Roman" w:hAnsi="Times New Roman" w:cs="Times New Roman"/>
          <w:b/>
          <w:sz w:val="28"/>
          <w:szCs w:val="28"/>
        </w:rPr>
        <w:t xml:space="preserve">программа «Комплексное развитие системы коммунального и газового хозяйства Калининского </w:t>
      </w:r>
      <w:r w:rsidR="00664CA4" w:rsidRPr="00664CA4">
        <w:rPr>
          <w:rFonts w:ascii="Times New Roman" w:hAnsi="Times New Roman" w:cs="Times New Roman"/>
          <w:b/>
          <w:sz w:val="28"/>
          <w:szCs w:val="28"/>
        </w:rPr>
        <w:t>муниципального округа</w:t>
      </w:r>
      <w:r w:rsidRPr="00664CA4">
        <w:rPr>
          <w:rFonts w:ascii="Times New Roman" w:hAnsi="Times New Roman" w:cs="Times New Roman"/>
          <w:b/>
          <w:sz w:val="28"/>
          <w:szCs w:val="28"/>
        </w:rPr>
        <w:t xml:space="preserve"> на период 202</w:t>
      </w:r>
      <w:r w:rsidR="00664CA4">
        <w:rPr>
          <w:rFonts w:ascii="Times New Roman" w:hAnsi="Times New Roman" w:cs="Times New Roman"/>
          <w:b/>
          <w:sz w:val="28"/>
          <w:szCs w:val="28"/>
        </w:rPr>
        <w:t>4-2029</w:t>
      </w:r>
      <w:r w:rsidRPr="00664CA4">
        <w:rPr>
          <w:rFonts w:ascii="Times New Roman" w:hAnsi="Times New Roman" w:cs="Times New Roman"/>
          <w:b/>
          <w:sz w:val="28"/>
          <w:szCs w:val="28"/>
        </w:rPr>
        <w:t xml:space="preserve"> годов»</w:t>
      </w:r>
    </w:p>
    <w:p w:rsidR="000741F3" w:rsidRDefault="000741F3" w:rsidP="000741F3">
      <w:pPr>
        <w:ind w:left="2290"/>
        <w:rPr>
          <w:rFonts w:ascii="Times New Roman" w:hAnsi="Times New Roman" w:cs="Times New Roman"/>
          <w:sz w:val="28"/>
          <w:szCs w:val="28"/>
        </w:rPr>
      </w:pPr>
    </w:p>
    <w:p w:rsidR="00EF32DE" w:rsidRDefault="000741F3" w:rsidP="000741F3">
      <w:pPr>
        <w:ind w:firstLine="708"/>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утверждена </w:t>
      </w:r>
      <w:r w:rsidR="00EF32DE" w:rsidRPr="00DD4F85">
        <w:rPr>
          <w:rFonts w:ascii="Times New Roman" w:eastAsia="Times New Roman" w:hAnsi="Times New Roman" w:cs="Times New Roman"/>
          <w:sz w:val="28"/>
          <w:szCs w:val="28"/>
        </w:rPr>
        <w:t>постановлением</w:t>
      </w:r>
      <w:r w:rsidR="00EF32DE">
        <w:rPr>
          <w:rFonts w:ascii="Times New Roman" w:eastAsia="Times New Roman" w:hAnsi="Times New Roman" w:cs="Times New Roman"/>
          <w:sz w:val="28"/>
          <w:szCs w:val="28"/>
        </w:rPr>
        <w:t xml:space="preserve"> А</w:t>
      </w:r>
      <w:r w:rsidR="00EF32DE" w:rsidRPr="00DD4F85">
        <w:rPr>
          <w:rFonts w:ascii="Times New Roman" w:hAnsi="Times New Roman" w:cs="Times New Roman"/>
          <w:sz w:val="28"/>
          <w:szCs w:val="28"/>
        </w:rPr>
        <w:t xml:space="preserve">дминистрации </w:t>
      </w:r>
      <w:r w:rsidR="00EF32DE">
        <w:rPr>
          <w:rFonts w:ascii="Times New Roman" w:hAnsi="Times New Roman" w:cs="Times New Roman"/>
          <w:sz w:val="28"/>
          <w:szCs w:val="28"/>
        </w:rPr>
        <w:t xml:space="preserve">Калининского муниципального округа Тверской области </w:t>
      </w:r>
      <w:r w:rsidR="00EF32DE" w:rsidRPr="00EF32DE">
        <w:rPr>
          <w:rFonts w:ascii="Times New Roman" w:hAnsi="Times New Roman" w:cs="Times New Roman"/>
          <w:sz w:val="28"/>
          <w:szCs w:val="28"/>
        </w:rPr>
        <w:t xml:space="preserve">от 22.02.2024 № 403 </w:t>
      </w:r>
      <w:r w:rsidR="00EF32DE">
        <w:rPr>
          <w:rFonts w:ascii="Times New Roman" w:hAnsi="Times New Roman" w:cs="Times New Roman"/>
          <w:sz w:val="28"/>
          <w:szCs w:val="28"/>
        </w:rPr>
        <w:t>«</w:t>
      </w:r>
      <w:r w:rsidR="00EF32DE" w:rsidRPr="00EF32DE">
        <w:rPr>
          <w:rFonts w:ascii="Times New Roman" w:hAnsi="Times New Roman" w:cs="Times New Roman"/>
          <w:sz w:val="28"/>
          <w:szCs w:val="28"/>
        </w:rPr>
        <w:t>Об утверждении муниципальной программы «Комплексное развитие системы коммунального и газового хозяйства Калининского муниципального округа Тверской области на период 2024 -2029 годов»</w:t>
      </w:r>
      <w:r w:rsidR="00EF32DE">
        <w:rPr>
          <w:rFonts w:ascii="Times New Roman" w:hAnsi="Times New Roman" w:cs="Times New Roman"/>
          <w:sz w:val="28"/>
          <w:szCs w:val="28"/>
        </w:rPr>
        <w:t>.</w:t>
      </w:r>
    </w:p>
    <w:p w:rsidR="000741F3" w:rsidRPr="00EC659C" w:rsidRDefault="000741F3" w:rsidP="000741F3">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муниципальной программы – </w:t>
      </w:r>
      <w:r w:rsidR="00DD3C8E">
        <w:rPr>
          <w:rFonts w:ascii="Times New Roman" w:hAnsi="Times New Roman" w:cs="Times New Roman"/>
          <w:sz w:val="28"/>
          <w:szCs w:val="28"/>
        </w:rPr>
        <w:t xml:space="preserve">Администрация Калининского муниципального </w:t>
      </w:r>
      <w:r w:rsidR="003239BB">
        <w:rPr>
          <w:rFonts w:ascii="Times New Roman" w:hAnsi="Times New Roman" w:cs="Times New Roman"/>
          <w:sz w:val="28"/>
          <w:szCs w:val="28"/>
        </w:rPr>
        <w:t>округа</w:t>
      </w:r>
      <w:r w:rsidR="00DD3C8E">
        <w:rPr>
          <w:rFonts w:ascii="Times New Roman" w:hAnsi="Times New Roman" w:cs="Times New Roman"/>
          <w:sz w:val="28"/>
          <w:szCs w:val="28"/>
        </w:rPr>
        <w:t xml:space="preserve"> Тверской области,  </w:t>
      </w:r>
      <w:r>
        <w:rPr>
          <w:rFonts w:ascii="Times New Roman" w:hAnsi="Times New Roman" w:cs="Times New Roman"/>
          <w:sz w:val="28"/>
          <w:szCs w:val="28"/>
        </w:rPr>
        <w:t>о</w:t>
      </w:r>
      <w:r w:rsidRPr="00EC659C">
        <w:rPr>
          <w:rFonts w:ascii="Times New Roman" w:hAnsi="Times New Roman" w:cs="Times New Roman"/>
          <w:sz w:val="28"/>
          <w:szCs w:val="28"/>
        </w:rPr>
        <w:t xml:space="preserve">тдел </w:t>
      </w:r>
      <w:r w:rsidR="00DD3C8E">
        <w:rPr>
          <w:rFonts w:ascii="Times New Roman" w:hAnsi="Times New Roman" w:cs="Times New Roman"/>
          <w:sz w:val="28"/>
          <w:szCs w:val="28"/>
        </w:rPr>
        <w:t>коммунально</w:t>
      </w:r>
      <w:r w:rsidR="00EF32DE">
        <w:rPr>
          <w:rFonts w:ascii="Times New Roman" w:hAnsi="Times New Roman" w:cs="Times New Roman"/>
          <w:sz w:val="28"/>
          <w:szCs w:val="28"/>
        </w:rPr>
        <w:t xml:space="preserve">го и </w:t>
      </w:r>
      <w:r w:rsidR="00DD3C8E">
        <w:rPr>
          <w:rFonts w:ascii="Times New Roman" w:hAnsi="Times New Roman" w:cs="Times New Roman"/>
          <w:sz w:val="28"/>
          <w:szCs w:val="28"/>
        </w:rPr>
        <w:t>газового хозяйства А</w:t>
      </w:r>
      <w:r w:rsidRPr="00EC659C">
        <w:rPr>
          <w:rFonts w:ascii="Times New Roman" w:hAnsi="Times New Roman" w:cs="Times New Roman"/>
          <w:sz w:val="28"/>
          <w:szCs w:val="28"/>
        </w:rPr>
        <w:t>дминистрации</w:t>
      </w:r>
      <w:r w:rsidR="00DD3C8E">
        <w:rPr>
          <w:rFonts w:ascii="Times New Roman" w:hAnsi="Times New Roman" w:cs="Times New Roman"/>
          <w:sz w:val="28"/>
          <w:szCs w:val="28"/>
        </w:rPr>
        <w:t>.</w:t>
      </w:r>
    </w:p>
    <w:p w:rsidR="000741F3" w:rsidRDefault="000741F3" w:rsidP="000741F3">
      <w:pPr>
        <w:autoSpaceDE w:val="0"/>
        <w:ind w:firstLine="709"/>
        <w:rPr>
          <w:rFonts w:ascii="Times New Roman" w:hAnsi="Times New Roman" w:cs="Times New Roman"/>
          <w:sz w:val="28"/>
          <w:szCs w:val="28"/>
        </w:rPr>
      </w:pPr>
      <w:r w:rsidRPr="00614C7B">
        <w:rPr>
          <w:rFonts w:ascii="Times New Roman" w:hAnsi="Times New Roman" w:cs="Times New Roman"/>
          <w:sz w:val="28"/>
          <w:szCs w:val="28"/>
        </w:rPr>
        <w:t>Объем освоенных бюджетных средств в рамках муниципальной программы в 202</w:t>
      </w:r>
      <w:r w:rsidR="004C5C90">
        <w:rPr>
          <w:rFonts w:ascii="Times New Roman" w:hAnsi="Times New Roman" w:cs="Times New Roman"/>
          <w:sz w:val="28"/>
          <w:szCs w:val="28"/>
        </w:rPr>
        <w:t>5</w:t>
      </w:r>
      <w:r w:rsidRPr="00614C7B">
        <w:rPr>
          <w:rFonts w:ascii="Times New Roman" w:hAnsi="Times New Roman" w:cs="Times New Roman"/>
          <w:sz w:val="28"/>
          <w:szCs w:val="28"/>
        </w:rPr>
        <w:t xml:space="preserve"> году составил </w:t>
      </w:r>
      <w:r w:rsidR="004C5C90">
        <w:rPr>
          <w:rFonts w:ascii="Times New Roman" w:hAnsi="Times New Roman" w:cs="Times New Roman"/>
          <w:sz w:val="28"/>
          <w:szCs w:val="28"/>
        </w:rPr>
        <w:t>221 876,63</w:t>
      </w:r>
      <w:r w:rsidRPr="00614C7B">
        <w:rPr>
          <w:rFonts w:ascii="Times New Roman" w:hAnsi="Times New Roman" w:cs="Times New Roman"/>
          <w:sz w:val="28"/>
          <w:szCs w:val="28"/>
        </w:rPr>
        <w:t xml:space="preserve"> тыс. рублей или </w:t>
      </w:r>
      <w:r w:rsidR="004C5C90">
        <w:rPr>
          <w:rFonts w:ascii="Times New Roman" w:hAnsi="Times New Roman" w:cs="Times New Roman"/>
          <w:sz w:val="28"/>
          <w:szCs w:val="28"/>
        </w:rPr>
        <w:t>86,97</w:t>
      </w:r>
      <w:r w:rsidRPr="00614C7B">
        <w:rPr>
          <w:rFonts w:ascii="Times New Roman" w:hAnsi="Times New Roman" w:cs="Times New Roman"/>
          <w:sz w:val="28"/>
          <w:szCs w:val="28"/>
        </w:rPr>
        <w:t xml:space="preserve"> % </w:t>
      </w:r>
      <w:proofErr w:type="gramStart"/>
      <w:r w:rsidRPr="00614C7B">
        <w:rPr>
          <w:rFonts w:ascii="Times New Roman" w:hAnsi="Times New Roman" w:cs="Times New Roman"/>
          <w:sz w:val="28"/>
          <w:szCs w:val="28"/>
        </w:rPr>
        <w:t>от</w:t>
      </w:r>
      <w:proofErr w:type="gramEnd"/>
      <w:r w:rsidRPr="00614C7B">
        <w:rPr>
          <w:rFonts w:ascii="Times New Roman" w:hAnsi="Times New Roman" w:cs="Times New Roman"/>
          <w:sz w:val="28"/>
          <w:szCs w:val="28"/>
        </w:rPr>
        <w:t xml:space="preserve"> запланированного.</w:t>
      </w:r>
      <w:r>
        <w:rPr>
          <w:rFonts w:ascii="Times New Roman" w:hAnsi="Times New Roman" w:cs="Times New Roman"/>
          <w:sz w:val="28"/>
          <w:szCs w:val="28"/>
        </w:rPr>
        <w:t xml:space="preserve"> </w:t>
      </w:r>
    </w:p>
    <w:p w:rsidR="000741F3" w:rsidRDefault="000741F3" w:rsidP="000741F3">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Достижение цели муниципальной программы по созданию системы коммунальной инфраструктуры </w:t>
      </w:r>
      <w:r w:rsidR="00EF32DE">
        <w:rPr>
          <w:rFonts w:ascii="Times New Roman" w:hAnsi="Times New Roman" w:cs="Times New Roman"/>
          <w:sz w:val="28"/>
          <w:szCs w:val="28"/>
        </w:rPr>
        <w:t>округа</w:t>
      </w:r>
      <w:r>
        <w:rPr>
          <w:rFonts w:ascii="Times New Roman" w:hAnsi="Times New Roman" w:cs="Times New Roman"/>
          <w:sz w:val="28"/>
          <w:szCs w:val="28"/>
        </w:rPr>
        <w:t>, отвечающей современным требованиям его социально-экономического развития</w:t>
      </w:r>
      <w:r w:rsidR="008D0237">
        <w:rPr>
          <w:rFonts w:ascii="Times New Roman" w:hAnsi="Times New Roman" w:cs="Times New Roman"/>
          <w:sz w:val="28"/>
          <w:szCs w:val="28"/>
        </w:rPr>
        <w:t>,</w:t>
      </w:r>
      <w:r w:rsidR="00EF32DE">
        <w:rPr>
          <w:rFonts w:ascii="Times New Roman" w:hAnsi="Times New Roman" w:cs="Times New Roman"/>
          <w:sz w:val="28"/>
          <w:szCs w:val="28"/>
        </w:rPr>
        <w:t xml:space="preserve"> в соответствии с генеральным</w:t>
      </w:r>
      <w:r>
        <w:rPr>
          <w:rFonts w:ascii="Times New Roman" w:hAnsi="Times New Roman" w:cs="Times New Roman"/>
          <w:sz w:val="28"/>
          <w:szCs w:val="28"/>
        </w:rPr>
        <w:t xml:space="preserve"> план</w:t>
      </w:r>
      <w:r w:rsidR="00EF32DE">
        <w:rPr>
          <w:rFonts w:ascii="Times New Roman" w:hAnsi="Times New Roman" w:cs="Times New Roman"/>
          <w:sz w:val="28"/>
          <w:szCs w:val="28"/>
        </w:rPr>
        <w:t>ом</w:t>
      </w:r>
      <w:r>
        <w:rPr>
          <w:rFonts w:ascii="Times New Roman" w:hAnsi="Times New Roman" w:cs="Times New Roman"/>
          <w:sz w:val="28"/>
          <w:szCs w:val="28"/>
        </w:rPr>
        <w:t xml:space="preserve"> </w:t>
      </w:r>
      <w:r w:rsidR="00EF32DE">
        <w:rPr>
          <w:rFonts w:ascii="Times New Roman" w:hAnsi="Times New Roman" w:cs="Times New Roman"/>
          <w:sz w:val="28"/>
          <w:szCs w:val="28"/>
        </w:rPr>
        <w:t>развития округа</w:t>
      </w:r>
      <w:r>
        <w:rPr>
          <w:rFonts w:ascii="Times New Roman" w:hAnsi="Times New Roman" w:cs="Times New Roman"/>
          <w:sz w:val="28"/>
          <w:szCs w:val="28"/>
        </w:rPr>
        <w:t xml:space="preserve">, экологическим требованиям и потребностям жилищного и промышленного строительства в </w:t>
      </w:r>
      <w:r w:rsidR="00EF32DE">
        <w:rPr>
          <w:rFonts w:ascii="Times New Roman" w:hAnsi="Times New Roman" w:cs="Times New Roman"/>
          <w:sz w:val="28"/>
          <w:szCs w:val="28"/>
        </w:rPr>
        <w:t>округе, улучшение внешнего вида территории Калининского муниципального округа, повышение комфортности территории</w:t>
      </w:r>
      <w:r>
        <w:rPr>
          <w:rFonts w:ascii="Times New Roman" w:hAnsi="Times New Roman" w:cs="Times New Roman"/>
          <w:sz w:val="28"/>
          <w:szCs w:val="28"/>
        </w:rPr>
        <w:t xml:space="preserve"> характеризуется </w:t>
      </w:r>
      <w:r w:rsidR="00EF32DE">
        <w:rPr>
          <w:rFonts w:ascii="Times New Roman" w:hAnsi="Times New Roman" w:cs="Times New Roman"/>
          <w:sz w:val="28"/>
          <w:szCs w:val="28"/>
        </w:rPr>
        <w:t>2</w:t>
      </w:r>
      <w:r>
        <w:rPr>
          <w:rFonts w:ascii="Times New Roman" w:hAnsi="Times New Roman" w:cs="Times New Roman"/>
          <w:sz w:val="28"/>
          <w:szCs w:val="28"/>
        </w:rPr>
        <w:t xml:space="preserve"> показателями цели: </w:t>
      </w:r>
    </w:p>
    <w:p w:rsidR="00EF32DE" w:rsidRDefault="000741F3" w:rsidP="000741F3">
      <w:pPr>
        <w:autoSpaceDE w:val="0"/>
        <w:ind w:firstLine="708"/>
        <w:rPr>
          <w:rFonts w:ascii="Times New Roman" w:hAnsi="Times New Roman" w:cs="Times New Roman"/>
          <w:sz w:val="28"/>
          <w:szCs w:val="28"/>
        </w:rPr>
      </w:pPr>
      <w:r>
        <w:rPr>
          <w:rFonts w:ascii="Times New Roman" w:hAnsi="Times New Roman" w:cs="Times New Roman"/>
          <w:color w:val="000000"/>
          <w:sz w:val="28"/>
          <w:szCs w:val="28"/>
        </w:rPr>
        <w:t xml:space="preserve">1. </w:t>
      </w:r>
      <w:r>
        <w:rPr>
          <w:rFonts w:ascii="Times New Roman" w:hAnsi="Times New Roman" w:cs="Times New Roman"/>
          <w:sz w:val="28"/>
          <w:szCs w:val="28"/>
        </w:rPr>
        <w:t xml:space="preserve">Снижение уровня износа объектов коммунальной инфраструктуры </w:t>
      </w:r>
      <w:r w:rsidR="00EF32DE" w:rsidRPr="008D0237">
        <w:rPr>
          <w:rFonts w:ascii="Times New Roman" w:hAnsi="Times New Roman" w:cs="Times New Roman"/>
          <w:sz w:val="28"/>
          <w:szCs w:val="28"/>
        </w:rPr>
        <w:t xml:space="preserve">исполнен на </w:t>
      </w:r>
      <w:r w:rsidR="00EF32DE">
        <w:rPr>
          <w:rFonts w:ascii="Times New Roman" w:hAnsi="Times New Roman" w:cs="Times New Roman"/>
          <w:sz w:val="28"/>
          <w:szCs w:val="28"/>
        </w:rPr>
        <w:t>100,00</w:t>
      </w:r>
      <w:r w:rsidR="00EF32DE" w:rsidRPr="008D0237">
        <w:rPr>
          <w:rFonts w:ascii="Times New Roman" w:hAnsi="Times New Roman" w:cs="Times New Roman"/>
          <w:sz w:val="28"/>
          <w:szCs w:val="28"/>
        </w:rPr>
        <w:t>% от запланированного показателя</w:t>
      </w:r>
      <w:r w:rsidR="00EF32DE">
        <w:rPr>
          <w:rFonts w:ascii="Times New Roman" w:hAnsi="Times New Roman" w:cs="Times New Roman"/>
          <w:sz w:val="28"/>
          <w:szCs w:val="28"/>
        </w:rPr>
        <w:t>.</w:t>
      </w:r>
    </w:p>
    <w:p w:rsidR="000741F3" w:rsidRDefault="000741F3" w:rsidP="000741F3">
      <w:pPr>
        <w:autoSpaceDE w:val="0"/>
        <w:ind w:firstLine="708"/>
        <w:rPr>
          <w:rFonts w:ascii="Times New Roman" w:hAnsi="Times New Roman" w:cs="Times New Roman"/>
          <w:sz w:val="28"/>
          <w:szCs w:val="28"/>
        </w:rPr>
      </w:pPr>
      <w:r>
        <w:rPr>
          <w:rFonts w:ascii="Times New Roman" w:hAnsi="Times New Roman" w:cs="Times New Roman"/>
          <w:sz w:val="28"/>
          <w:szCs w:val="28"/>
        </w:rPr>
        <w:t xml:space="preserve">2. Повышение уровня газификации населенных пунктов. </w:t>
      </w:r>
      <w:r w:rsidR="00EF32DE">
        <w:rPr>
          <w:rFonts w:ascii="Times New Roman" w:hAnsi="Times New Roman" w:cs="Times New Roman"/>
          <w:sz w:val="28"/>
          <w:szCs w:val="28"/>
        </w:rPr>
        <w:t>Плановый показатель исполнен на 100,00%.</w:t>
      </w:r>
    </w:p>
    <w:p w:rsidR="000741F3" w:rsidRDefault="000741F3" w:rsidP="000741F3">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состоит из </w:t>
      </w:r>
      <w:r w:rsidR="00777370">
        <w:rPr>
          <w:rFonts w:ascii="Times New Roman" w:hAnsi="Times New Roman" w:cs="Times New Roman"/>
          <w:sz w:val="28"/>
          <w:szCs w:val="28"/>
        </w:rPr>
        <w:t>4</w:t>
      </w:r>
      <w:r>
        <w:rPr>
          <w:rFonts w:ascii="Times New Roman" w:hAnsi="Times New Roman" w:cs="Times New Roman"/>
          <w:sz w:val="28"/>
          <w:szCs w:val="28"/>
        </w:rPr>
        <w:t>-х подпрограмм:</w:t>
      </w:r>
    </w:p>
    <w:p w:rsidR="000741F3" w:rsidRDefault="000741F3" w:rsidP="000741F3">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1 «Комплексное развитие систем</w:t>
      </w:r>
      <w:r w:rsidR="008D0237">
        <w:rPr>
          <w:rFonts w:ascii="Times New Roman" w:hAnsi="Times New Roman" w:cs="Times New Roman"/>
          <w:sz w:val="28"/>
          <w:szCs w:val="28"/>
        </w:rPr>
        <w:t>ы</w:t>
      </w:r>
      <w:r>
        <w:rPr>
          <w:rFonts w:ascii="Times New Roman" w:hAnsi="Times New Roman" w:cs="Times New Roman"/>
          <w:sz w:val="28"/>
          <w:szCs w:val="28"/>
        </w:rPr>
        <w:t xml:space="preserve"> коммунальной инфраструктуры Калининского </w:t>
      </w:r>
      <w:r w:rsidR="004825DC">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на период 202</w:t>
      </w:r>
      <w:r w:rsidR="004825DC">
        <w:rPr>
          <w:rFonts w:ascii="Times New Roman" w:hAnsi="Times New Roman" w:cs="Times New Roman"/>
          <w:sz w:val="28"/>
          <w:szCs w:val="28"/>
        </w:rPr>
        <w:t>4</w:t>
      </w:r>
      <w:r>
        <w:rPr>
          <w:rFonts w:ascii="Times New Roman" w:hAnsi="Times New Roman" w:cs="Times New Roman"/>
          <w:sz w:val="28"/>
          <w:szCs w:val="28"/>
        </w:rPr>
        <w:t>-202</w:t>
      </w:r>
      <w:r w:rsidR="004825DC">
        <w:rPr>
          <w:rFonts w:ascii="Times New Roman" w:hAnsi="Times New Roman" w:cs="Times New Roman"/>
          <w:sz w:val="28"/>
          <w:szCs w:val="28"/>
        </w:rPr>
        <w:t>9</w:t>
      </w:r>
      <w:r>
        <w:rPr>
          <w:rFonts w:ascii="Times New Roman" w:hAnsi="Times New Roman" w:cs="Times New Roman"/>
          <w:sz w:val="28"/>
          <w:szCs w:val="28"/>
        </w:rPr>
        <w:t xml:space="preserve"> годов»;</w:t>
      </w:r>
    </w:p>
    <w:p w:rsidR="000741F3" w:rsidRDefault="000741F3" w:rsidP="000741F3">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 подпрограмма 2 «Газификация населенных пунктов </w:t>
      </w:r>
      <w:r w:rsidR="004825DC">
        <w:rPr>
          <w:rFonts w:ascii="Times New Roman" w:hAnsi="Times New Roman" w:cs="Times New Roman"/>
          <w:sz w:val="28"/>
          <w:szCs w:val="28"/>
        </w:rPr>
        <w:t>Калининского муниципального округа на период 2024-2029 годов</w:t>
      </w:r>
      <w:r>
        <w:rPr>
          <w:rFonts w:ascii="Times New Roman" w:hAnsi="Times New Roman" w:cs="Times New Roman"/>
          <w:sz w:val="28"/>
          <w:szCs w:val="28"/>
        </w:rPr>
        <w:t>»;</w:t>
      </w:r>
    </w:p>
    <w:p w:rsidR="000741F3" w:rsidRDefault="000741F3" w:rsidP="000741F3">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3 «</w:t>
      </w:r>
      <w:r w:rsidR="004825DC">
        <w:rPr>
          <w:rFonts w:ascii="Times New Roman" w:hAnsi="Times New Roman" w:cs="Times New Roman"/>
          <w:sz w:val="28"/>
          <w:szCs w:val="28"/>
        </w:rPr>
        <w:t>Обустройство общественных территорий в населенных пунктах Калининского муниципального округа</w:t>
      </w:r>
      <w:r w:rsidR="00777370">
        <w:rPr>
          <w:rFonts w:ascii="Times New Roman" w:hAnsi="Times New Roman" w:cs="Times New Roman"/>
          <w:sz w:val="28"/>
          <w:szCs w:val="28"/>
        </w:rPr>
        <w:t>»;</w:t>
      </w:r>
    </w:p>
    <w:p w:rsidR="00777370" w:rsidRDefault="00777370" w:rsidP="000741F3">
      <w:pPr>
        <w:autoSpaceDE w:val="0"/>
        <w:ind w:firstLine="709"/>
        <w:rPr>
          <w:rFonts w:ascii="Times New Roman" w:hAnsi="Times New Roman" w:cs="Times New Roman"/>
          <w:sz w:val="28"/>
          <w:szCs w:val="28"/>
        </w:rPr>
      </w:pPr>
      <w:r>
        <w:rPr>
          <w:rFonts w:ascii="Times New Roman" w:hAnsi="Times New Roman" w:cs="Times New Roman"/>
          <w:sz w:val="28"/>
          <w:szCs w:val="28"/>
        </w:rPr>
        <w:lastRenderedPageBreak/>
        <w:t>- подпрограмма 4 «Экологическое воспитание и формирование экологической культуры в области обращения с твердыми коммунальными отходами на территории Калининского муниципального округа».</w:t>
      </w:r>
    </w:p>
    <w:p w:rsidR="000741F3" w:rsidRPr="00614C7B" w:rsidRDefault="000741F3" w:rsidP="000741F3">
      <w:pPr>
        <w:autoSpaceDE w:val="0"/>
        <w:ind w:firstLine="709"/>
        <w:rPr>
          <w:rFonts w:ascii="Times New Roman" w:hAnsi="Times New Roman" w:cs="Times New Roman"/>
          <w:sz w:val="28"/>
          <w:szCs w:val="28"/>
        </w:rPr>
      </w:pPr>
      <w:r w:rsidRPr="00614C7B">
        <w:rPr>
          <w:rFonts w:ascii="Times New Roman" w:hAnsi="Times New Roman" w:cs="Times New Roman"/>
          <w:sz w:val="28"/>
          <w:szCs w:val="28"/>
        </w:rPr>
        <w:t xml:space="preserve">Запланированные бюджетные средства по подпрограмме 1 освоены на </w:t>
      </w:r>
      <w:r w:rsidR="00777370">
        <w:rPr>
          <w:rFonts w:ascii="Times New Roman" w:hAnsi="Times New Roman" w:cs="Times New Roman"/>
          <w:sz w:val="28"/>
          <w:szCs w:val="28"/>
        </w:rPr>
        <w:t>82,59</w:t>
      </w:r>
      <w:r w:rsidRPr="00614C7B">
        <w:rPr>
          <w:rFonts w:ascii="Times New Roman" w:hAnsi="Times New Roman" w:cs="Times New Roman"/>
          <w:sz w:val="28"/>
          <w:szCs w:val="28"/>
        </w:rPr>
        <w:t>%.</w:t>
      </w:r>
    </w:p>
    <w:p w:rsidR="004825DC" w:rsidRPr="00614C7B" w:rsidRDefault="004825DC" w:rsidP="004825DC">
      <w:pPr>
        <w:autoSpaceDE w:val="0"/>
        <w:ind w:firstLine="709"/>
        <w:rPr>
          <w:rFonts w:ascii="Times New Roman" w:hAnsi="Times New Roman" w:cs="Times New Roman"/>
          <w:sz w:val="28"/>
          <w:szCs w:val="28"/>
        </w:rPr>
      </w:pPr>
      <w:r w:rsidRPr="00614C7B">
        <w:rPr>
          <w:rFonts w:ascii="Times New Roman" w:hAnsi="Times New Roman" w:cs="Times New Roman"/>
          <w:sz w:val="28"/>
          <w:szCs w:val="28"/>
        </w:rPr>
        <w:t xml:space="preserve">Запланированные бюджетные средства по подпрограмме </w:t>
      </w:r>
      <w:r>
        <w:rPr>
          <w:rFonts w:ascii="Times New Roman" w:hAnsi="Times New Roman" w:cs="Times New Roman"/>
          <w:sz w:val="28"/>
          <w:szCs w:val="28"/>
        </w:rPr>
        <w:t>2</w:t>
      </w:r>
      <w:r w:rsidRPr="00614C7B">
        <w:rPr>
          <w:rFonts w:ascii="Times New Roman" w:hAnsi="Times New Roman" w:cs="Times New Roman"/>
          <w:sz w:val="28"/>
          <w:szCs w:val="28"/>
        </w:rPr>
        <w:t xml:space="preserve"> освоены на </w:t>
      </w:r>
      <w:r w:rsidR="00777370">
        <w:rPr>
          <w:rFonts w:ascii="Times New Roman" w:hAnsi="Times New Roman" w:cs="Times New Roman"/>
          <w:sz w:val="28"/>
          <w:szCs w:val="28"/>
        </w:rPr>
        <w:t>93,80</w:t>
      </w:r>
      <w:r w:rsidRPr="00614C7B">
        <w:rPr>
          <w:rFonts w:ascii="Times New Roman" w:hAnsi="Times New Roman" w:cs="Times New Roman"/>
          <w:sz w:val="28"/>
          <w:szCs w:val="28"/>
        </w:rPr>
        <w:t>%.</w:t>
      </w:r>
    </w:p>
    <w:p w:rsidR="000741F3" w:rsidRDefault="00777370" w:rsidP="000741F3">
      <w:pPr>
        <w:autoSpaceDE w:val="0"/>
        <w:ind w:firstLine="709"/>
        <w:rPr>
          <w:rFonts w:ascii="Times New Roman" w:hAnsi="Times New Roman" w:cs="Times New Roman"/>
          <w:sz w:val="28"/>
          <w:szCs w:val="28"/>
        </w:rPr>
      </w:pPr>
      <w:r>
        <w:rPr>
          <w:rFonts w:ascii="Times New Roman" w:hAnsi="Times New Roman" w:cs="Times New Roman"/>
          <w:sz w:val="28"/>
          <w:szCs w:val="28"/>
        </w:rPr>
        <w:t>Б</w:t>
      </w:r>
      <w:r w:rsidR="000741F3" w:rsidRPr="00614C7B">
        <w:rPr>
          <w:rFonts w:ascii="Times New Roman" w:hAnsi="Times New Roman" w:cs="Times New Roman"/>
          <w:sz w:val="28"/>
          <w:szCs w:val="28"/>
        </w:rPr>
        <w:t xml:space="preserve">юджетные средства по подпрограмме 3 </w:t>
      </w:r>
      <w:r>
        <w:rPr>
          <w:rFonts w:ascii="Times New Roman" w:hAnsi="Times New Roman" w:cs="Times New Roman"/>
          <w:sz w:val="28"/>
          <w:szCs w:val="28"/>
        </w:rPr>
        <w:t>на 2025 год не были запланированы</w:t>
      </w:r>
      <w:r w:rsidR="000741F3" w:rsidRPr="00614C7B">
        <w:rPr>
          <w:rFonts w:ascii="Times New Roman" w:hAnsi="Times New Roman" w:cs="Times New Roman"/>
          <w:sz w:val="28"/>
          <w:szCs w:val="28"/>
        </w:rPr>
        <w:t>.</w:t>
      </w:r>
    </w:p>
    <w:p w:rsidR="00777370" w:rsidRPr="00614C7B" w:rsidRDefault="00777370" w:rsidP="00777370">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Запланированные </w:t>
      </w:r>
      <w:r w:rsidRPr="00614C7B">
        <w:rPr>
          <w:rFonts w:ascii="Times New Roman" w:hAnsi="Times New Roman" w:cs="Times New Roman"/>
          <w:sz w:val="28"/>
          <w:szCs w:val="28"/>
        </w:rPr>
        <w:t xml:space="preserve">бюджетные средства по подпрограмме </w:t>
      </w:r>
      <w:r>
        <w:rPr>
          <w:rFonts w:ascii="Times New Roman" w:hAnsi="Times New Roman" w:cs="Times New Roman"/>
          <w:sz w:val="28"/>
          <w:szCs w:val="28"/>
        </w:rPr>
        <w:t>4</w:t>
      </w:r>
      <w:r w:rsidRPr="00614C7B">
        <w:rPr>
          <w:rFonts w:ascii="Times New Roman" w:hAnsi="Times New Roman" w:cs="Times New Roman"/>
          <w:sz w:val="28"/>
          <w:szCs w:val="28"/>
        </w:rPr>
        <w:t xml:space="preserve"> освоены на </w:t>
      </w:r>
      <w:r>
        <w:rPr>
          <w:rFonts w:ascii="Times New Roman" w:hAnsi="Times New Roman" w:cs="Times New Roman"/>
          <w:sz w:val="28"/>
          <w:szCs w:val="28"/>
        </w:rPr>
        <w:t>100,0</w:t>
      </w:r>
      <w:r w:rsidRPr="00614C7B">
        <w:rPr>
          <w:rFonts w:ascii="Times New Roman" w:hAnsi="Times New Roman" w:cs="Times New Roman"/>
          <w:sz w:val="28"/>
          <w:szCs w:val="28"/>
        </w:rPr>
        <w:t>%.</w:t>
      </w:r>
    </w:p>
    <w:p w:rsidR="000741F3" w:rsidRDefault="000741F3" w:rsidP="000741F3">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w:t>
      </w:r>
      <w:r w:rsidR="00777370">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0741F3" w:rsidRDefault="000741F3" w:rsidP="000741F3">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Pr>
          <w:rFonts w:ascii="Times New Roman" w:hAnsi="Times New Roman" w:cs="Times New Roman"/>
          <w:sz w:val="28"/>
          <w:szCs w:val="28"/>
        </w:rPr>
        <w:t>0,</w:t>
      </w:r>
      <w:r w:rsidR="00777370">
        <w:rPr>
          <w:rFonts w:ascii="Times New Roman" w:hAnsi="Times New Roman" w:cs="Times New Roman"/>
          <w:sz w:val="28"/>
          <w:szCs w:val="28"/>
        </w:rPr>
        <w:t>9</w:t>
      </w:r>
      <w:r>
        <w:rPr>
          <w:rFonts w:ascii="Times New Roman" w:hAnsi="Times New Roman" w:cs="Times New Roman"/>
          <w:sz w:val="28"/>
          <w:szCs w:val="28"/>
        </w:rPr>
        <w:t xml:space="preserve">; </w:t>
      </w:r>
    </w:p>
    <w:p w:rsidR="000741F3" w:rsidRDefault="000741F3" w:rsidP="000741F3">
      <w:pPr>
        <w:ind w:firstLine="709"/>
        <w:rPr>
          <w:rFonts w:ascii="Times New Roman" w:hAnsi="Times New Roman" w:cs="Times New Roman"/>
          <w:b/>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 </w:t>
      </w:r>
      <w:r w:rsidR="00957D08" w:rsidRPr="00957D08">
        <w:rPr>
          <w:rFonts w:ascii="Times New Roman" w:hAnsi="Times New Roman" w:cs="Times New Roman"/>
          <w:sz w:val="28"/>
          <w:szCs w:val="28"/>
        </w:rPr>
        <w:t>1</w:t>
      </w:r>
      <w:r w:rsidR="00957D08">
        <w:rPr>
          <w:rFonts w:ascii="Times New Roman" w:hAnsi="Times New Roman" w:cs="Times New Roman"/>
          <w:sz w:val="28"/>
          <w:szCs w:val="28"/>
        </w:rPr>
        <w:t>,</w:t>
      </w:r>
      <w:r w:rsidR="00957D08" w:rsidRPr="00957D08">
        <w:rPr>
          <w:rFonts w:ascii="Times New Roman" w:hAnsi="Times New Roman" w:cs="Times New Roman"/>
          <w:sz w:val="28"/>
          <w:szCs w:val="28"/>
        </w:rPr>
        <w:t>0</w:t>
      </w:r>
      <w:r>
        <w:rPr>
          <w:rFonts w:ascii="Times New Roman" w:hAnsi="Times New Roman" w:cs="Times New Roman"/>
          <w:sz w:val="28"/>
          <w:szCs w:val="28"/>
        </w:rPr>
        <w:t>;</w:t>
      </w:r>
    </w:p>
    <w:p w:rsidR="000741F3" w:rsidRDefault="000741F3" w:rsidP="000741F3">
      <w:pPr>
        <w:ind w:firstLine="709"/>
        <w:rPr>
          <w:rFonts w:ascii="Times New Roman" w:hAnsi="Times New Roman" w:cs="Times New Roman"/>
          <w:sz w:val="28"/>
          <w:szCs w:val="28"/>
        </w:rPr>
      </w:pPr>
      <w:r>
        <w:rPr>
          <w:rFonts w:ascii="Times New Roman" w:hAnsi="Times New Roman" w:cs="Times New Roman"/>
          <w:sz w:val="28"/>
          <w:szCs w:val="28"/>
        </w:rPr>
        <w:t xml:space="preserve">в) критерий эффективности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 </w:t>
      </w:r>
      <w:r w:rsidR="004825DC">
        <w:rPr>
          <w:rFonts w:ascii="Times New Roman" w:hAnsi="Times New Roman" w:cs="Times New Roman"/>
          <w:sz w:val="28"/>
          <w:szCs w:val="28"/>
        </w:rPr>
        <w:t>1,</w:t>
      </w:r>
      <w:r w:rsidR="00777370">
        <w:rPr>
          <w:rFonts w:ascii="Times New Roman" w:hAnsi="Times New Roman" w:cs="Times New Roman"/>
          <w:sz w:val="28"/>
          <w:szCs w:val="28"/>
        </w:rPr>
        <w:t>1</w:t>
      </w:r>
      <w:r>
        <w:rPr>
          <w:rFonts w:ascii="Times New Roman" w:hAnsi="Times New Roman" w:cs="Times New Roman"/>
          <w:sz w:val="28"/>
          <w:szCs w:val="28"/>
        </w:rPr>
        <w:t>.</w:t>
      </w:r>
    </w:p>
    <w:p w:rsidR="000741F3" w:rsidRDefault="004825DC" w:rsidP="000741F3">
      <w:pPr>
        <w:autoSpaceDE w:val="0"/>
        <w:ind w:firstLine="709"/>
        <w:rPr>
          <w:rFonts w:ascii="Times New Roman" w:hAnsi="Times New Roman" w:cs="Times New Roman"/>
          <w:sz w:val="28"/>
          <w:szCs w:val="28"/>
        </w:rPr>
      </w:pPr>
      <w:r>
        <w:rPr>
          <w:rFonts w:ascii="Times New Roman" w:hAnsi="Times New Roman" w:cs="Times New Roman"/>
          <w:sz w:val="28"/>
          <w:szCs w:val="28"/>
        </w:rPr>
        <w:t>Основные и</w:t>
      </w:r>
      <w:r w:rsidR="000741F3">
        <w:rPr>
          <w:rFonts w:ascii="Times New Roman" w:hAnsi="Times New Roman" w:cs="Times New Roman"/>
          <w:sz w:val="28"/>
          <w:szCs w:val="28"/>
        </w:rPr>
        <w:t>тоги деятельности ответственного исполнителя муниципальной программы:</w:t>
      </w:r>
    </w:p>
    <w:p w:rsidR="00AA41B6" w:rsidRPr="00DE6067" w:rsidRDefault="00AA41B6" w:rsidP="00837854">
      <w:pPr>
        <w:pStyle w:val="ae"/>
        <w:ind w:firstLine="708"/>
        <w:jc w:val="both"/>
        <w:rPr>
          <w:rFonts w:ascii="Times New Roman" w:hAnsi="Times New Roman"/>
          <w:sz w:val="28"/>
          <w:szCs w:val="28"/>
        </w:rPr>
      </w:pPr>
      <w:r w:rsidRPr="00DE6067">
        <w:rPr>
          <w:rFonts w:ascii="Times New Roman" w:hAnsi="Times New Roman"/>
          <w:sz w:val="28"/>
          <w:szCs w:val="28"/>
        </w:rPr>
        <w:t>Произведены работы по проектированию и техническому перевооружению объектов теплоэнергетики, газовых котельных</w:t>
      </w:r>
      <w:r w:rsidR="00901F69" w:rsidRPr="00DE6067">
        <w:rPr>
          <w:rFonts w:ascii="Times New Roman" w:hAnsi="Times New Roman"/>
          <w:sz w:val="28"/>
          <w:szCs w:val="28"/>
        </w:rPr>
        <w:t>:</w:t>
      </w:r>
    </w:p>
    <w:p w:rsidR="00AA41B6" w:rsidRPr="00DE6067" w:rsidRDefault="00AA41B6" w:rsidP="00837854">
      <w:pPr>
        <w:ind w:firstLine="709"/>
        <w:rPr>
          <w:rFonts w:ascii="Times New Roman" w:hAnsi="Times New Roman"/>
          <w:sz w:val="28"/>
          <w:szCs w:val="28"/>
        </w:rPr>
      </w:pPr>
      <w:r w:rsidRPr="00DE6067">
        <w:rPr>
          <w:rFonts w:ascii="Times New Roman" w:hAnsi="Times New Roman"/>
          <w:sz w:val="28"/>
          <w:szCs w:val="28"/>
        </w:rPr>
        <w:t xml:space="preserve">- п. Загородный, </w:t>
      </w:r>
    </w:p>
    <w:p w:rsidR="00AA41B6" w:rsidRPr="00DE6067" w:rsidRDefault="00AA41B6" w:rsidP="00837854">
      <w:pPr>
        <w:ind w:firstLine="709"/>
        <w:rPr>
          <w:rFonts w:ascii="Times New Roman" w:hAnsi="Times New Roman"/>
          <w:sz w:val="28"/>
          <w:szCs w:val="28"/>
        </w:rPr>
      </w:pPr>
      <w:r w:rsidRPr="00DE6067">
        <w:rPr>
          <w:rFonts w:ascii="Times New Roman" w:hAnsi="Times New Roman"/>
          <w:sz w:val="28"/>
          <w:szCs w:val="28"/>
        </w:rPr>
        <w:t>- с. Михайловское,</w:t>
      </w:r>
    </w:p>
    <w:p w:rsidR="00AA41B6" w:rsidRPr="00DE6067" w:rsidRDefault="00AA41B6" w:rsidP="00837854">
      <w:pPr>
        <w:ind w:firstLine="709"/>
        <w:rPr>
          <w:rFonts w:ascii="Times New Roman" w:hAnsi="Times New Roman"/>
          <w:sz w:val="28"/>
          <w:szCs w:val="28"/>
        </w:rPr>
      </w:pPr>
      <w:r w:rsidRPr="00DE6067">
        <w:rPr>
          <w:rFonts w:ascii="Times New Roman" w:hAnsi="Times New Roman"/>
          <w:sz w:val="28"/>
          <w:szCs w:val="28"/>
        </w:rPr>
        <w:t xml:space="preserve">- с. Медное, ул. Школьная, д.36. </w:t>
      </w:r>
    </w:p>
    <w:p w:rsidR="00777370" w:rsidRPr="00DE6067" w:rsidRDefault="00AA41B6" w:rsidP="00837854">
      <w:pPr>
        <w:autoSpaceDE w:val="0"/>
        <w:ind w:firstLine="709"/>
        <w:rPr>
          <w:rFonts w:ascii="Times New Roman" w:hAnsi="Times New Roman"/>
          <w:sz w:val="28"/>
          <w:szCs w:val="28"/>
        </w:rPr>
      </w:pPr>
      <w:r w:rsidRPr="00DE6067">
        <w:rPr>
          <w:rFonts w:ascii="Times New Roman" w:hAnsi="Times New Roman"/>
          <w:sz w:val="28"/>
          <w:szCs w:val="28"/>
        </w:rPr>
        <w:t>Произведёна замена котлов, горелок, выполнен ремонт помещений, установлены системы водоподготовки воды и дизельные генераторы для бесперебойной работы котельных в случае отключения электроснабжения.</w:t>
      </w:r>
    </w:p>
    <w:p w:rsidR="00AA41B6" w:rsidRPr="00DE6067" w:rsidRDefault="00AA41B6" w:rsidP="00837854">
      <w:pPr>
        <w:ind w:firstLine="709"/>
        <w:rPr>
          <w:rFonts w:ascii="Times New Roman" w:hAnsi="Times New Roman"/>
          <w:sz w:val="28"/>
          <w:szCs w:val="28"/>
        </w:rPr>
      </w:pPr>
      <w:r w:rsidRPr="00DE6067">
        <w:rPr>
          <w:rFonts w:ascii="Times New Roman" w:hAnsi="Times New Roman"/>
          <w:sz w:val="28"/>
          <w:szCs w:val="28"/>
        </w:rPr>
        <w:t>Выполнены проектно-изыскательские работы:</w:t>
      </w:r>
    </w:p>
    <w:p w:rsidR="00AA41B6" w:rsidRPr="00DE6067" w:rsidRDefault="00AA41B6" w:rsidP="00AA41B6">
      <w:pPr>
        <w:ind w:firstLine="709"/>
        <w:rPr>
          <w:rFonts w:ascii="Times New Roman" w:hAnsi="Times New Roman"/>
          <w:sz w:val="28"/>
          <w:szCs w:val="28"/>
        </w:rPr>
      </w:pPr>
      <w:r w:rsidRPr="00DE6067">
        <w:rPr>
          <w:rFonts w:ascii="Times New Roman" w:hAnsi="Times New Roman"/>
          <w:sz w:val="28"/>
          <w:szCs w:val="28"/>
        </w:rPr>
        <w:t>1.  По строительству газовых</w:t>
      </w:r>
      <w:r w:rsidR="00837854" w:rsidRPr="00DE6067">
        <w:rPr>
          <w:rFonts w:ascii="Times New Roman" w:hAnsi="Times New Roman"/>
          <w:sz w:val="28"/>
          <w:szCs w:val="28"/>
        </w:rPr>
        <w:t xml:space="preserve"> котельных в населённых пунктах:</w:t>
      </w:r>
      <w:r w:rsidRPr="00DE6067">
        <w:rPr>
          <w:rFonts w:ascii="Times New Roman" w:hAnsi="Times New Roman"/>
          <w:sz w:val="28"/>
          <w:szCs w:val="28"/>
        </w:rPr>
        <w:t xml:space="preserve"> школа-интернат </w:t>
      </w:r>
      <w:proofErr w:type="spellStart"/>
      <w:r w:rsidRPr="00DE6067">
        <w:rPr>
          <w:rFonts w:ascii="Times New Roman" w:hAnsi="Times New Roman"/>
          <w:sz w:val="28"/>
          <w:szCs w:val="28"/>
        </w:rPr>
        <w:t>Эммаусс</w:t>
      </w:r>
      <w:proofErr w:type="spellEnd"/>
      <w:r w:rsidRPr="00DE6067">
        <w:rPr>
          <w:rFonts w:ascii="Times New Roman" w:hAnsi="Times New Roman"/>
          <w:sz w:val="28"/>
          <w:szCs w:val="28"/>
        </w:rPr>
        <w:t>,</w:t>
      </w:r>
      <w:r w:rsidR="00837854" w:rsidRPr="00DE6067">
        <w:rPr>
          <w:rFonts w:ascii="Times New Roman" w:hAnsi="Times New Roman"/>
          <w:sz w:val="28"/>
          <w:szCs w:val="28"/>
        </w:rPr>
        <w:t xml:space="preserve"> </w:t>
      </w:r>
      <w:r w:rsidRPr="00DE6067">
        <w:rPr>
          <w:rFonts w:ascii="Times New Roman" w:hAnsi="Times New Roman"/>
          <w:sz w:val="28"/>
          <w:szCs w:val="28"/>
        </w:rPr>
        <w:t>ж/</w:t>
      </w:r>
      <w:proofErr w:type="spellStart"/>
      <w:r w:rsidRPr="00DE6067">
        <w:rPr>
          <w:rFonts w:ascii="Times New Roman" w:hAnsi="Times New Roman"/>
          <w:sz w:val="28"/>
          <w:szCs w:val="28"/>
        </w:rPr>
        <w:t>д</w:t>
      </w:r>
      <w:proofErr w:type="spellEnd"/>
      <w:r w:rsidRPr="00DE6067">
        <w:rPr>
          <w:rFonts w:ascii="Times New Roman" w:hAnsi="Times New Roman"/>
          <w:sz w:val="28"/>
          <w:szCs w:val="28"/>
        </w:rPr>
        <w:t xml:space="preserve"> станция </w:t>
      </w:r>
      <w:proofErr w:type="spellStart"/>
      <w:r w:rsidRPr="00DE6067">
        <w:rPr>
          <w:rFonts w:ascii="Times New Roman" w:hAnsi="Times New Roman"/>
          <w:sz w:val="28"/>
          <w:szCs w:val="28"/>
        </w:rPr>
        <w:t>Кулицкая</w:t>
      </w:r>
      <w:proofErr w:type="spellEnd"/>
      <w:r w:rsidRPr="00DE6067">
        <w:rPr>
          <w:rFonts w:ascii="Times New Roman" w:hAnsi="Times New Roman"/>
          <w:sz w:val="28"/>
          <w:szCs w:val="28"/>
        </w:rPr>
        <w:t>.</w:t>
      </w:r>
    </w:p>
    <w:p w:rsidR="00AA41B6" w:rsidRPr="00DE6067" w:rsidRDefault="00AA41B6" w:rsidP="00837854">
      <w:pPr>
        <w:ind w:firstLine="709"/>
        <w:rPr>
          <w:rFonts w:ascii="Times New Roman" w:hAnsi="Times New Roman"/>
          <w:sz w:val="28"/>
          <w:szCs w:val="28"/>
        </w:rPr>
      </w:pPr>
      <w:r w:rsidRPr="00DE6067">
        <w:rPr>
          <w:rFonts w:ascii="Times New Roman" w:hAnsi="Times New Roman"/>
          <w:sz w:val="28"/>
          <w:szCs w:val="28"/>
        </w:rPr>
        <w:t xml:space="preserve">2. </w:t>
      </w:r>
      <w:proofErr w:type="gramStart"/>
      <w:r w:rsidRPr="00DE6067">
        <w:rPr>
          <w:rFonts w:ascii="Times New Roman" w:hAnsi="Times New Roman"/>
          <w:sz w:val="28"/>
          <w:szCs w:val="28"/>
        </w:rPr>
        <w:t xml:space="preserve">По техническому перевооружению действующих объектов теплоэнергетики в населённы пунктах: </w:t>
      </w:r>
      <w:proofErr w:type="spellStart"/>
      <w:r w:rsidRPr="00DE6067">
        <w:rPr>
          <w:rFonts w:ascii="Times New Roman" w:hAnsi="Times New Roman"/>
          <w:sz w:val="28"/>
          <w:szCs w:val="28"/>
        </w:rPr>
        <w:t>пгт</w:t>
      </w:r>
      <w:proofErr w:type="spellEnd"/>
      <w:r w:rsidRPr="00DE6067">
        <w:rPr>
          <w:rFonts w:ascii="Times New Roman" w:hAnsi="Times New Roman"/>
          <w:sz w:val="28"/>
          <w:szCs w:val="28"/>
        </w:rPr>
        <w:t xml:space="preserve"> </w:t>
      </w:r>
      <w:proofErr w:type="spellStart"/>
      <w:r w:rsidRPr="00DE6067">
        <w:rPr>
          <w:rFonts w:ascii="Times New Roman" w:hAnsi="Times New Roman"/>
          <w:sz w:val="28"/>
          <w:szCs w:val="28"/>
        </w:rPr>
        <w:t>Суховерково</w:t>
      </w:r>
      <w:proofErr w:type="spellEnd"/>
      <w:r w:rsidRPr="00DE6067">
        <w:rPr>
          <w:rFonts w:ascii="Times New Roman" w:hAnsi="Times New Roman"/>
          <w:sz w:val="28"/>
          <w:szCs w:val="28"/>
        </w:rPr>
        <w:t>,</w:t>
      </w:r>
      <w:r w:rsidR="00837854" w:rsidRPr="00DE6067">
        <w:rPr>
          <w:rFonts w:ascii="Times New Roman" w:hAnsi="Times New Roman"/>
          <w:sz w:val="28"/>
          <w:szCs w:val="28"/>
        </w:rPr>
        <w:t xml:space="preserve"> </w:t>
      </w:r>
      <w:r w:rsidRPr="00DE6067">
        <w:rPr>
          <w:rFonts w:ascii="Times New Roman" w:hAnsi="Times New Roman"/>
          <w:sz w:val="28"/>
          <w:szCs w:val="28"/>
        </w:rPr>
        <w:t xml:space="preserve">д. </w:t>
      </w:r>
      <w:proofErr w:type="spellStart"/>
      <w:r w:rsidRPr="00DE6067">
        <w:rPr>
          <w:rFonts w:ascii="Times New Roman" w:hAnsi="Times New Roman"/>
          <w:sz w:val="28"/>
          <w:szCs w:val="28"/>
        </w:rPr>
        <w:t>Колталово</w:t>
      </w:r>
      <w:proofErr w:type="spellEnd"/>
      <w:r w:rsidRPr="00DE6067">
        <w:rPr>
          <w:rFonts w:ascii="Times New Roman" w:hAnsi="Times New Roman"/>
          <w:sz w:val="28"/>
          <w:szCs w:val="28"/>
        </w:rPr>
        <w:t>,</w:t>
      </w:r>
      <w:r w:rsidR="00837854" w:rsidRPr="00DE6067">
        <w:rPr>
          <w:rFonts w:ascii="Times New Roman" w:hAnsi="Times New Roman"/>
          <w:sz w:val="28"/>
          <w:szCs w:val="28"/>
        </w:rPr>
        <w:t xml:space="preserve"> </w:t>
      </w:r>
      <w:r w:rsidRPr="00DE6067">
        <w:rPr>
          <w:rFonts w:ascii="Times New Roman" w:hAnsi="Times New Roman"/>
          <w:sz w:val="28"/>
          <w:szCs w:val="28"/>
        </w:rPr>
        <w:t>с. Красная Гора.</w:t>
      </w:r>
      <w:proofErr w:type="gramEnd"/>
    </w:p>
    <w:p w:rsidR="00AA41B6" w:rsidRPr="00DE6067" w:rsidRDefault="00AA41B6" w:rsidP="00901F69">
      <w:pPr>
        <w:pStyle w:val="ae"/>
        <w:jc w:val="both"/>
        <w:rPr>
          <w:rFonts w:ascii="Times New Roman" w:hAnsi="Times New Roman"/>
          <w:sz w:val="28"/>
          <w:szCs w:val="28"/>
        </w:rPr>
      </w:pPr>
      <w:r w:rsidRPr="00DE6067">
        <w:rPr>
          <w:rFonts w:ascii="Times New Roman" w:hAnsi="Times New Roman"/>
          <w:sz w:val="28"/>
          <w:szCs w:val="28"/>
        </w:rPr>
        <w:tab/>
      </w:r>
      <w:r w:rsidR="00837854" w:rsidRPr="00DE6067">
        <w:rPr>
          <w:rFonts w:ascii="Times New Roman" w:hAnsi="Times New Roman"/>
          <w:sz w:val="28"/>
          <w:szCs w:val="28"/>
        </w:rPr>
        <w:t xml:space="preserve">3. </w:t>
      </w:r>
      <w:r w:rsidRPr="00DE6067">
        <w:rPr>
          <w:rFonts w:ascii="Times New Roman" w:hAnsi="Times New Roman"/>
          <w:sz w:val="28"/>
          <w:szCs w:val="28"/>
        </w:rPr>
        <w:t xml:space="preserve">Началось проектирование газовой котельной в пос. </w:t>
      </w:r>
      <w:proofErr w:type="gramStart"/>
      <w:r w:rsidRPr="00DE6067">
        <w:rPr>
          <w:rFonts w:ascii="Times New Roman" w:hAnsi="Times New Roman"/>
          <w:sz w:val="28"/>
          <w:szCs w:val="28"/>
        </w:rPr>
        <w:t>Заволжский</w:t>
      </w:r>
      <w:proofErr w:type="gramEnd"/>
      <w:r w:rsidRPr="00DE6067">
        <w:rPr>
          <w:rFonts w:ascii="Times New Roman" w:hAnsi="Times New Roman"/>
          <w:sz w:val="28"/>
          <w:szCs w:val="28"/>
        </w:rPr>
        <w:t xml:space="preserve">. </w:t>
      </w:r>
    </w:p>
    <w:p w:rsidR="00AA41B6" w:rsidRPr="00DE6067" w:rsidRDefault="00BD023A" w:rsidP="00BD023A">
      <w:pPr>
        <w:pStyle w:val="ae"/>
        <w:ind w:firstLine="708"/>
        <w:jc w:val="both"/>
        <w:rPr>
          <w:rFonts w:ascii="Times New Roman" w:hAnsi="Times New Roman"/>
          <w:sz w:val="28"/>
          <w:szCs w:val="28"/>
        </w:rPr>
      </w:pPr>
      <w:r w:rsidRPr="00DE6067">
        <w:rPr>
          <w:rFonts w:ascii="Times New Roman" w:hAnsi="Times New Roman"/>
          <w:sz w:val="28"/>
          <w:szCs w:val="28"/>
        </w:rPr>
        <w:t>В</w:t>
      </w:r>
      <w:r w:rsidR="00901F69" w:rsidRPr="00DE6067">
        <w:rPr>
          <w:rFonts w:ascii="Times New Roman" w:hAnsi="Times New Roman"/>
          <w:sz w:val="28"/>
          <w:szCs w:val="28"/>
        </w:rPr>
        <w:t xml:space="preserve"> отношении объектов газоснабжения, в</w:t>
      </w:r>
      <w:r w:rsidR="00AA41B6" w:rsidRPr="00DE6067">
        <w:rPr>
          <w:rFonts w:ascii="Times New Roman" w:hAnsi="Times New Roman"/>
          <w:sz w:val="28"/>
          <w:szCs w:val="28"/>
        </w:rPr>
        <w:t xml:space="preserve"> рамках реализации адресной инвестиционной программы Тверской области произведено строительство газопровода в д</w:t>
      </w:r>
      <w:proofErr w:type="gramStart"/>
      <w:r w:rsidR="00AA41B6" w:rsidRPr="00DE6067">
        <w:rPr>
          <w:rFonts w:ascii="Times New Roman" w:hAnsi="Times New Roman"/>
          <w:sz w:val="28"/>
          <w:szCs w:val="28"/>
        </w:rPr>
        <w:t>.Н</w:t>
      </w:r>
      <w:proofErr w:type="gramEnd"/>
      <w:r w:rsidR="00AA41B6" w:rsidRPr="00DE6067">
        <w:rPr>
          <w:rFonts w:ascii="Times New Roman" w:hAnsi="Times New Roman"/>
          <w:sz w:val="28"/>
          <w:szCs w:val="28"/>
        </w:rPr>
        <w:t>осово Калининского округа Тверской области».</w:t>
      </w:r>
    </w:p>
    <w:p w:rsidR="00AA41B6" w:rsidRPr="00DE6067" w:rsidRDefault="00AA41B6" w:rsidP="00901F69">
      <w:pPr>
        <w:pStyle w:val="ae"/>
        <w:ind w:firstLine="708"/>
        <w:jc w:val="both"/>
        <w:rPr>
          <w:rFonts w:ascii="Times New Roman" w:hAnsi="Times New Roman"/>
          <w:sz w:val="28"/>
          <w:szCs w:val="28"/>
        </w:rPr>
      </w:pPr>
      <w:r w:rsidRPr="00DE6067">
        <w:rPr>
          <w:rFonts w:ascii="Times New Roman" w:hAnsi="Times New Roman"/>
          <w:sz w:val="28"/>
          <w:szCs w:val="28"/>
        </w:rPr>
        <w:t>Выполнены проектно-изыскательские работы по объектам газификации:</w:t>
      </w:r>
    </w:p>
    <w:p w:rsidR="00AA41B6" w:rsidRPr="00DE6067" w:rsidRDefault="00AA41B6" w:rsidP="00901F69">
      <w:pPr>
        <w:pStyle w:val="ae"/>
        <w:ind w:firstLine="708"/>
        <w:jc w:val="both"/>
        <w:rPr>
          <w:rFonts w:ascii="Times New Roman" w:hAnsi="Times New Roman"/>
          <w:sz w:val="28"/>
          <w:szCs w:val="28"/>
        </w:rPr>
      </w:pPr>
      <w:r w:rsidRPr="00DE6067">
        <w:rPr>
          <w:rFonts w:ascii="Times New Roman" w:hAnsi="Times New Roman"/>
          <w:sz w:val="28"/>
          <w:szCs w:val="28"/>
        </w:rPr>
        <w:t xml:space="preserve"> </w:t>
      </w:r>
      <w:r w:rsidR="00901F69" w:rsidRPr="00DE6067">
        <w:rPr>
          <w:rFonts w:ascii="Times New Roman" w:hAnsi="Times New Roman"/>
          <w:sz w:val="28"/>
          <w:szCs w:val="28"/>
        </w:rPr>
        <w:t xml:space="preserve">- </w:t>
      </w:r>
      <w:r w:rsidRPr="00DE6067">
        <w:rPr>
          <w:rFonts w:ascii="Times New Roman" w:hAnsi="Times New Roman"/>
          <w:sz w:val="28"/>
          <w:szCs w:val="28"/>
        </w:rPr>
        <w:t xml:space="preserve">«Газификация д. </w:t>
      </w:r>
      <w:proofErr w:type="spellStart"/>
      <w:r w:rsidRPr="00DE6067">
        <w:rPr>
          <w:rFonts w:ascii="Times New Roman" w:hAnsi="Times New Roman"/>
          <w:sz w:val="28"/>
          <w:szCs w:val="28"/>
        </w:rPr>
        <w:t>Судимирка</w:t>
      </w:r>
      <w:proofErr w:type="spellEnd"/>
      <w:r w:rsidRPr="00DE6067">
        <w:rPr>
          <w:rFonts w:ascii="Times New Roman" w:hAnsi="Times New Roman"/>
          <w:sz w:val="28"/>
          <w:szCs w:val="28"/>
        </w:rPr>
        <w:t xml:space="preserve"> Калининского муниципального округа Тверской области»;</w:t>
      </w:r>
    </w:p>
    <w:p w:rsidR="00AA41B6" w:rsidRPr="00DE6067" w:rsidRDefault="00AA41B6" w:rsidP="00901F69">
      <w:pPr>
        <w:pStyle w:val="ae"/>
        <w:ind w:firstLine="708"/>
        <w:jc w:val="both"/>
        <w:rPr>
          <w:rFonts w:ascii="Times New Roman" w:hAnsi="Times New Roman"/>
          <w:sz w:val="28"/>
          <w:szCs w:val="28"/>
        </w:rPr>
      </w:pPr>
      <w:r w:rsidRPr="00DE6067">
        <w:rPr>
          <w:rFonts w:ascii="Times New Roman" w:hAnsi="Times New Roman"/>
          <w:sz w:val="28"/>
          <w:szCs w:val="28"/>
        </w:rPr>
        <w:lastRenderedPageBreak/>
        <w:t xml:space="preserve">- «Межпоселковый газопровод от д. </w:t>
      </w:r>
      <w:proofErr w:type="spellStart"/>
      <w:r w:rsidRPr="00DE6067">
        <w:rPr>
          <w:rFonts w:ascii="Times New Roman" w:hAnsi="Times New Roman"/>
          <w:sz w:val="28"/>
          <w:szCs w:val="28"/>
        </w:rPr>
        <w:t>Чуприяново</w:t>
      </w:r>
      <w:proofErr w:type="spellEnd"/>
      <w:r w:rsidRPr="00DE6067">
        <w:rPr>
          <w:rFonts w:ascii="Times New Roman" w:hAnsi="Times New Roman"/>
          <w:sz w:val="28"/>
          <w:szCs w:val="28"/>
        </w:rPr>
        <w:t xml:space="preserve"> до д. </w:t>
      </w:r>
      <w:proofErr w:type="spellStart"/>
      <w:r w:rsidRPr="00DE6067">
        <w:rPr>
          <w:rFonts w:ascii="Times New Roman" w:hAnsi="Times New Roman"/>
          <w:sz w:val="28"/>
          <w:szCs w:val="28"/>
        </w:rPr>
        <w:t>Щербинино</w:t>
      </w:r>
      <w:proofErr w:type="spellEnd"/>
      <w:r w:rsidRPr="00DE6067">
        <w:rPr>
          <w:rFonts w:ascii="Times New Roman" w:hAnsi="Times New Roman"/>
          <w:sz w:val="28"/>
          <w:szCs w:val="28"/>
        </w:rPr>
        <w:t xml:space="preserve">, д. </w:t>
      </w:r>
      <w:proofErr w:type="spellStart"/>
      <w:r w:rsidRPr="00DE6067">
        <w:rPr>
          <w:rFonts w:ascii="Times New Roman" w:hAnsi="Times New Roman"/>
          <w:sz w:val="28"/>
          <w:szCs w:val="28"/>
        </w:rPr>
        <w:t>Марьино</w:t>
      </w:r>
      <w:proofErr w:type="spellEnd"/>
      <w:r w:rsidRPr="00DE6067">
        <w:rPr>
          <w:rFonts w:ascii="Times New Roman" w:hAnsi="Times New Roman"/>
          <w:sz w:val="28"/>
          <w:szCs w:val="28"/>
        </w:rPr>
        <w:t xml:space="preserve">, д. Поминово, д. </w:t>
      </w:r>
      <w:proofErr w:type="spellStart"/>
      <w:r w:rsidRPr="00DE6067">
        <w:rPr>
          <w:rFonts w:ascii="Times New Roman" w:hAnsi="Times New Roman"/>
          <w:sz w:val="28"/>
          <w:szCs w:val="28"/>
        </w:rPr>
        <w:t>Осекино</w:t>
      </w:r>
      <w:proofErr w:type="spellEnd"/>
      <w:r w:rsidRPr="00DE6067">
        <w:rPr>
          <w:rFonts w:ascii="Times New Roman" w:hAnsi="Times New Roman"/>
          <w:sz w:val="28"/>
          <w:szCs w:val="28"/>
        </w:rPr>
        <w:t xml:space="preserve"> Калининского муниципального округа Тверской области и </w:t>
      </w:r>
      <w:proofErr w:type="spellStart"/>
      <w:r w:rsidRPr="00DE6067">
        <w:rPr>
          <w:rFonts w:ascii="Times New Roman" w:hAnsi="Times New Roman"/>
          <w:sz w:val="28"/>
          <w:szCs w:val="28"/>
        </w:rPr>
        <w:t>внутрипоселковые</w:t>
      </w:r>
      <w:proofErr w:type="spellEnd"/>
      <w:r w:rsidRPr="00DE6067">
        <w:rPr>
          <w:rFonts w:ascii="Times New Roman" w:hAnsi="Times New Roman"/>
          <w:sz w:val="28"/>
          <w:szCs w:val="28"/>
        </w:rPr>
        <w:t xml:space="preserve"> газовые сети по указанным населенным пунктам».</w:t>
      </w:r>
    </w:p>
    <w:p w:rsidR="00AA41B6" w:rsidRPr="00DE6067" w:rsidRDefault="00AA41B6" w:rsidP="002553AB">
      <w:pPr>
        <w:autoSpaceDE w:val="0"/>
        <w:rPr>
          <w:rFonts w:ascii="Times New Roman" w:hAnsi="Times New Roman"/>
          <w:sz w:val="28"/>
          <w:szCs w:val="28"/>
        </w:rPr>
      </w:pPr>
      <w:r w:rsidRPr="00DE6067">
        <w:rPr>
          <w:rFonts w:ascii="Times New Roman" w:hAnsi="Times New Roman"/>
          <w:sz w:val="28"/>
          <w:szCs w:val="28"/>
        </w:rPr>
        <w:tab/>
      </w:r>
      <w:r w:rsidR="00735798" w:rsidRPr="00DE6067">
        <w:rPr>
          <w:rFonts w:ascii="Times New Roman" w:hAnsi="Times New Roman"/>
          <w:sz w:val="28"/>
          <w:szCs w:val="28"/>
        </w:rPr>
        <w:t xml:space="preserve">В рамках </w:t>
      </w:r>
      <w:r w:rsidRPr="00DE6067">
        <w:rPr>
          <w:rFonts w:ascii="Times New Roman" w:hAnsi="Times New Roman"/>
          <w:sz w:val="28"/>
          <w:szCs w:val="28"/>
        </w:rPr>
        <w:t>обеспечения безаварийного прохождения осенне-зимнего периода полностью сформирован фонд м</w:t>
      </w:r>
      <w:r w:rsidR="002553AB" w:rsidRPr="00DE6067">
        <w:rPr>
          <w:rFonts w:ascii="Times New Roman" w:hAnsi="Times New Roman"/>
          <w:sz w:val="28"/>
          <w:szCs w:val="28"/>
        </w:rPr>
        <w:t>атериально-технических ресурсов:</w:t>
      </w:r>
      <w:r w:rsidRPr="00DE6067">
        <w:rPr>
          <w:rFonts w:ascii="Times New Roman" w:hAnsi="Times New Roman"/>
          <w:sz w:val="28"/>
          <w:szCs w:val="28"/>
        </w:rPr>
        <w:t xml:space="preserve"> </w:t>
      </w:r>
    </w:p>
    <w:p w:rsidR="00AA41B6" w:rsidRPr="00DE6067" w:rsidRDefault="002553AB" w:rsidP="00AA41B6">
      <w:pPr>
        <w:tabs>
          <w:tab w:val="left" w:pos="3068"/>
        </w:tabs>
        <w:ind w:firstLine="709"/>
        <w:rPr>
          <w:rFonts w:ascii="Times New Roman" w:hAnsi="Times New Roman"/>
          <w:sz w:val="28"/>
          <w:szCs w:val="28"/>
        </w:rPr>
      </w:pPr>
      <w:r w:rsidRPr="00DE6067">
        <w:rPr>
          <w:rFonts w:ascii="Times New Roman" w:hAnsi="Times New Roman"/>
          <w:sz w:val="28"/>
          <w:szCs w:val="28"/>
        </w:rPr>
        <w:t>- п</w:t>
      </w:r>
      <w:r w:rsidR="00AA41B6" w:rsidRPr="00DE6067">
        <w:rPr>
          <w:rFonts w:ascii="Times New Roman" w:hAnsi="Times New Roman"/>
          <w:sz w:val="28"/>
          <w:szCs w:val="28"/>
        </w:rPr>
        <w:t>риобретено 6 элек</w:t>
      </w:r>
      <w:r w:rsidRPr="00DE6067">
        <w:rPr>
          <w:rFonts w:ascii="Times New Roman" w:hAnsi="Times New Roman"/>
          <w:sz w:val="28"/>
          <w:szCs w:val="28"/>
        </w:rPr>
        <w:t>троцентробежных водяных насосов;</w:t>
      </w:r>
    </w:p>
    <w:p w:rsidR="00AA41B6" w:rsidRDefault="002553AB" w:rsidP="00AA41B6">
      <w:pPr>
        <w:ind w:firstLine="708"/>
        <w:contextualSpacing/>
        <w:rPr>
          <w:rFonts w:ascii="Times New Roman" w:hAnsi="Times New Roman"/>
          <w:sz w:val="28"/>
          <w:szCs w:val="28"/>
        </w:rPr>
      </w:pPr>
      <w:r w:rsidRPr="00DE6067">
        <w:rPr>
          <w:rFonts w:ascii="Times New Roman" w:hAnsi="Times New Roman"/>
          <w:sz w:val="28"/>
          <w:szCs w:val="28"/>
        </w:rPr>
        <w:t>- п</w:t>
      </w:r>
      <w:r w:rsidR="00AA41B6" w:rsidRPr="00DE6067">
        <w:rPr>
          <w:rFonts w:ascii="Times New Roman" w:hAnsi="Times New Roman"/>
          <w:sz w:val="28"/>
          <w:szCs w:val="28"/>
        </w:rPr>
        <w:t xml:space="preserve">риобретена трубная часть водогрейных котлов центрального отопления в котельную </w:t>
      </w:r>
      <w:proofErr w:type="spellStart"/>
      <w:r w:rsidR="00AA41B6" w:rsidRPr="00DE6067">
        <w:rPr>
          <w:rFonts w:ascii="Times New Roman" w:hAnsi="Times New Roman"/>
          <w:sz w:val="28"/>
          <w:szCs w:val="28"/>
        </w:rPr>
        <w:t>пгт</w:t>
      </w:r>
      <w:proofErr w:type="spellEnd"/>
      <w:r w:rsidR="00AA41B6" w:rsidRPr="00DE6067">
        <w:rPr>
          <w:rFonts w:ascii="Times New Roman" w:hAnsi="Times New Roman"/>
          <w:sz w:val="28"/>
          <w:szCs w:val="28"/>
        </w:rPr>
        <w:t xml:space="preserve"> Орша.</w:t>
      </w:r>
    </w:p>
    <w:p w:rsidR="00AA41B6" w:rsidRPr="00DE6067" w:rsidRDefault="00AA41B6" w:rsidP="00AA41B6">
      <w:pPr>
        <w:ind w:firstLine="708"/>
        <w:contextualSpacing/>
        <w:rPr>
          <w:rFonts w:ascii="Times New Roman" w:hAnsi="Times New Roman"/>
          <w:sz w:val="28"/>
          <w:szCs w:val="28"/>
        </w:rPr>
      </w:pPr>
      <w:r w:rsidRPr="00DE6067">
        <w:rPr>
          <w:rFonts w:ascii="Times New Roman" w:hAnsi="Times New Roman"/>
          <w:sz w:val="28"/>
          <w:szCs w:val="28"/>
        </w:rPr>
        <w:t>Для бесперебойной работы объектов тепло- и водоснабжения приобретены и подключены к электросети объектов резервные источники питания - дизельные генераторы в количестве 6 штук, подтвердившие надёжность работы в период снегопадов и понижения температуры в конце 2025 – начале 2026.</w:t>
      </w:r>
    </w:p>
    <w:p w:rsidR="00AA41B6" w:rsidRPr="00DE6067" w:rsidRDefault="00AA41B6" w:rsidP="00AA41B6">
      <w:pPr>
        <w:ind w:firstLine="708"/>
        <w:contextualSpacing/>
        <w:rPr>
          <w:rFonts w:ascii="Times New Roman" w:hAnsi="Times New Roman"/>
          <w:sz w:val="28"/>
          <w:szCs w:val="28"/>
        </w:rPr>
      </w:pPr>
      <w:r w:rsidRPr="00DE6067">
        <w:rPr>
          <w:rFonts w:ascii="Times New Roman" w:hAnsi="Times New Roman"/>
          <w:sz w:val="28"/>
          <w:szCs w:val="28"/>
        </w:rPr>
        <w:t>В целях надлежащей организации водоотведения в населённых пунктах Калининского муниципального округа Тверской области в 2025 году:</w:t>
      </w:r>
    </w:p>
    <w:p w:rsidR="00AA41B6" w:rsidRPr="00DE6067" w:rsidRDefault="00DE6067" w:rsidP="00AA41B6">
      <w:pPr>
        <w:ind w:firstLine="708"/>
        <w:rPr>
          <w:rFonts w:ascii="Times New Roman" w:hAnsi="Times New Roman"/>
          <w:sz w:val="28"/>
          <w:szCs w:val="28"/>
        </w:rPr>
      </w:pPr>
      <w:r w:rsidRPr="00DE6067">
        <w:rPr>
          <w:rFonts w:ascii="Times New Roman" w:hAnsi="Times New Roman"/>
          <w:sz w:val="28"/>
          <w:szCs w:val="28"/>
        </w:rPr>
        <w:t xml:space="preserve"> - п</w:t>
      </w:r>
      <w:r w:rsidR="00AA41B6" w:rsidRPr="00DE6067">
        <w:rPr>
          <w:rFonts w:ascii="Times New Roman" w:hAnsi="Times New Roman"/>
          <w:sz w:val="28"/>
          <w:szCs w:val="28"/>
        </w:rPr>
        <w:t>олучено положительное заключение ГАУ «</w:t>
      </w:r>
      <w:proofErr w:type="spellStart"/>
      <w:r w:rsidR="00AA41B6" w:rsidRPr="00DE6067">
        <w:rPr>
          <w:rFonts w:ascii="Times New Roman" w:hAnsi="Times New Roman"/>
          <w:sz w:val="28"/>
          <w:szCs w:val="28"/>
        </w:rPr>
        <w:t>Госэкспертиза</w:t>
      </w:r>
      <w:proofErr w:type="spellEnd"/>
      <w:r w:rsidR="00AA41B6" w:rsidRPr="00DE6067">
        <w:rPr>
          <w:rFonts w:ascii="Times New Roman" w:hAnsi="Times New Roman"/>
          <w:sz w:val="28"/>
          <w:szCs w:val="28"/>
        </w:rPr>
        <w:t xml:space="preserve">» Тверской области по проекту строительства объекта: «Строительство очистных сооружений, включая инженерные сети до очистных сооружений, в д. </w:t>
      </w:r>
      <w:proofErr w:type="spellStart"/>
      <w:r w:rsidR="00AA41B6" w:rsidRPr="00DE6067">
        <w:rPr>
          <w:rFonts w:ascii="Times New Roman" w:hAnsi="Times New Roman"/>
          <w:sz w:val="28"/>
          <w:szCs w:val="28"/>
        </w:rPr>
        <w:t>Рязаново</w:t>
      </w:r>
      <w:proofErr w:type="spellEnd"/>
      <w:r w:rsidR="00AA41B6" w:rsidRPr="00DE6067">
        <w:rPr>
          <w:rFonts w:ascii="Times New Roman" w:hAnsi="Times New Roman"/>
          <w:sz w:val="28"/>
          <w:szCs w:val="28"/>
        </w:rPr>
        <w:t xml:space="preserve"> Калининского муниципального округа».</w:t>
      </w:r>
    </w:p>
    <w:p w:rsidR="00AA41B6" w:rsidRDefault="00AA41B6" w:rsidP="00AA41B6">
      <w:pPr>
        <w:ind w:firstLine="708"/>
        <w:rPr>
          <w:rFonts w:ascii="Times New Roman" w:hAnsi="Times New Roman"/>
          <w:sz w:val="28"/>
          <w:szCs w:val="28"/>
        </w:rPr>
      </w:pPr>
      <w:r w:rsidRPr="00DE6067">
        <w:rPr>
          <w:rFonts w:ascii="Times New Roman" w:hAnsi="Times New Roman"/>
          <w:sz w:val="28"/>
          <w:szCs w:val="28"/>
        </w:rPr>
        <w:t xml:space="preserve">- </w:t>
      </w:r>
      <w:r w:rsidR="00DE6067" w:rsidRPr="00DE6067">
        <w:rPr>
          <w:rFonts w:ascii="Times New Roman" w:hAnsi="Times New Roman"/>
          <w:sz w:val="28"/>
          <w:szCs w:val="28"/>
        </w:rPr>
        <w:t>н</w:t>
      </w:r>
      <w:r w:rsidRPr="00DE6067">
        <w:rPr>
          <w:rFonts w:ascii="Times New Roman" w:hAnsi="Times New Roman"/>
          <w:sz w:val="28"/>
          <w:szCs w:val="28"/>
        </w:rPr>
        <w:t>а территории ж/</w:t>
      </w:r>
      <w:proofErr w:type="spellStart"/>
      <w:r w:rsidRPr="00DE6067">
        <w:rPr>
          <w:rFonts w:ascii="Times New Roman" w:hAnsi="Times New Roman"/>
          <w:sz w:val="28"/>
          <w:szCs w:val="28"/>
        </w:rPr>
        <w:t>д</w:t>
      </w:r>
      <w:proofErr w:type="spellEnd"/>
      <w:r w:rsidRPr="00DE6067">
        <w:rPr>
          <w:rFonts w:ascii="Times New Roman" w:hAnsi="Times New Roman"/>
          <w:sz w:val="28"/>
          <w:szCs w:val="28"/>
        </w:rPr>
        <w:t xml:space="preserve"> ст. </w:t>
      </w:r>
      <w:proofErr w:type="spellStart"/>
      <w:r w:rsidRPr="00DE6067">
        <w:rPr>
          <w:rFonts w:ascii="Times New Roman" w:hAnsi="Times New Roman"/>
          <w:sz w:val="28"/>
          <w:szCs w:val="28"/>
        </w:rPr>
        <w:t>Кулицкая</w:t>
      </w:r>
      <w:proofErr w:type="spellEnd"/>
      <w:r w:rsidRPr="00DE6067">
        <w:rPr>
          <w:rFonts w:ascii="Times New Roman" w:hAnsi="Times New Roman"/>
          <w:sz w:val="28"/>
          <w:szCs w:val="28"/>
        </w:rPr>
        <w:t xml:space="preserve"> разработан проект и произведёны работы по капитальному ремонту системы водоотведения с установкой канализационной напорной станции, работающей в автоматическом режиме и косметическом ремонтом сооружения биологической очистки стоков хозяйственно-бытовой канализации с заменой дверей, оконных блоков и установкой ограждения.</w:t>
      </w:r>
    </w:p>
    <w:p w:rsidR="00AA41B6" w:rsidRPr="00DE6067" w:rsidRDefault="00AA41B6" w:rsidP="00AA41B6">
      <w:pPr>
        <w:ind w:firstLine="708"/>
        <w:contextualSpacing/>
        <w:rPr>
          <w:rFonts w:ascii="Times New Roman" w:hAnsi="Times New Roman"/>
          <w:sz w:val="28"/>
          <w:szCs w:val="28"/>
        </w:rPr>
      </w:pPr>
      <w:r w:rsidRPr="00DE6067">
        <w:rPr>
          <w:rFonts w:ascii="Times New Roman" w:hAnsi="Times New Roman"/>
          <w:sz w:val="28"/>
          <w:szCs w:val="28"/>
        </w:rPr>
        <w:t>В целях надлежащей организации водоснабжения в населённых пунктах Калининского муниципального округа Тверской области в 2025 году:</w:t>
      </w:r>
    </w:p>
    <w:p w:rsidR="00AA41B6" w:rsidRPr="00DE6067" w:rsidRDefault="002553AB" w:rsidP="00AA41B6">
      <w:pPr>
        <w:ind w:firstLine="708"/>
        <w:contextualSpacing/>
        <w:rPr>
          <w:rFonts w:ascii="Times New Roman" w:hAnsi="Times New Roman"/>
          <w:sz w:val="28"/>
          <w:szCs w:val="28"/>
        </w:rPr>
      </w:pPr>
      <w:r w:rsidRPr="00DE6067">
        <w:rPr>
          <w:rFonts w:ascii="Times New Roman" w:hAnsi="Times New Roman"/>
          <w:sz w:val="28"/>
          <w:szCs w:val="28"/>
        </w:rPr>
        <w:t>- н</w:t>
      </w:r>
      <w:r w:rsidR="00AA41B6" w:rsidRPr="00DE6067">
        <w:rPr>
          <w:rFonts w:ascii="Times New Roman" w:hAnsi="Times New Roman"/>
          <w:sz w:val="28"/>
          <w:szCs w:val="28"/>
        </w:rPr>
        <w:t xml:space="preserve">а территории деревни </w:t>
      </w:r>
      <w:proofErr w:type="spellStart"/>
      <w:r w:rsidR="00AA41B6" w:rsidRPr="00DE6067">
        <w:rPr>
          <w:rFonts w:ascii="Times New Roman" w:hAnsi="Times New Roman"/>
          <w:sz w:val="28"/>
          <w:szCs w:val="28"/>
        </w:rPr>
        <w:t>Кумордино</w:t>
      </w:r>
      <w:proofErr w:type="spellEnd"/>
      <w:r w:rsidR="00AA41B6" w:rsidRPr="00DE6067">
        <w:rPr>
          <w:rFonts w:ascii="Times New Roman" w:hAnsi="Times New Roman"/>
          <w:sz w:val="28"/>
          <w:szCs w:val="28"/>
        </w:rPr>
        <w:t xml:space="preserve"> разработан проект и произведены работы по ремонту водопроводной сети с установкой частотного преобразователя на водозаборном узле. Всего отремонтировано 2437 метров водопровода.</w:t>
      </w:r>
    </w:p>
    <w:p w:rsidR="00AA41B6" w:rsidRPr="00DE6067" w:rsidRDefault="002553AB" w:rsidP="00AA41B6">
      <w:pPr>
        <w:ind w:firstLine="708"/>
        <w:contextualSpacing/>
        <w:rPr>
          <w:rFonts w:ascii="Times New Roman" w:hAnsi="Times New Roman"/>
          <w:sz w:val="28"/>
          <w:szCs w:val="28"/>
        </w:rPr>
      </w:pPr>
      <w:r w:rsidRPr="00DE6067">
        <w:rPr>
          <w:rFonts w:ascii="Times New Roman" w:hAnsi="Times New Roman"/>
          <w:sz w:val="28"/>
          <w:szCs w:val="28"/>
        </w:rPr>
        <w:t>- н</w:t>
      </w:r>
      <w:r w:rsidR="00AA41B6" w:rsidRPr="00DE6067">
        <w:rPr>
          <w:rFonts w:ascii="Times New Roman" w:hAnsi="Times New Roman"/>
          <w:sz w:val="28"/>
          <w:szCs w:val="28"/>
        </w:rPr>
        <w:t xml:space="preserve">а </w:t>
      </w:r>
      <w:proofErr w:type="gramStart"/>
      <w:r w:rsidR="00AA41B6" w:rsidRPr="00DE6067">
        <w:rPr>
          <w:rFonts w:ascii="Times New Roman" w:hAnsi="Times New Roman"/>
          <w:sz w:val="28"/>
          <w:szCs w:val="28"/>
        </w:rPr>
        <w:t>водозаборном</w:t>
      </w:r>
      <w:proofErr w:type="gramEnd"/>
      <w:r w:rsidR="00AA41B6" w:rsidRPr="00DE6067">
        <w:rPr>
          <w:rFonts w:ascii="Times New Roman" w:hAnsi="Times New Roman"/>
          <w:sz w:val="28"/>
          <w:szCs w:val="28"/>
        </w:rPr>
        <w:t xml:space="preserve"> узел в дер. Даниловское установлен современный комплекс очистки воды. По результатам проведённого анализа, в настоящее время, показатели воды полностью соответствуют требованиям </w:t>
      </w:r>
      <w:proofErr w:type="spellStart"/>
      <w:r w:rsidR="00AA41B6" w:rsidRPr="00DE6067">
        <w:rPr>
          <w:rFonts w:ascii="Times New Roman" w:hAnsi="Times New Roman"/>
          <w:sz w:val="28"/>
          <w:szCs w:val="28"/>
        </w:rPr>
        <w:t>СанПиН</w:t>
      </w:r>
      <w:proofErr w:type="spellEnd"/>
      <w:r w:rsidR="00AA41B6" w:rsidRPr="00DE6067">
        <w:rPr>
          <w:rFonts w:ascii="Times New Roman" w:hAnsi="Times New Roman"/>
          <w:sz w:val="28"/>
          <w:szCs w:val="28"/>
        </w:rPr>
        <w:t>.</w:t>
      </w:r>
    </w:p>
    <w:p w:rsidR="00AA41B6" w:rsidRDefault="002553AB" w:rsidP="00AA41B6">
      <w:pPr>
        <w:ind w:firstLine="708"/>
        <w:contextualSpacing/>
        <w:rPr>
          <w:rFonts w:ascii="Times New Roman" w:hAnsi="Times New Roman"/>
          <w:sz w:val="28"/>
          <w:szCs w:val="28"/>
        </w:rPr>
      </w:pPr>
      <w:r w:rsidRPr="00DE6067">
        <w:rPr>
          <w:rFonts w:ascii="Times New Roman" w:eastAsia="Times New Roman" w:hAnsi="Times New Roman"/>
          <w:sz w:val="28"/>
          <w:szCs w:val="28"/>
          <w:shd w:val="clear" w:color="auto" w:fill="FFFFFF"/>
        </w:rPr>
        <w:t>- р</w:t>
      </w:r>
      <w:r w:rsidR="00AA41B6" w:rsidRPr="00DE6067">
        <w:rPr>
          <w:rFonts w:ascii="Times New Roman" w:eastAsia="Times New Roman" w:hAnsi="Times New Roman"/>
          <w:sz w:val="28"/>
          <w:szCs w:val="28"/>
          <w:shd w:val="clear" w:color="auto" w:fill="FFFFFF"/>
        </w:rPr>
        <w:t>азработана проектная документация по установке комплексов очистки воды на узлах забора воды в населённы</w:t>
      </w:r>
      <w:r w:rsidRPr="00DE6067">
        <w:rPr>
          <w:rFonts w:ascii="Times New Roman" w:eastAsia="Times New Roman" w:hAnsi="Times New Roman"/>
          <w:sz w:val="28"/>
          <w:szCs w:val="28"/>
          <w:shd w:val="clear" w:color="auto" w:fill="FFFFFF"/>
        </w:rPr>
        <w:t xml:space="preserve">х пунктах: </w:t>
      </w:r>
      <w:proofErr w:type="spellStart"/>
      <w:r w:rsidRPr="00DE6067">
        <w:rPr>
          <w:rFonts w:ascii="Times New Roman" w:eastAsia="Times New Roman" w:hAnsi="Times New Roman"/>
          <w:sz w:val="28"/>
          <w:szCs w:val="28"/>
          <w:shd w:val="clear" w:color="auto" w:fill="FFFFFF"/>
        </w:rPr>
        <w:t>пгт</w:t>
      </w:r>
      <w:proofErr w:type="spellEnd"/>
      <w:r w:rsidRPr="00DE6067">
        <w:rPr>
          <w:rFonts w:ascii="Times New Roman" w:eastAsia="Times New Roman" w:hAnsi="Times New Roman"/>
          <w:sz w:val="28"/>
          <w:szCs w:val="28"/>
          <w:shd w:val="clear" w:color="auto" w:fill="FFFFFF"/>
        </w:rPr>
        <w:t xml:space="preserve"> Васильевский Мох </w:t>
      </w:r>
      <w:r w:rsidR="00AA41B6" w:rsidRPr="00DE6067">
        <w:rPr>
          <w:rFonts w:ascii="Times New Roman" w:eastAsia="Times New Roman" w:hAnsi="Times New Roman"/>
          <w:sz w:val="28"/>
          <w:szCs w:val="28"/>
          <w:shd w:val="clear" w:color="auto" w:fill="FFFFFF"/>
        </w:rPr>
        <w:t>и</w:t>
      </w:r>
      <w:r w:rsidRPr="00DE6067">
        <w:rPr>
          <w:rFonts w:ascii="Times New Roman" w:eastAsia="Times New Roman" w:hAnsi="Times New Roman"/>
          <w:sz w:val="28"/>
          <w:szCs w:val="28"/>
          <w:shd w:val="clear" w:color="auto" w:fill="FFFFFF"/>
        </w:rPr>
        <w:t xml:space="preserve"> </w:t>
      </w:r>
      <w:proofErr w:type="spellStart"/>
      <w:r w:rsidR="00AA41B6" w:rsidRPr="00DE6067">
        <w:rPr>
          <w:rFonts w:ascii="Times New Roman" w:eastAsia="Times New Roman" w:hAnsi="Times New Roman"/>
          <w:sz w:val="28"/>
          <w:szCs w:val="28"/>
          <w:shd w:val="clear" w:color="auto" w:fill="FFFFFF"/>
        </w:rPr>
        <w:t>пгт</w:t>
      </w:r>
      <w:proofErr w:type="spellEnd"/>
      <w:r w:rsidR="00AA41B6" w:rsidRPr="00DE6067">
        <w:rPr>
          <w:rFonts w:ascii="Times New Roman" w:eastAsia="Times New Roman" w:hAnsi="Times New Roman"/>
          <w:sz w:val="28"/>
          <w:szCs w:val="28"/>
          <w:shd w:val="clear" w:color="auto" w:fill="FFFFFF"/>
        </w:rPr>
        <w:t xml:space="preserve"> Орша.</w:t>
      </w:r>
    </w:p>
    <w:p w:rsidR="00AA41B6" w:rsidRPr="00DE6067" w:rsidRDefault="00AA41B6" w:rsidP="00AA41B6">
      <w:pPr>
        <w:ind w:firstLine="708"/>
        <w:contextualSpacing/>
        <w:rPr>
          <w:rFonts w:ascii="Times New Roman" w:hAnsi="Times New Roman"/>
          <w:sz w:val="28"/>
          <w:szCs w:val="28"/>
        </w:rPr>
      </w:pPr>
      <w:r w:rsidRPr="00DE6067">
        <w:rPr>
          <w:rFonts w:ascii="Times New Roman" w:hAnsi="Times New Roman"/>
          <w:sz w:val="28"/>
          <w:szCs w:val="28"/>
        </w:rPr>
        <w:t xml:space="preserve">Произведены работы по строительству 5 колодцев нецентрализованного водоснабжения в деревнях: Даниловское, </w:t>
      </w:r>
      <w:proofErr w:type="spellStart"/>
      <w:r w:rsidRPr="00DE6067">
        <w:rPr>
          <w:rFonts w:ascii="Times New Roman" w:hAnsi="Times New Roman"/>
          <w:sz w:val="28"/>
          <w:szCs w:val="28"/>
        </w:rPr>
        <w:t>Доборшино</w:t>
      </w:r>
      <w:proofErr w:type="spellEnd"/>
      <w:r w:rsidRPr="00DE6067">
        <w:rPr>
          <w:rFonts w:ascii="Times New Roman" w:hAnsi="Times New Roman"/>
          <w:sz w:val="28"/>
          <w:szCs w:val="28"/>
        </w:rPr>
        <w:t xml:space="preserve">, </w:t>
      </w:r>
      <w:proofErr w:type="spellStart"/>
      <w:r w:rsidRPr="00DE6067">
        <w:rPr>
          <w:rFonts w:ascii="Times New Roman" w:hAnsi="Times New Roman"/>
          <w:sz w:val="28"/>
          <w:szCs w:val="28"/>
        </w:rPr>
        <w:t>Кунькино</w:t>
      </w:r>
      <w:proofErr w:type="spellEnd"/>
      <w:r w:rsidRPr="00DE6067">
        <w:rPr>
          <w:rFonts w:ascii="Times New Roman" w:hAnsi="Times New Roman"/>
          <w:sz w:val="28"/>
          <w:szCs w:val="28"/>
        </w:rPr>
        <w:t xml:space="preserve">, Лебедево, Романово. </w:t>
      </w:r>
    </w:p>
    <w:p w:rsidR="00AA41B6" w:rsidRPr="00DE6067" w:rsidRDefault="00AA41B6" w:rsidP="00AA41B6">
      <w:pPr>
        <w:ind w:firstLine="708"/>
        <w:rPr>
          <w:rFonts w:ascii="Times New Roman" w:eastAsia="Times New Roman" w:hAnsi="Times New Roman"/>
          <w:sz w:val="28"/>
          <w:szCs w:val="28"/>
          <w:shd w:val="clear" w:color="auto" w:fill="FFFFFF"/>
        </w:rPr>
      </w:pPr>
      <w:r w:rsidRPr="00DE6067">
        <w:rPr>
          <w:rFonts w:ascii="Times New Roman" w:eastAsia="Times New Roman" w:hAnsi="Times New Roman"/>
          <w:sz w:val="28"/>
          <w:szCs w:val="28"/>
          <w:shd w:val="clear" w:color="auto" w:fill="FFFFFF"/>
        </w:rPr>
        <w:t xml:space="preserve">За отчётный период отремонтировано 7 колодцев нецентрализованного водоснабжения: д. </w:t>
      </w:r>
      <w:proofErr w:type="spellStart"/>
      <w:r w:rsidRPr="00DE6067">
        <w:rPr>
          <w:rFonts w:ascii="Times New Roman" w:eastAsia="Times New Roman" w:hAnsi="Times New Roman"/>
          <w:sz w:val="28"/>
          <w:szCs w:val="28"/>
          <w:shd w:val="clear" w:color="auto" w:fill="FFFFFF"/>
        </w:rPr>
        <w:t>Ветлино</w:t>
      </w:r>
      <w:proofErr w:type="spellEnd"/>
      <w:r w:rsidRPr="00DE6067">
        <w:rPr>
          <w:rFonts w:ascii="Times New Roman" w:eastAsia="Times New Roman" w:hAnsi="Times New Roman"/>
          <w:sz w:val="28"/>
          <w:szCs w:val="28"/>
          <w:shd w:val="clear" w:color="auto" w:fill="FFFFFF"/>
        </w:rPr>
        <w:t xml:space="preserve">, д. Старое </w:t>
      </w:r>
      <w:proofErr w:type="spellStart"/>
      <w:r w:rsidRPr="00DE6067">
        <w:rPr>
          <w:rFonts w:ascii="Times New Roman" w:eastAsia="Times New Roman" w:hAnsi="Times New Roman"/>
          <w:sz w:val="28"/>
          <w:szCs w:val="28"/>
          <w:shd w:val="clear" w:color="auto" w:fill="FFFFFF"/>
        </w:rPr>
        <w:t>Брянцево</w:t>
      </w:r>
      <w:proofErr w:type="spellEnd"/>
      <w:r w:rsidRPr="00DE6067">
        <w:rPr>
          <w:rFonts w:ascii="Times New Roman" w:eastAsia="Times New Roman" w:hAnsi="Times New Roman"/>
          <w:sz w:val="28"/>
          <w:szCs w:val="28"/>
          <w:shd w:val="clear" w:color="auto" w:fill="FFFFFF"/>
        </w:rPr>
        <w:t xml:space="preserve">, д. </w:t>
      </w:r>
      <w:proofErr w:type="spellStart"/>
      <w:r w:rsidRPr="00DE6067">
        <w:rPr>
          <w:rFonts w:ascii="Times New Roman" w:eastAsia="Times New Roman" w:hAnsi="Times New Roman"/>
          <w:sz w:val="28"/>
          <w:szCs w:val="28"/>
          <w:shd w:val="clear" w:color="auto" w:fill="FFFFFF"/>
        </w:rPr>
        <w:t>Черногубово</w:t>
      </w:r>
      <w:proofErr w:type="spellEnd"/>
      <w:r w:rsidRPr="00DE6067">
        <w:rPr>
          <w:rFonts w:ascii="Times New Roman" w:eastAsia="Times New Roman" w:hAnsi="Times New Roman"/>
          <w:sz w:val="28"/>
          <w:szCs w:val="28"/>
          <w:shd w:val="clear" w:color="auto" w:fill="FFFFFF"/>
        </w:rPr>
        <w:t>, ж/</w:t>
      </w:r>
      <w:proofErr w:type="spellStart"/>
      <w:r w:rsidRPr="00DE6067">
        <w:rPr>
          <w:rFonts w:ascii="Times New Roman" w:eastAsia="Times New Roman" w:hAnsi="Times New Roman"/>
          <w:sz w:val="28"/>
          <w:szCs w:val="28"/>
          <w:shd w:val="clear" w:color="auto" w:fill="FFFFFF"/>
        </w:rPr>
        <w:t>д</w:t>
      </w:r>
      <w:proofErr w:type="spellEnd"/>
      <w:r w:rsidRPr="00DE6067">
        <w:rPr>
          <w:rFonts w:ascii="Times New Roman" w:eastAsia="Times New Roman" w:hAnsi="Times New Roman"/>
          <w:sz w:val="28"/>
          <w:szCs w:val="28"/>
          <w:shd w:val="clear" w:color="auto" w:fill="FFFFFF"/>
        </w:rPr>
        <w:t xml:space="preserve"> ст. </w:t>
      </w:r>
      <w:proofErr w:type="spellStart"/>
      <w:r w:rsidRPr="00DE6067">
        <w:rPr>
          <w:rFonts w:ascii="Times New Roman" w:eastAsia="Times New Roman" w:hAnsi="Times New Roman"/>
          <w:sz w:val="28"/>
          <w:szCs w:val="28"/>
          <w:shd w:val="clear" w:color="auto" w:fill="FFFFFF"/>
        </w:rPr>
        <w:t>Кулицкая</w:t>
      </w:r>
      <w:proofErr w:type="spellEnd"/>
      <w:r w:rsidRPr="00DE6067">
        <w:rPr>
          <w:rFonts w:ascii="Times New Roman" w:eastAsia="Times New Roman" w:hAnsi="Times New Roman"/>
          <w:sz w:val="28"/>
          <w:szCs w:val="28"/>
          <w:shd w:val="clear" w:color="auto" w:fill="FFFFFF"/>
        </w:rPr>
        <w:t xml:space="preserve">, д. Николо-Малица, д. </w:t>
      </w:r>
      <w:proofErr w:type="spellStart"/>
      <w:r w:rsidRPr="00DE6067">
        <w:rPr>
          <w:rFonts w:ascii="Times New Roman" w:eastAsia="Times New Roman" w:hAnsi="Times New Roman"/>
          <w:sz w:val="28"/>
          <w:szCs w:val="28"/>
          <w:shd w:val="clear" w:color="auto" w:fill="FFFFFF"/>
        </w:rPr>
        <w:t>Помисово</w:t>
      </w:r>
      <w:proofErr w:type="spellEnd"/>
      <w:r w:rsidRPr="00DE6067">
        <w:rPr>
          <w:rFonts w:ascii="Times New Roman" w:eastAsia="Times New Roman" w:hAnsi="Times New Roman"/>
          <w:sz w:val="28"/>
          <w:szCs w:val="28"/>
          <w:shd w:val="clear" w:color="auto" w:fill="FFFFFF"/>
        </w:rPr>
        <w:t xml:space="preserve">, д. </w:t>
      </w:r>
      <w:proofErr w:type="spellStart"/>
      <w:r w:rsidRPr="00DE6067">
        <w:rPr>
          <w:rFonts w:ascii="Times New Roman" w:eastAsia="Times New Roman" w:hAnsi="Times New Roman"/>
          <w:sz w:val="28"/>
          <w:szCs w:val="28"/>
          <w:shd w:val="clear" w:color="auto" w:fill="FFFFFF"/>
        </w:rPr>
        <w:t>Анисимово</w:t>
      </w:r>
      <w:proofErr w:type="spellEnd"/>
      <w:r w:rsidRPr="00DE6067">
        <w:rPr>
          <w:rFonts w:ascii="Times New Roman" w:eastAsia="Times New Roman" w:hAnsi="Times New Roman"/>
          <w:sz w:val="28"/>
          <w:szCs w:val="28"/>
          <w:shd w:val="clear" w:color="auto" w:fill="FFFFFF"/>
        </w:rPr>
        <w:t xml:space="preserve">. Установлены </w:t>
      </w:r>
      <w:r w:rsidRPr="00DE6067">
        <w:rPr>
          <w:rFonts w:ascii="Times New Roman" w:eastAsia="Times New Roman" w:hAnsi="Times New Roman"/>
          <w:sz w:val="28"/>
          <w:szCs w:val="28"/>
          <w:shd w:val="clear" w:color="auto" w:fill="FFFFFF"/>
        </w:rPr>
        <w:lastRenderedPageBreak/>
        <w:t xml:space="preserve">новые домики с подъёмным механизмом, организована </w:t>
      </w:r>
      <w:proofErr w:type="spellStart"/>
      <w:r w:rsidRPr="00DE6067">
        <w:rPr>
          <w:rFonts w:ascii="Times New Roman" w:eastAsia="Times New Roman" w:hAnsi="Times New Roman"/>
          <w:sz w:val="28"/>
          <w:szCs w:val="28"/>
          <w:shd w:val="clear" w:color="auto" w:fill="FFFFFF"/>
        </w:rPr>
        <w:t>отмостка</w:t>
      </w:r>
      <w:proofErr w:type="spellEnd"/>
      <w:r w:rsidRPr="00DE6067">
        <w:rPr>
          <w:rFonts w:ascii="Times New Roman" w:eastAsia="Times New Roman" w:hAnsi="Times New Roman"/>
          <w:sz w:val="28"/>
          <w:szCs w:val="28"/>
          <w:shd w:val="clear" w:color="auto" w:fill="FFFFFF"/>
        </w:rPr>
        <w:t xml:space="preserve"> и планировка прилегающей территории.</w:t>
      </w:r>
    </w:p>
    <w:p w:rsidR="00AA41B6" w:rsidRPr="00DE6067" w:rsidRDefault="00AA41B6" w:rsidP="00AA41B6">
      <w:pPr>
        <w:ind w:firstLine="708"/>
        <w:rPr>
          <w:rFonts w:ascii="Times New Roman" w:hAnsi="Times New Roman"/>
          <w:color w:val="000000"/>
          <w:sz w:val="28"/>
          <w:szCs w:val="28"/>
        </w:rPr>
      </w:pPr>
      <w:r w:rsidRPr="00DE6067">
        <w:rPr>
          <w:rFonts w:ascii="Times New Roman" w:eastAsia="Times New Roman" w:hAnsi="Times New Roman"/>
          <w:sz w:val="28"/>
          <w:szCs w:val="28"/>
          <w:shd w:val="clear" w:color="auto" w:fill="FFFFFF"/>
        </w:rPr>
        <w:t>В целях соблюдения санитарно-эпидемиологической законодательства произведены работы по благоустройству территорий узлов забора воды (</w:t>
      </w:r>
      <w:proofErr w:type="spellStart"/>
      <w:r w:rsidRPr="00DE6067">
        <w:rPr>
          <w:rFonts w:ascii="Times New Roman" w:eastAsia="Times New Roman" w:hAnsi="Times New Roman"/>
          <w:sz w:val="28"/>
          <w:szCs w:val="28"/>
          <w:shd w:val="clear" w:color="auto" w:fill="FFFFFF"/>
        </w:rPr>
        <w:t>артскважин</w:t>
      </w:r>
      <w:proofErr w:type="spellEnd"/>
      <w:r w:rsidRPr="00DE6067">
        <w:rPr>
          <w:rFonts w:ascii="Times New Roman" w:eastAsia="Times New Roman" w:hAnsi="Times New Roman"/>
          <w:sz w:val="28"/>
          <w:szCs w:val="28"/>
          <w:shd w:val="clear" w:color="auto" w:fill="FFFFFF"/>
        </w:rPr>
        <w:t xml:space="preserve">). Установлены «3Д» ограждения с воротами и калиткой, обустроены проезды из твёрдого основания, а также произведена расчистка территорий от древесно-кустарниковой растительности. </w:t>
      </w:r>
      <w:proofErr w:type="gramStart"/>
      <w:r w:rsidRPr="00DE6067">
        <w:rPr>
          <w:rFonts w:ascii="Times New Roman" w:eastAsia="Times New Roman" w:hAnsi="Times New Roman"/>
          <w:sz w:val="28"/>
          <w:szCs w:val="28"/>
          <w:shd w:val="clear" w:color="auto" w:fill="FFFFFF"/>
        </w:rPr>
        <w:t xml:space="preserve">Всего обустроено 7 скважин в населённых пунктах: </w:t>
      </w:r>
      <w:r w:rsidRPr="00DE6067">
        <w:rPr>
          <w:rFonts w:ascii="Times New Roman" w:hAnsi="Times New Roman"/>
          <w:sz w:val="28"/>
          <w:szCs w:val="28"/>
        </w:rPr>
        <w:t xml:space="preserve">п. </w:t>
      </w:r>
      <w:proofErr w:type="spellStart"/>
      <w:r w:rsidRPr="00DE6067">
        <w:rPr>
          <w:rFonts w:ascii="Times New Roman" w:hAnsi="Times New Roman"/>
          <w:sz w:val="28"/>
          <w:szCs w:val="28"/>
        </w:rPr>
        <w:t>Эммаусс</w:t>
      </w:r>
      <w:proofErr w:type="spellEnd"/>
      <w:r w:rsidRPr="00DE6067">
        <w:rPr>
          <w:rFonts w:ascii="Times New Roman" w:hAnsi="Times New Roman"/>
          <w:sz w:val="28"/>
          <w:szCs w:val="28"/>
        </w:rPr>
        <w:t>, стр.6, д. Никулино, с. Медное, с. Медное, ул. Тверская, 1</w:t>
      </w:r>
      <w:r w:rsidRPr="00DE6067">
        <w:rPr>
          <w:rFonts w:ascii="Times New Roman" w:hAnsi="Times New Roman"/>
          <w:color w:val="000000"/>
          <w:sz w:val="28"/>
          <w:szCs w:val="28"/>
        </w:rPr>
        <w:t xml:space="preserve">, п. Заволжский (за ДК), п. Заволжский, д. </w:t>
      </w:r>
      <w:proofErr w:type="spellStart"/>
      <w:r w:rsidRPr="00DE6067">
        <w:rPr>
          <w:rFonts w:ascii="Times New Roman" w:hAnsi="Times New Roman"/>
          <w:color w:val="000000"/>
          <w:sz w:val="28"/>
          <w:szCs w:val="28"/>
        </w:rPr>
        <w:t>Кумордино</w:t>
      </w:r>
      <w:proofErr w:type="spellEnd"/>
      <w:r w:rsidRPr="00DE6067">
        <w:rPr>
          <w:rFonts w:ascii="Times New Roman" w:hAnsi="Times New Roman"/>
          <w:color w:val="000000"/>
          <w:sz w:val="28"/>
          <w:szCs w:val="28"/>
        </w:rPr>
        <w:t>.</w:t>
      </w:r>
      <w:proofErr w:type="gramEnd"/>
    </w:p>
    <w:p w:rsidR="00AA41B6" w:rsidRDefault="00AA41B6" w:rsidP="00AA41B6">
      <w:pPr>
        <w:ind w:firstLine="708"/>
        <w:rPr>
          <w:rFonts w:ascii="Times New Roman" w:eastAsia="Times New Roman" w:hAnsi="Times New Roman"/>
          <w:sz w:val="28"/>
          <w:szCs w:val="28"/>
          <w:shd w:val="clear" w:color="auto" w:fill="FFFFFF"/>
        </w:rPr>
      </w:pPr>
      <w:r w:rsidRPr="00DE6067">
        <w:rPr>
          <w:rFonts w:ascii="Times New Roman" w:eastAsia="Times New Roman" w:hAnsi="Times New Roman"/>
          <w:sz w:val="28"/>
          <w:szCs w:val="28"/>
          <w:shd w:val="clear" w:color="auto" w:fill="FFFFFF"/>
        </w:rPr>
        <w:t xml:space="preserve">Произведены работы по оформлению зоны санитарной охраны с получением санитарно-эпидемиологического заключения на узел забора воды в населённом пункте </w:t>
      </w:r>
      <w:proofErr w:type="spellStart"/>
      <w:r w:rsidRPr="00DE6067">
        <w:rPr>
          <w:rFonts w:ascii="Times New Roman" w:eastAsia="Times New Roman" w:hAnsi="Times New Roman"/>
          <w:sz w:val="28"/>
          <w:szCs w:val="28"/>
          <w:shd w:val="clear" w:color="auto" w:fill="FFFFFF"/>
        </w:rPr>
        <w:t>Эммаусская</w:t>
      </w:r>
      <w:proofErr w:type="spellEnd"/>
      <w:r w:rsidRPr="00DE6067">
        <w:rPr>
          <w:rFonts w:ascii="Times New Roman" w:eastAsia="Times New Roman" w:hAnsi="Times New Roman"/>
          <w:sz w:val="28"/>
          <w:szCs w:val="28"/>
          <w:shd w:val="clear" w:color="auto" w:fill="FFFFFF"/>
        </w:rPr>
        <w:t xml:space="preserve"> школа-интернат.</w:t>
      </w:r>
    </w:p>
    <w:p w:rsidR="00AA41B6" w:rsidRPr="00DE6067" w:rsidRDefault="00DE6067" w:rsidP="00DE6067">
      <w:pPr>
        <w:ind w:firstLine="708"/>
        <w:rPr>
          <w:rFonts w:ascii="Times New Roman" w:hAnsi="Times New Roman"/>
          <w:sz w:val="28"/>
          <w:szCs w:val="28"/>
        </w:rPr>
      </w:pPr>
      <w:r w:rsidRPr="00DE6067">
        <w:rPr>
          <w:rFonts w:ascii="Times New Roman" w:hAnsi="Times New Roman"/>
          <w:sz w:val="28"/>
          <w:szCs w:val="28"/>
        </w:rPr>
        <w:t>В</w:t>
      </w:r>
      <w:r w:rsidRPr="00DE6067">
        <w:rPr>
          <w:rFonts w:ascii="Times New Roman" w:hAnsi="Times New Roman"/>
          <w:b/>
          <w:sz w:val="28"/>
          <w:szCs w:val="28"/>
        </w:rPr>
        <w:t xml:space="preserve"> </w:t>
      </w:r>
      <w:r w:rsidRPr="00DE6067">
        <w:rPr>
          <w:rFonts w:ascii="Times New Roman" w:hAnsi="Times New Roman"/>
          <w:sz w:val="28"/>
          <w:szCs w:val="28"/>
        </w:rPr>
        <w:t>целях о</w:t>
      </w:r>
      <w:r w:rsidR="00AA41B6" w:rsidRPr="00DE6067">
        <w:rPr>
          <w:rFonts w:ascii="Times New Roman" w:hAnsi="Times New Roman"/>
          <w:sz w:val="28"/>
          <w:szCs w:val="28"/>
        </w:rPr>
        <w:t>рганизаци</w:t>
      </w:r>
      <w:r w:rsidRPr="00DE6067">
        <w:rPr>
          <w:rFonts w:ascii="Times New Roman" w:hAnsi="Times New Roman"/>
          <w:sz w:val="28"/>
          <w:szCs w:val="28"/>
        </w:rPr>
        <w:t>и</w:t>
      </w:r>
      <w:r w:rsidR="00AA41B6" w:rsidRPr="00DE6067">
        <w:rPr>
          <w:rFonts w:ascii="Times New Roman" w:hAnsi="Times New Roman"/>
          <w:sz w:val="28"/>
          <w:szCs w:val="28"/>
        </w:rPr>
        <w:t xml:space="preserve"> мест временного накопления твёрдых коммунальных отходов</w:t>
      </w:r>
      <w:r w:rsidRPr="00DE6067">
        <w:rPr>
          <w:rFonts w:ascii="Times New Roman" w:hAnsi="Times New Roman"/>
          <w:sz w:val="28"/>
          <w:szCs w:val="28"/>
        </w:rPr>
        <w:t xml:space="preserve"> </w:t>
      </w:r>
      <w:r w:rsidR="00AA41B6" w:rsidRPr="00DE6067">
        <w:rPr>
          <w:rFonts w:ascii="Times New Roman" w:hAnsi="Times New Roman"/>
          <w:sz w:val="28"/>
          <w:szCs w:val="28"/>
        </w:rPr>
        <w:t>оборудовано 24 места для временного накопления твёрдых коммунальных отходов (контейнерные площадки).</w:t>
      </w:r>
    </w:p>
    <w:p w:rsidR="002553AB" w:rsidRPr="00DE6067" w:rsidRDefault="002553AB" w:rsidP="002553AB">
      <w:pPr>
        <w:pStyle w:val="ae"/>
        <w:ind w:firstLine="709"/>
        <w:jc w:val="both"/>
        <w:rPr>
          <w:rFonts w:ascii="Times New Roman" w:hAnsi="Times New Roman"/>
          <w:bCs/>
          <w:spacing w:val="-4"/>
          <w:sz w:val="28"/>
          <w:szCs w:val="28"/>
        </w:rPr>
      </w:pPr>
      <w:r w:rsidRPr="00DE6067">
        <w:rPr>
          <w:rFonts w:ascii="Times New Roman" w:hAnsi="Times New Roman"/>
          <w:bCs/>
          <w:spacing w:val="-4"/>
          <w:sz w:val="28"/>
          <w:szCs w:val="28"/>
        </w:rPr>
        <w:t xml:space="preserve">Произведены работы по подготовке объектов теплоэнергетики к </w:t>
      </w:r>
      <w:r w:rsidR="00DE6067" w:rsidRPr="00DE6067">
        <w:rPr>
          <w:rFonts w:ascii="Times New Roman" w:hAnsi="Times New Roman"/>
          <w:sz w:val="28"/>
          <w:szCs w:val="28"/>
        </w:rPr>
        <w:t>осенне-зимнему периоду 2026 – 2026 годов</w:t>
      </w:r>
      <w:r w:rsidRPr="00DE6067">
        <w:rPr>
          <w:rFonts w:ascii="Times New Roman" w:hAnsi="Times New Roman"/>
          <w:bCs/>
          <w:spacing w:val="-4"/>
          <w:sz w:val="28"/>
          <w:szCs w:val="28"/>
        </w:rPr>
        <w:t>, а именно:</w:t>
      </w:r>
    </w:p>
    <w:p w:rsidR="002553AB" w:rsidRPr="00DE6067" w:rsidRDefault="002553AB" w:rsidP="002553AB">
      <w:pPr>
        <w:pStyle w:val="aa"/>
        <w:ind w:left="0" w:firstLine="709"/>
        <w:rPr>
          <w:rFonts w:ascii="Times New Roman" w:hAnsi="Times New Roman" w:cs="Times New Roman"/>
          <w:sz w:val="28"/>
          <w:szCs w:val="28"/>
        </w:rPr>
      </w:pPr>
      <w:r w:rsidRPr="00DE6067">
        <w:rPr>
          <w:rFonts w:ascii="Times New Roman" w:hAnsi="Times New Roman" w:cs="Times New Roman"/>
          <w:sz w:val="28"/>
          <w:szCs w:val="28"/>
        </w:rPr>
        <w:t xml:space="preserve">- </w:t>
      </w:r>
      <w:r w:rsidR="00DE6067" w:rsidRPr="00DE6067">
        <w:rPr>
          <w:rFonts w:ascii="Times New Roman" w:hAnsi="Times New Roman" w:cs="Times New Roman"/>
          <w:sz w:val="28"/>
          <w:szCs w:val="28"/>
        </w:rPr>
        <w:t>х</w:t>
      </w:r>
      <w:r w:rsidRPr="00DE6067">
        <w:rPr>
          <w:rFonts w:ascii="Times New Roman" w:hAnsi="Times New Roman" w:cs="Times New Roman"/>
          <w:sz w:val="28"/>
          <w:szCs w:val="28"/>
        </w:rPr>
        <w:t xml:space="preserve">имическая очистка внутренней поверхности котлов в котельных: </w:t>
      </w:r>
      <w:r w:rsidRPr="00DE6067">
        <w:rPr>
          <w:rFonts w:ascii="Times New Roman" w:hAnsi="Times New Roman" w:cs="Times New Roman"/>
          <w:sz w:val="28"/>
          <w:szCs w:val="28"/>
        </w:rPr>
        <w:br/>
        <w:t xml:space="preserve">с. </w:t>
      </w:r>
      <w:proofErr w:type="spellStart"/>
      <w:r w:rsidRPr="00DE6067">
        <w:rPr>
          <w:rFonts w:ascii="Times New Roman" w:hAnsi="Times New Roman" w:cs="Times New Roman"/>
          <w:sz w:val="28"/>
          <w:szCs w:val="28"/>
        </w:rPr>
        <w:t>Бурашево</w:t>
      </w:r>
      <w:proofErr w:type="spellEnd"/>
      <w:r w:rsidRPr="00DE6067">
        <w:rPr>
          <w:rFonts w:ascii="Times New Roman" w:hAnsi="Times New Roman" w:cs="Times New Roman"/>
          <w:sz w:val="28"/>
          <w:szCs w:val="28"/>
        </w:rPr>
        <w:t>, ж/</w:t>
      </w:r>
      <w:proofErr w:type="spellStart"/>
      <w:r w:rsidRPr="00DE6067">
        <w:rPr>
          <w:rFonts w:ascii="Times New Roman" w:hAnsi="Times New Roman" w:cs="Times New Roman"/>
          <w:sz w:val="28"/>
          <w:szCs w:val="28"/>
        </w:rPr>
        <w:t>д</w:t>
      </w:r>
      <w:proofErr w:type="spellEnd"/>
      <w:r w:rsidRPr="00DE6067">
        <w:rPr>
          <w:rFonts w:ascii="Times New Roman" w:hAnsi="Times New Roman" w:cs="Times New Roman"/>
          <w:sz w:val="28"/>
          <w:szCs w:val="28"/>
        </w:rPr>
        <w:t xml:space="preserve"> ст. </w:t>
      </w:r>
      <w:proofErr w:type="spellStart"/>
      <w:r w:rsidRPr="00DE6067">
        <w:rPr>
          <w:rFonts w:ascii="Times New Roman" w:hAnsi="Times New Roman" w:cs="Times New Roman"/>
          <w:sz w:val="28"/>
          <w:szCs w:val="28"/>
        </w:rPr>
        <w:t>Чуприяновка</w:t>
      </w:r>
      <w:proofErr w:type="spellEnd"/>
      <w:r w:rsidRPr="00DE6067">
        <w:rPr>
          <w:rFonts w:ascii="Times New Roman" w:hAnsi="Times New Roman" w:cs="Times New Roman"/>
          <w:sz w:val="28"/>
          <w:szCs w:val="28"/>
        </w:rPr>
        <w:t xml:space="preserve">, ул. Коммунальная и ул. 3-я Мира, с. Пушкино, д. </w:t>
      </w:r>
      <w:proofErr w:type="spellStart"/>
      <w:r w:rsidRPr="00DE6067">
        <w:rPr>
          <w:rFonts w:ascii="Times New Roman" w:hAnsi="Times New Roman" w:cs="Times New Roman"/>
          <w:sz w:val="28"/>
          <w:szCs w:val="28"/>
        </w:rPr>
        <w:t>Рязаново</w:t>
      </w:r>
      <w:proofErr w:type="spellEnd"/>
      <w:r w:rsidRPr="00DE6067">
        <w:rPr>
          <w:rFonts w:ascii="Times New Roman" w:hAnsi="Times New Roman" w:cs="Times New Roman"/>
          <w:sz w:val="28"/>
          <w:szCs w:val="28"/>
        </w:rPr>
        <w:t>.</w:t>
      </w:r>
    </w:p>
    <w:p w:rsidR="002553AB" w:rsidRPr="00DE6067" w:rsidRDefault="002553AB" w:rsidP="002553AB">
      <w:pPr>
        <w:pStyle w:val="aa"/>
        <w:ind w:left="0" w:firstLine="709"/>
        <w:rPr>
          <w:rFonts w:ascii="Times New Roman" w:hAnsi="Times New Roman" w:cs="Times New Roman"/>
          <w:sz w:val="28"/>
          <w:szCs w:val="28"/>
        </w:rPr>
      </w:pPr>
      <w:r w:rsidRPr="00DE6067">
        <w:rPr>
          <w:rFonts w:ascii="Times New Roman" w:hAnsi="Times New Roman" w:cs="Times New Roman"/>
          <w:sz w:val="28"/>
          <w:szCs w:val="28"/>
        </w:rPr>
        <w:t xml:space="preserve">- </w:t>
      </w:r>
      <w:r w:rsidR="00DE6067" w:rsidRPr="00DE6067">
        <w:rPr>
          <w:rFonts w:ascii="Times New Roman" w:hAnsi="Times New Roman" w:cs="Times New Roman"/>
          <w:sz w:val="28"/>
          <w:szCs w:val="28"/>
        </w:rPr>
        <w:t>и</w:t>
      </w:r>
      <w:r w:rsidRPr="00DE6067">
        <w:rPr>
          <w:rFonts w:ascii="Times New Roman" w:hAnsi="Times New Roman" w:cs="Times New Roman"/>
          <w:sz w:val="28"/>
          <w:szCs w:val="28"/>
        </w:rPr>
        <w:t>змерение удельного электрического сопротивления грунта и потенциалов блуждающих токов тепловых сетей от котельных в соответствии с правилами №115.</w:t>
      </w:r>
    </w:p>
    <w:p w:rsidR="002553AB" w:rsidRPr="00DE6067" w:rsidRDefault="002553AB" w:rsidP="002553AB">
      <w:pPr>
        <w:pStyle w:val="aa"/>
        <w:ind w:left="0" w:firstLine="709"/>
        <w:rPr>
          <w:rFonts w:ascii="Times New Roman" w:hAnsi="Times New Roman" w:cs="Times New Roman"/>
          <w:sz w:val="28"/>
          <w:szCs w:val="28"/>
        </w:rPr>
      </w:pPr>
      <w:r w:rsidRPr="00DE6067">
        <w:rPr>
          <w:rFonts w:ascii="Times New Roman" w:hAnsi="Times New Roman" w:cs="Times New Roman"/>
          <w:sz w:val="28"/>
          <w:szCs w:val="28"/>
        </w:rPr>
        <w:t xml:space="preserve">- </w:t>
      </w:r>
      <w:r w:rsidR="00DE6067" w:rsidRPr="00DE6067">
        <w:rPr>
          <w:rFonts w:ascii="Times New Roman" w:hAnsi="Times New Roman" w:cs="Times New Roman"/>
          <w:sz w:val="28"/>
          <w:szCs w:val="28"/>
        </w:rPr>
        <w:t>р</w:t>
      </w:r>
      <w:r w:rsidRPr="00DE6067">
        <w:rPr>
          <w:rFonts w:ascii="Times New Roman" w:hAnsi="Times New Roman" w:cs="Times New Roman"/>
          <w:sz w:val="28"/>
          <w:szCs w:val="28"/>
        </w:rPr>
        <w:t xml:space="preserve">ежимная наладка котлов в котельных: д. </w:t>
      </w:r>
      <w:proofErr w:type="spellStart"/>
      <w:r w:rsidRPr="00DE6067">
        <w:rPr>
          <w:rFonts w:ascii="Times New Roman" w:hAnsi="Times New Roman" w:cs="Times New Roman"/>
          <w:sz w:val="28"/>
          <w:szCs w:val="28"/>
        </w:rPr>
        <w:t>Колталово</w:t>
      </w:r>
      <w:proofErr w:type="spellEnd"/>
      <w:r w:rsidRPr="00DE6067">
        <w:rPr>
          <w:rFonts w:ascii="Times New Roman" w:hAnsi="Times New Roman" w:cs="Times New Roman"/>
          <w:sz w:val="28"/>
          <w:szCs w:val="28"/>
        </w:rPr>
        <w:t xml:space="preserve">, </w:t>
      </w:r>
      <w:proofErr w:type="spellStart"/>
      <w:r w:rsidRPr="00DE6067">
        <w:rPr>
          <w:rFonts w:ascii="Times New Roman" w:hAnsi="Times New Roman" w:cs="Times New Roman"/>
          <w:sz w:val="28"/>
          <w:szCs w:val="28"/>
        </w:rPr>
        <w:t>пгт</w:t>
      </w:r>
      <w:proofErr w:type="spellEnd"/>
      <w:r w:rsidRPr="00DE6067">
        <w:rPr>
          <w:rFonts w:ascii="Times New Roman" w:hAnsi="Times New Roman" w:cs="Times New Roman"/>
          <w:sz w:val="28"/>
          <w:szCs w:val="28"/>
        </w:rPr>
        <w:t xml:space="preserve"> Орша, д. </w:t>
      </w:r>
      <w:proofErr w:type="spellStart"/>
      <w:r w:rsidRPr="00DE6067">
        <w:rPr>
          <w:rFonts w:ascii="Times New Roman" w:hAnsi="Times New Roman" w:cs="Times New Roman"/>
          <w:sz w:val="28"/>
          <w:szCs w:val="28"/>
        </w:rPr>
        <w:t>Аввакумово</w:t>
      </w:r>
      <w:proofErr w:type="spellEnd"/>
      <w:r w:rsidRPr="00DE6067">
        <w:rPr>
          <w:rFonts w:ascii="Times New Roman" w:hAnsi="Times New Roman" w:cs="Times New Roman"/>
          <w:sz w:val="28"/>
          <w:szCs w:val="28"/>
        </w:rPr>
        <w:t xml:space="preserve">, </w:t>
      </w:r>
      <w:proofErr w:type="spellStart"/>
      <w:r w:rsidRPr="00DE6067">
        <w:rPr>
          <w:rFonts w:ascii="Times New Roman" w:hAnsi="Times New Roman" w:cs="Times New Roman"/>
          <w:sz w:val="28"/>
          <w:szCs w:val="28"/>
        </w:rPr>
        <w:t>пгт</w:t>
      </w:r>
      <w:proofErr w:type="spellEnd"/>
      <w:r w:rsidRPr="00DE6067">
        <w:rPr>
          <w:rFonts w:ascii="Times New Roman" w:hAnsi="Times New Roman" w:cs="Times New Roman"/>
          <w:sz w:val="28"/>
          <w:szCs w:val="28"/>
        </w:rPr>
        <w:t xml:space="preserve"> В.Мох, с Медное, с Михайловское, </w:t>
      </w:r>
      <w:proofErr w:type="spellStart"/>
      <w:r w:rsidRPr="00DE6067">
        <w:rPr>
          <w:rFonts w:ascii="Times New Roman" w:hAnsi="Times New Roman" w:cs="Times New Roman"/>
          <w:sz w:val="28"/>
          <w:szCs w:val="28"/>
        </w:rPr>
        <w:t>пгт</w:t>
      </w:r>
      <w:proofErr w:type="spellEnd"/>
      <w:r w:rsidRPr="00DE6067">
        <w:rPr>
          <w:rFonts w:ascii="Times New Roman" w:hAnsi="Times New Roman" w:cs="Times New Roman"/>
          <w:sz w:val="28"/>
          <w:szCs w:val="28"/>
        </w:rPr>
        <w:t xml:space="preserve"> </w:t>
      </w:r>
      <w:proofErr w:type="spellStart"/>
      <w:r w:rsidRPr="00DE6067">
        <w:rPr>
          <w:rFonts w:ascii="Times New Roman" w:hAnsi="Times New Roman" w:cs="Times New Roman"/>
          <w:sz w:val="28"/>
          <w:szCs w:val="28"/>
        </w:rPr>
        <w:t>Суховерково</w:t>
      </w:r>
      <w:proofErr w:type="spellEnd"/>
      <w:r w:rsidRPr="00DE6067">
        <w:rPr>
          <w:rFonts w:ascii="Times New Roman" w:hAnsi="Times New Roman" w:cs="Times New Roman"/>
          <w:sz w:val="28"/>
          <w:szCs w:val="28"/>
        </w:rPr>
        <w:t xml:space="preserve">, </w:t>
      </w:r>
      <w:proofErr w:type="spellStart"/>
      <w:proofErr w:type="gramStart"/>
      <w:r w:rsidRPr="00DE6067">
        <w:rPr>
          <w:rFonts w:ascii="Times New Roman" w:hAnsi="Times New Roman" w:cs="Times New Roman"/>
          <w:sz w:val="28"/>
          <w:szCs w:val="28"/>
        </w:rPr>
        <w:t>п</w:t>
      </w:r>
      <w:proofErr w:type="spellEnd"/>
      <w:proofErr w:type="gramEnd"/>
      <w:r w:rsidRPr="00DE6067">
        <w:rPr>
          <w:rFonts w:ascii="Times New Roman" w:hAnsi="Times New Roman" w:cs="Times New Roman"/>
          <w:sz w:val="28"/>
          <w:szCs w:val="28"/>
        </w:rPr>
        <w:t xml:space="preserve"> </w:t>
      </w:r>
      <w:proofErr w:type="spellStart"/>
      <w:r w:rsidRPr="00DE6067">
        <w:rPr>
          <w:rFonts w:ascii="Times New Roman" w:hAnsi="Times New Roman" w:cs="Times New Roman"/>
          <w:sz w:val="28"/>
          <w:szCs w:val="28"/>
        </w:rPr>
        <w:t>Эммаусс</w:t>
      </w:r>
      <w:proofErr w:type="spellEnd"/>
      <w:r w:rsidRPr="00DE6067">
        <w:rPr>
          <w:rFonts w:ascii="Times New Roman" w:hAnsi="Times New Roman" w:cs="Times New Roman"/>
          <w:sz w:val="28"/>
          <w:szCs w:val="28"/>
        </w:rPr>
        <w:t>, ж/</w:t>
      </w:r>
      <w:proofErr w:type="spellStart"/>
      <w:r w:rsidRPr="00DE6067">
        <w:rPr>
          <w:rFonts w:ascii="Times New Roman" w:hAnsi="Times New Roman" w:cs="Times New Roman"/>
          <w:sz w:val="28"/>
          <w:szCs w:val="28"/>
        </w:rPr>
        <w:t>д</w:t>
      </w:r>
      <w:proofErr w:type="spellEnd"/>
      <w:r w:rsidRPr="00DE6067">
        <w:rPr>
          <w:rFonts w:ascii="Times New Roman" w:hAnsi="Times New Roman" w:cs="Times New Roman"/>
          <w:sz w:val="28"/>
          <w:szCs w:val="28"/>
        </w:rPr>
        <w:t xml:space="preserve"> ст. </w:t>
      </w:r>
      <w:proofErr w:type="spellStart"/>
      <w:r w:rsidRPr="00DE6067">
        <w:rPr>
          <w:rFonts w:ascii="Times New Roman" w:hAnsi="Times New Roman" w:cs="Times New Roman"/>
          <w:sz w:val="28"/>
          <w:szCs w:val="28"/>
        </w:rPr>
        <w:t>Кулицкая</w:t>
      </w:r>
      <w:proofErr w:type="spellEnd"/>
      <w:r w:rsidRPr="00DE6067">
        <w:rPr>
          <w:rFonts w:ascii="Times New Roman" w:hAnsi="Times New Roman" w:cs="Times New Roman"/>
          <w:sz w:val="28"/>
          <w:szCs w:val="28"/>
        </w:rPr>
        <w:t xml:space="preserve">, с. Тургиново, д. </w:t>
      </w:r>
      <w:proofErr w:type="spellStart"/>
      <w:r w:rsidRPr="00DE6067">
        <w:rPr>
          <w:rFonts w:ascii="Times New Roman" w:hAnsi="Times New Roman" w:cs="Times New Roman"/>
          <w:sz w:val="28"/>
          <w:szCs w:val="28"/>
        </w:rPr>
        <w:t>Некрасово</w:t>
      </w:r>
      <w:proofErr w:type="spellEnd"/>
      <w:r w:rsidRPr="00DE6067">
        <w:rPr>
          <w:rFonts w:ascii="Times New Roman" w:hAnsi="Times New Roman" w:cs="Times New Roman"/>
          <w:sz w:val="28"/>
          <w:szCs w:val="28"/>
        </w:rPr>
        <w:t xml:space="preserve">, д. </w:t>
      </w:r>
      <w:proofErr w:type="spellStart"/>
      <w:r w:rsidRPr="00DE6067">
        <w:rPr>
          <w:rFonts w:ascii="Times New Roman" w:hAnsi="Times New Roman" w:cs="Times New Roman"/>
          <w:sz w:val="28"/>
          <w:szCs w:val="28"/>
        </w:rPr>
        <w:t>Савватьево</w:t>
      </w:r>
      <w:proofErr w:type="spellEnd"/>
      <w:r w:rsidRPr="00DE6067">
        <w:rPr>
          <w:rFonts w:ascii="Times New Roman" w:hAnsi="Times New Roman" w:cs="Times New Roman"/>
          <w:sz w:val="28"/>
          <w:szCs w:val="28"/>
        </w:rPr>
        <w:t>.</w:t>
      </w:r>
    </w:p>
    <w:p w:rsidR="002553AB" w:rsidRPr="00DE6067" w:rsidRDefault="00DE6067" w:rsidP="002553AB">
      <w:pPr>
        <w:pStyle w:val="aa"/>
        <w:ind w:left="0" w:firstLine="709"/>
        <w:rPr>
          <w:rFonts w:ascii="Times New Roman" w:hAnsi="Times New Roman" w:cs="Times New Roman"/>
          <w:sz w:val="28"/>
          <w:szCs w:val="28"/>
        </w:rPr>
      </w:pPr>
      <w:r w:rsidRPr="00DE6067">
        <w:rPr>
          <w:rFonts w:ascii="Times New Roman" w:hAnsi="Times New Roman" w:cs="Times New Roman"/>
          <w:sz w:val="28"/>
          <w:szCs w:val="28"/>
        </w:rPr>
        <w:t>- с</w:t>
      </w:r>
      <w:r w:rsidR="002553AB" w:rsidRPr="00DE6067">
        <w:rPr>
          <w:rFonts w:ascii="Times New Roman" w:hAnsi="Times New Roman" w:cs="Times New Roman"/>
          <w:sz w:val="28"/>
          <w:szCs w:val="28"/>
        </w:rPr>
        <w:t>оставление паспортов дымовых труб в котельных:</w:t>
      </w:r>
      <w:proofErr w:type="gramStart"/>
      <w:r w:rsidR="002553AB" w:rsidRPr="00DE6067">
        <w:rPr>
          <w:rFonts w:ascii="Times New Roman" w:hAnsi="Times New Roman" w:cs="Times New Roman"/>
          <w:sz w:val="28"/>
          <w:szCs w:val="28"/>
        </w:rPr>
        <w:t xml:space="preserve"> .</w:t>
      </w:r>
      <w:proofErr w:type="gramEnd"/>
      <w:r w:rsidR="002553AB" w:rsidRPr="00DE6067">
        <w:rPr>
          <w:rFonts w:ascii="Times New Roman" w:hAnsi="Times New Roman" w:cs="Times New Roman"/>
          <w:sz w:val="28"/>
          <w:szCs w:val="28"/>
        </w:rPr>
        <w:t xml:space="preserve"> </w:t>
      </w:r>
      <w:proofErr w:type="spellStart"/>
      <w:r w:rsidR="002553AB" w:rsidRPr="00DE6067">
        <w:rPr>
          <w:rFonts w:ascii="Times New Roman" w:hAnsi="Times New Roman" w:cs="Times New Roman"/>
          <w:sz w:val="28"/>
          <w:szCs w:val="28"/>
        </w:rPr>
        <w:t>Колталово</w:t>
      </w:r>
      <w:proofErr w:type="spellEnd"/>
      <w:r w:rsidR="002553AB" w:rsidRPr="00DE6067">
        <w:rPr>
          <w:rFonts w:ascii="Times New Roman" w:hAnsi="Times New Roman" w:cs="Times New Roman"/>
          <w:sz w:val="28"/>
          <w:szCs w:val="28"/>
        </w:rPr>
        <w:t xml:space="preserve">, </w:t>
      </w:r>
      <w:proofErr w:type="spellStart"/>
      <w:r w:rsidR="002553AB" w:rsidRPr="00DE6067">
        <w:rPr>
          <w:rFonts w:ascii="Times New Roman" w:hAnsi="Times New Roman" w:cs="Times New Roman"/>
          <w:sz w:val="28"/>
          <w:szCs w:val="28"/>
        </w:rPr>
        <w:t>пгт</w:t>
      </w:r>
      <w:proofErr w:type="spellEnd"/>
      <w:r w:rsidR="002553AB" w:rsidRPr="00DE6067">
        <w:rPr>
          <w:rFonts w:ascii="Times New Roman" w:hAnsi="Times New Roman" w:cs="Times New Roman"/>
          <w:sz w:val="28"/>
          <w:szCs w:val="28"/>
        </w:rPr>
        <w:t xml:space="preserve"> Орша, д. </w:t>
      </w:r>
      <w:proofErr w:type="spellStart"/>
      <w:r w:rsidR="002553AB" w:rsidRPr="00DE6067">
        <w:rPr>
          <w:rFonts w:ascii="Times New Roman" w:hAnsi="Times New Roman" w:cs="Times New Roman"/>
          <w:sz w:val="28"/>
          <w:szCs w:val="28"/>
        </w:rPr>
        <w:t>Аввакумово</w:t>
      </w:r>
      <w:proofErr w:type="spellEnd"/>
      <w:r w:rsidR="002553AB" w:rsidRPr="00DE6067">
        <w:rPr>
          <w:rFonts w:ascii="Times New Roman" w:hAnsi="Times New Roman" w:cs="Times New Roman"/>
          <w:sz w:val="28"/>
          <w:szCs w:val="28"/>
        </w:rPr>
        <w:t xml:space="preserve">, </w:t>
      </w:r>
      <w:proofErr w:type="spellStart"/>
      <w:r w:rsidR="002553AB" w:rsidRPr="00DE6067">
        <w:rPr>
          <w:rFonts w:ascii="Times New Roman" w:hAnsi="Times New Roman" w:cs="Times New Roman"/>
          <w:sz w:val="28"/>
          <w:szCs w:val="28"/>
        </w:rPr>
        <w:t>пгт</w:t>
      </w:r>
      <w:proofErr w:type="spellEnd"/>
      <w:r w:rsidR="002553AB" w:rsidRPr="00DE6067">
        <w:rPr>
          <w:rFonts w:ascii="Times New Roman" w:hAnsi="Times New Roman" w:cs="Times New Roman"/>
          <w:sz w:val="28"/>
          <w:szCs w:val="28"/>
        </w:rPr>
        <w:t xml:space="preserve"> В.Мох, с Медное, с Михайловское, </w:t>
      </w:r>
      <w:proofErr w:type="spellStart"/>
      <w:r w:rsidR="002553AB" w:rsidRPr="00DE6067">
        <w:rPr>
          <w:rFonts w:ascii="Times New Roman" w:hAnsi="Times New Roman" w:cs="Times New Roman"/>
          <w:sz w:val="28"/>
          <w:szCs w:val="28"/>
        </w:rPr>
        <w:t>пгт</w:t>
      </w:r>
      <w:proofErr w:type="spellEnd"/>
      <w:r w:rsidR="002553AB" w:rsidRPr="00DE6067">
        <w:rPr>
          <w:rFonts w:ascii="Times New Roman" w:hAnsi="Times New Roman" w:cs="Times New Roman"/>
          <w:sz w:val="28"/>
          <w:szCs w:val="28"/>
        </w:rPr>
        <w:t xml:space="preserve"> </w:t>
      </w:r>
      <w:proofErr w:type="spellStart"/>
      <w:r w:rsidR="002553AB" w:rsidRPr="00DE6067">
        <w:rPr>
          <w:rFonts w:ascii="Times New Roman" w:hAnsi="Times New Roman" w:cs="Times New Roman"/>
          <w:sz w:val="28"/>
          <w:szCs w:val="28"/>
        </w:rPr>
        <w:t>Суховерково</w:t>
      </w:r>
      <w:proofErr w:type="spellEnd"/>
      <w:r w:rsidR="002553AB" w:rsidRPr="00DE6067">
        <w:rPr>
          <w:rFonts w:ascii="Times New Roman" w:hAnsi="Times New Roman" w:cs="Times New Roman"/>
          <w:sz w:val="28"/>
          <w:szCs w:val="28"/>
        </w:rPr>
        <w:t xml:space="preserve">, </w:t>
      </w:r>
      <w:proofErr w:type="spellStart"/>
      <w:r w:rsidR="002553AB" w:rsidRPr="00DE6067">
        <w:rPr>
          <w:rFonts w:ascii="Times New Roman" w:hAnsi="Times New Roman" w:cs="Times New Roman"/>
          <w:sz w:val="28"/>
          <w:szCs w:val="28"/>
        </w:rPr>
        <w:t>п</w:t>
      </w:r>
      <w:proofErr w:type="spellEnd"/>
      <w:r w:rsidR="002553AB" w:rsidRPr="00DE6067">
        <w:rPr>
          <w:rFonts w:ascii="Times New Roman" w:hAnsi="Times New Roman" w:cs="Times New Roman"/>
          <w:sz w:val="28"/>
          <w:szCs w:val="28"/>
        </w:rPr>
        <w:t xml:space="preserve"> </w:t>
      </w:r>
      <w:proofErr w:type="spellStart"/>
      <w:r w:rsidR="002553AB" w:rsidRPr="00DE6067">
        <w:rPr>
          <w:rFonts w:ascii="Times New Roman" w:hAnsi="Times New Roman" w:cs="Times New Roman"/>
          <w:sz w:val="28"/>
          <w:szCs w:val="28"/>
        </w:rPr>
        <w:t>Эммаусс</w:t>
      </w:r>
      <w:proofErr w:type="spellEnd"/>
      <w:r w:rsidR="002553AB" w:rsidRPr="00DE6067">
        <w:rPr>
          <w:rFonts w:ascii="Times New Roman" w:hAnsi="Times New Roman" w:cs="Times New Roman"/>
          <w:sz w:val="28"/>
          <w:szCs w:val="28"/>
        </w:rPr>
        <w:t>, ж/</w:t>
      </w:r>
      <w:proofErr w:type="spellStart"/>
      <w:r w:rsidR="002553AB" w:rsidRPr="00DE6067">
        <w:rPr>
          <w:rFonts w:ascii="Times New Roman" w:hAnsi="Times New Roman" w:cs="Times New Roman"/>
          <w:sz w:val="28"/>
          <w:szCs w:val="28"/>
        </w:rPr>
        <w:t>д</w:t>
      </w:r>
      <w:proofErr w:type="spellEnd"/>
      <w:r w:rsidR="002553AB" w:rsidRPr="00DE6067">
        <w:rPr>
          <w:rFonts w:ascii="Times New Roman" w:hAnsi="Times New Roman" w:cs="Times New Roman"/>
          <w:sz w:val="28"/>
          <w:szCs w:val="28"/>
        </w:rPr>
        <w:t xml:space="preserve"> ст. </w:t>
      </w:r>
      <w:proofErr w:type="spellStart"/>
      <w:r w:rsidR="002553AB" w:rsidRPr="00DE6067">
        <w:rPr>
          <w:rFonts w:ascii="Times New Roman" w:hAnsi="Times New Roman" w:cs="Times New Roman"/>
          <w:sz w:val="28"/>
          <w:szCs w:val="28"/>
        </w:rPr>
        <w:t>Кулицкая</w:t>
      </w:r>
      <w:proofErr w:type="spellEnd"/>
      <w:r w:rsidR="002553AB" w:rsidRPr="00DE6067">
        <w:rPr>
          <w:rFonts w:ascii="Times New Roman" w:hAnsi="Times New Roman" w:cs="Times New Roman"/>
          <w:sz w:val="28"/>
          <w:szCs w:val="28"/>
        </w:rPr>
        <w:t xml:space="preserve">, с. Тургиново, д. </w:t>
      </w:r>
      <w:proofErr w:type="spellStart"/>
      <w:r w:rsidR="002553AB" w:rsidRPr="00DE6067">
        <w:rPr>
          <w:rFonts w:ascii="Times New Roman" w:hAnsi="Times New Roman" w:cs="Times New Roman"/>
          <w:sz w:val="28"/>
          <w:szCs w:val="28"/>
        </w:rPr>
        <w:t>Некрасово</w:t>
      </w:r>
      <w:proofErr w:type="spellEnd"/>
      <w:r w:rsidR="002553AB" w:rsidRPr="00DE6067">
        <w:rPr>
          <w:rFonts w:ascii="Times New Roman" w:hAnsi="Times New Roman" w:cs="Times New Roman"/>
          <w:sz w:val="28"/>
          <w:szCs w:val="28"/>
        </w:rPr>
        <w:t xml:space="preserve">, д. </w:t>
      </w:r>
      <w:proofErr w:type="spellStart"/>
      <w:r w:rsidR="002553AB" w:rsidRPr="00DE6067">
        <w:rPr>
          <w:rFonts w:ascii="Times New Roman" w:hAnsi="Times New Roman" w:cs="Times New Roman"/>
          <w:sz w:val="28"/>
          <w:szCs w:val="28"/>
        </w:rPr>
        <w:t>Савватьево</w:t>
      </w:r>
      <w:proofErr w:type="spellEnd"/>
      <w:r w:rsidR="002553AB" w:rsidRPr="00DE6067">
        <w:rPr>
          <w:rFonts w:ascii="Times New Roman" w:hAnsi="Times New Roman" w:cs="Times New Roman"/>
          <w:sz w:val="28"/>
          <w:szCs w:val="28"/>
        </w:rPr>
        <w:t>.</w:t>
      </w:r>
    </w:p>
    <w:p w:rsidR="002553AB" w:rsidRPr="00DE6067" w:rsidRDefault="002553AB" w:rsidP="002553AB">
      <w:pPr>
        <w:pStyle w:val="aa"/>
        <w:ind w:left="0" w:firstLine="709"/>
        <w:rPr>
          <w:rFonts w:ascii="Times New Roman" w:hAnsi="Times New Roman" w:cs="Times New Roman"/>
          <w:sz w:val="28"/>
          <w:szCs w:val="28"/>
        </w:rPr>
      </w:pPr>
      <w:r w:rsidRPr="00DE6067">
        <w:rPr>
          <w:rFonts w:ascii="Times New Roman" w:hAnsi="Times New Roman" w:cs="Times New Roman"/>
          <w:sz w:val="28"/>
          <w:szCs w:val="28"/>
        </w:rPr>
        <w:t>Произведён ремонт:</w:t>
      </w:r>
    </w:p>
    <w:p w:rsidR="002553AB" w:rsidRPr="00DE6067" w:rsidRDefault="002553AB" w:rsidP="00DE6067">
      <w:pPr>
        <w:pStyle w:val="aa"/>
        <w:ind w:left="0" w:firstLine="708"/>
        <w:rPr>
          <w:rFonts w:ascii="Times New Roman" w:hAnsi="Times New Roman" w:cs="Times New Roman"/>
          <w:sz w:val="28"/>
          <w:szCs w:val="28"/>
        </w:rPr>
      </w:pPr>
      <w:r w:rsidRPr="00DE6067">
        <w:rPr>
          <w:rFonts w:ascii="Times New Roman" w:hAnsi="Times New Roman" w:cs="Times New Roman"/>
          <w:sz w:val="28"/>
          <w:szCs w:val="28"/>
        </w:rPr>
        <w:t xml:space="preserve">- котлов газовой котельной в </w:t>
      </w:r>
      <w:proofErr w:type="spellStart"/>
      <w:r w:rsidRPr="00DE6067">
        <w:rPr>
          <w:rFonts w:ascii="Times New Roman" w:hAnsi="Times New Roman" w:cs="Times New Roman"/>
          <w:sz w:val="28"/>
          <w:szCs w:val="28"/>
        </w:rPr>
        <w:t>пгт</w:t>
      </w:r>
      <w:proofErr w:type="spellEnd"/>
      <w:r w:rsidRPr="00DE6067">
        <w:rPr>
          <w:rFonts w:ascii="Times New Roman" w:hAnsi="Times New Roman" w:cs="Times New Roman"/>
          <w:sz w:val="28"/>
          <w:szCs w:val="28"/>
        </w:rPr>
        <w:t xml:space="preserve"> Орша;</w:t>
      </w:r>
    </w:p>
    <w:p w:rsidR="002553AB" w:rsidRPr="00DE6067" w:rsidRDefault="002553AB" w:rsidP="00DE6067">
      <w:pPr>
        <w:pStyle w:val="aa"/>
        <w:ind w:left="0" w:firstLine="708"/>
        <w:rPr>
          <w:rFonts w:ascii="Times New Roman" w:hAnsi="Times New Roman" w:cs="Times New Roman"/>
          <w:sz w:val="28"/>
          <w:szCs w:val="28"/>
        </w:rPr>
      </w:pPr>
      <w:r w:rsidRPr="00DE6067">
        <w:rPr>
          <w:rFonts w:ascii="Times New Roman" w:hAnsi="Times New Roman" w:cs="Times New Roman"/>
          <w:sz w:val="28"/>
          <w:szCs w:val="28"/>
        </w:rPr>
        <w:t xml:space="preserve">- теплотрасс: </w:t>
      </w:r>
      <w:proofErr w:type="gramStart"/>
      <w:r w:rsidRPr="00DE6067">
        <w:rPr>
          <w:rFonts w:ascii="Times New Roman" w:hAnsi="Times New Roman" w:cs="Times New Roman"/>
          <w:sz w:val="28"/>
          <w:szCs w:val="28"/>
        </w:rPr>
        <w:t>в</w:t>
      </w:r>
      <w:proofErr w:type="gramEnd"/>
      <w:r w:rsidRPr="00DE6067">
        <w:rPr>
          <w:rFonts w:ascii="Times New Roman" w:hAnsi="Times New Roman" w:cs="Times New Roman"/>
          <w:sz w:val="28"/>
          <w:szCs w:val="28"/>
        </w:rPr>
        <w:t xml:space="preserve"> с. Никольское, п. </w:t>
      </w:r>
      <w:proofErr w:type="spellStart"/>
      <w:r w:rsidRPr="00DE6067">
        <w:rPr>
          <w:rFonts w:ascii="Times New Roman" w:hAnsi="Times New Roman" w:cs="Times New Roman"/>
          <w:sz w:val="28"/>
          <w:szCs w:val="28"/>
        </w:rPr>
        <w:t>Эммаусс</w:t>
      </w:r>
      <w:proofErr w:type="spellEnd"/>
      <w:r w:rsidRPr="00DE6067">
        <w:rPr>
          <w:rFonts w:ascii="Times New Roman" w:hAnsi="Times New Roman" w:cs="Times New Roman"/>
          <w:sz w:val="28"/>
          <w:szCs w:val="28"/>
        </w:rPr>
        <w:t xml:space="preserve">, д. </w:t>
      </w:r>
      <w:proofErr w:type="spellStart"/>
      <w:r w:rsidRPr="00DE6067">
        <w:rPr>
          <w:rFonts w:ascii="Times New Roman" w:hAnsi="Times New Roman" w:cs="Times New Roman"/>
          <w:sz w:val="28"/>
          <w:szCs w:val="28"/>
        </w:rPr>
        <w:t>Колталово</w:t>
      </w:r>
      <w:proofErr w:type="spellEnd"/>
      <w:r w:rsidRPr="00DE6067">
        <w:rPr>
          <w:rFonts w:ascii="Times New Roman" w:hAnsi="Times New Roman" w:cs="Times New Roman"/>
          <w:sz w:val="28"/>
          <w:szCs w:val="28"/>
        </w:rPr>
        <w:t>;</w:t>
      </w:r>
    </w:p>
    <w:p w:rsidR="002553AB" w:rsidRPr="00DE6067" w:rsidRDefault="002553AB" w:rsidP="00DE6067">
      <w:pPr>
        <w:pStyle w:val="ae"/>
        <w:ind w:firstLine="708"/>
        <w:jc w:val="both"/>
        <w:rPr>
          <w:rFonts w:ascii="Times New Roman" w:hAnsi="Times New Roman"/>
          <w:sz w:val="28"/>
          <w:szCs w:val="28"/>
        </w:rPr>
      </w:pPr>
      <w:r w:rsidRPr="00DE6067">
        <w:rPr>
          <w:rFonts w:ascii="Times New Roman" w:hAnsi="Times New Roman"/>
          <w:sz w:val="28"/>
          <w:szCs w:val="28"/>
        </w:rPr>
        <w:t xml:space="preserve">- ГРПШ, осуществляющего газоснабжение котельной </w:t>
      </w:r>
      <w:proofErr w:type="gramStart"/>
      <w:r w:rsidRPr="00DE6067">
        <w:rPr>
          <w:rFonts w:ascii="Times New Roman" w:hAnsi="Times New Roman"/>
          <w:sz w:val="28"/>
          <w:szCs w:val="28"/>
        </w:rPr>
        <w:t>в</w:t>
      </w:r>
      <w:proofErr w:type="gramEnd"/>
      <w:r w:rsidRPr="00DE6067">
        <w:rPr>
          <w:rFonts w:ascii="Times New Roman" w:hAnsi="Times New Roman"/>
          <w:sz w:val="28"/>
          <w:szCs w:val="28"/>
        </w:rPr>
        <w:t xml:space="preserve"> ж/</w:t>
      </w:r>
      <w:proofErr w:type="spellStart"/>
      <w:r w:rsidRPr="00DE6067">
        <w:rPr>
          <w:rFonts w:ascii="Times New Roman" w:hAnsi="Times New Roman"/>
          <w:sz w:val="28"/>
          <w:szCs w:val="28"/>
        </w:rPr>
        <w:t>д</w:t>
      </w:r>
      <w:proofErr w:type="spellEnd"/>
      <w:r w:rsidRPr="00DE6067">
        <w:rPr>
          <w:rFonts w:ascii="Times New Roman" w:hAnsi="Times New Roman"/>
          <w:sz w:val="28"/>
          <w:szCs w:val="28"/>
        </w:rPr>
        <w:t xml:space="preserve"> </w:t>
      </w:r>
      <w:proofErr w:type="gramStart"/>
      <w:r w:rsidRPr="00DE6067">
        <w:rPr>
          <w:rFonts w:ascii="Times New Roman" w:hAnsi="Times New Roman"/>
          <w:sz w:val="28"/>
          <w:szCs w:val="28"/>
        </w:rPr>
        <w:t>станция</w:t>
      </w:r>
      <w:proofErr w:type="gramEnd"/>
      <w:r w:rsidRPr="00DE6067">
        <w:rPr>
          <w:rFonts w:ascii="Times New Roman" w:hAnsi="Times New Roman"/>
          <w:sz w:val="28"/>
          <w:szCs w:val="28"/>
        </w:rPr>
        <w:t xml:space="preserve"> </w:t>
      </w:r>
      <w:proofErr w:type="spellStart"/>
      <w:r w:rsidRPr="00DE6067">
        <w:rPr>
          <w:rFonts w:ascii="Times New Roman" w:hAnsi="Times New Roman"/>
          <w:sz w:val="28"/>
          <w:szCs w:val="28"/>
        </w:rPr>
        <w:t>Кулицкая</w:t>
      </w:r>
      <w:proofErr w:type="spellEnd"/>
      <w:r w:rsidRPr="00DE6067">
        <w:rPr>
          <w:rFonts w:ascii="Times New Roman" w:hAnsi="Times New Roman"/>
          <w:sz w:val="28"/>
          <w:szCs w:val="28"/>
        </w:rPr>
        <w:t>, с заменой регулятора давления газа и благоустройством территории.</w:t>
      </w:r>
    </w:p>
    <w:p w:rsidR="002553AB" w:rsidRPr="00DE6067" w:rsidRDefault="002553AB" w:rsidP="002553AB">
      <w:pPr>
        <w:pStyle w:val="ae"/>
        <w:ind w:firstLine="709"/>
        <w:jc w:val="both"/>
        <w:rPr>
          <w:rFonts w:ascii="Times New Roman" w:hAnsi="Times New Roman"/>
          <w:sz w:val="28"/>
          <w:szCs w:val="28"/>
        </w:rPr>
      </w:pPr>
      <w:r w:rsidRPr="00DE6067">
        <w:rPr>
          <w:rFonts w:ascii="Times New Roman" w:hAnsi="Times New Roman"/>
          <w:sz w:val="28"/>
          <w:szCs w:val="28"/>
        </w:rPr>
        <w:t>С началом отопительного сезона к централизованному теплоснабжению своевременно были подключены все потребители: 70 объектов социальной сферы и 390 многоквартирных домов.</w:t>
      </w:r>
    </w:p>
    <w:p w:rsidR="002553AB" w:rsidRPr="00DE6067" w:rsidRDefault="002553AB" w:rsidP="002553AB">
      <w:pPr>
        <w:ind w:firstLine="709"/>
        <w:rPr>
          <w:rFonts w:ascii="Times New Roman" w:eastAsia="Times New Roman" w:hAnsi="Times New Roman" w:cs="Times New Roman"/>
          <w:sz w:val="28"/>
          <w:szCs w:val="28"/>
          <w:shd w:val="clear" w:color="auto" w:fill="FFFFFF"/>
        </w:rPr>
      </w:pPr>
      <w:r w:rsidRPr="00DE6067">
        <w:rPr>
          <w:rFonts w:ascii="Times New Roman" w:eastAsia="Times New Roman" w:hAnsi="Times New Roman" w:cs="Times New Roman"/>
          <w:sz w:val="28"/>
          <w:szCs w:val="28"/>
          <w:shd w:val="clear" w:color="auto" w:fill="FFFFFF"/>
        </w:rPr>
        <w:t xml:space="preserve">Для получения паспорта готовности к осенне-зимнему периоду </w:t>
      </w:r>
      <w:r w:rsidRPr="00DE6067">
        <w:rPr>
          <w:rFonts w:ascii="Times New Roman" w:eastAsia="Times New Roman" w:hAnsi="Times New Roman" w:cs="Times New Roman"/>
          <w:sz w:val="28"/>
          <w:szCs w:val="28"/>
          <w:shd w:val="clear" w:color="auto" w:fill="FFFFFF"/>
        </w:rPr>
        <w:br/>
        <w:t xml:space="preserve">2025-2026 годов подготовлен и предоставлен в </w:t>
      </w:r>
      <w:proofErr w:type="spellStart"/>
      <w:r w:rsidRPr="00DE6067">
        <w:rPr>
          <w:rFonts w:ascii="Times New Roman" w:eastAsia="Times New Roman" w:hAnsi="Times New Roman" w:cs="Times New Roman"/>
          <w:sz w:val="28"/>
          <w:szCs w:val="28"/>
          <w:shd w:val="clear" w:color="auto" w:fill="FFFFFF"/>
        </w:rPr>
        <w:t>Ростехнадзор</w:t>
      </w:r>
      <w:proofErr w:type="spellEnd"/>
      <w:r w:rsidRPr="00DE6067">
        <w:rPr>
          <w:rFonts w:ascii="Times New Roman" w:eastAsia="Times New Roman" w:hAnsi="Times New Roman" w:cs="Times New Roman"/>
          <w:sz w:val="28"/>
          <w:szCs w:val="28"/>
          <w:shd w:val="clear" w:color="auto" w:fill="FFFFFF"/>
        </w:rPr>
        <w:t xml:space="preserve"> по Тверской области необходимый пакет документов. </w:t>
      </w:r>
    </w:p>
    <w:p w:rsidR="002553AB" w:rsidRPr="00DE6067" w:rsidRDefault="002553AB" w:rsidP="002553AB">
      <w:pPr>
        <w:ind w:firstLine="709"/>
        <w:rPr>
          <w:rFonts w:ascii="Times New Roman" w:eastAsia="Times New Roman" w:hAnsi="Times New Roman" w:cs="Times New Roman"/>
          <w:sz w:val="28"/>
          <w:szCs w:val="28"/>
          <w:shd w:val="clear" w:color="auto" w:fill="FFFFFF"/>
        </w:rPr>
      </w:pPr>
      <w:r w:rsidRPr="00DE6067">
        <w:rPr>
          <w:rFonts w:ascii="Times New Roman" w:eastAsia="Times New Roman" w:hAnsi="Times New Roman" w:cs="Times New Roman"/>
          <w:sz w:val="28"/>
          <w:szCs w:val="28"/>
          <w:shd w:val="clear" w:color="auto" w:fill="FFFFFF"/>
        </w:rPr>
        <w:t xml:space="preserve">В соответствии с программой проведения оценки готовности муниципальных образований к отопительному периоду2025/2026 гг. </w:t>
      </w:r>
      <w:r w:rsidRPr="00DE6067">
        <w:rPr>
          <w:rFonts w:ascii="Times New Roman" w:eastAsia="Times New Roman" w:hAnsi="Times New Roman" w:cs="Times New Roman"/>
          <w:sz w:val="28"/>
          <w:szCs w:val="28"/>
          <w:shd w:val="clear" w:color="auto" w:fill="FFFFFF"/>
        </w:rPr>
        <w:lastRenderedPageBreak/>
        <w:t xml:space="preserve">Центральным управлением </w:t>
      </w:r>
      <w:proofErr w:type="spellStart"/>
      <w:r w:rsidRPr="00DE6067">
        <w:rPr>
          <w:rFonts w:ascii="Times New Roman" w:eastAsia="Times New Roman" w:hAnsi="Times New Roman" w:cs="Times New Roman"/>
          <w:sz w:val="28"/>
          <w:szCs w:val="28"/>
          <w:shd w:val="clear" w:color="auto" w:fill="FFFFFF"/>
        </w:rPr>
        <w:t>Ростехнадзора</w:t>
      </w:r>
      <w:proofErr w:type="spellEnd"/>
      <w:r w:rsidRPr="00DE6067">
        <w:rPr>
          <w:rFonts w:ascii="Times New Roman" w:eastAsia="Times New Roman" w:hAnsi="Times New Roman" w:cs="Times New Roman"/>
          <w:sz w:val="28"/>
          <w:szCs w:val="28"/>
          <w:shd w:val="clear" w:color="auto" w:fill="FFFFFF"/>
        </w:rPr>
        <w:t xml:space="preserve"> Калининскому муниципальному округу Тверской области выдан Паспорт готовности к отопительному периоду 2025-2026 гг. № 8.3-6770/24 от 13.11.2025.</w:t>
      </w:r>
    </w:p>
    <w:p w:rsidR="005501B4" w:rsidRPr="00237A39" w:rsidRDefault="005501B4" w:rsidP="005501B4">
      <w:pPr>
        <w:widowControl w:val="0"/>
        <w:spacing w:line="233" w:lineRule="auto"/>
        <w:ind w:firstLine="709"/>
        <w:rPr>
          <w:rFonts w:ascii="Times New Roman" w:hAnsi="Times New Roman" w:cs="Times New Roman"/>
          <w:sz w:val="28"/>
          <w:szCs w:val="28"/>
        </w:rPr>
      </w:pPr>
      <w:r w:rsidRPr="00237A39">
        <w:rPr>
          <w:rFonts w:ascii="Times New Roman" w:hAnsi="Times New Roman"/>
          <w:sz w:val="28"/>
          <w:szCs w:val="28"/>
        </w:rPr>
        <w:t>В соответствии с Методикой в 2025 году муниципальная программа реализована эффективно.</w:t>
      </w:r>
    </w:p>
    <w:p w:rsidR="005501B4" w:rsidRPr="00237A39" w:rsidRDefault="005501B4" w:rsidP="005501B4">
      <w:pPr>
        <w:widowControl w:val="0"/>
        <w:spacing w:line="233" w:lineRule="auto"/>
        <w:ind w:firstLine="709"/>
        <w:rPr>
          <w:rFonts w:ascii="Times New Roman" w:hAnsi="Times New Roman" w:cs="Times New Roman"/>
          <w:sz w:val="28"/>
          <w:szCs w:val="28"/>
        </w:rPr>
      </w:pPr>
    </w:p>
    <w:p w:rsidR="000741F3" w:rsidRPr="001B6731" w:rsidRDefault="000741F3" w:rsidP="003E6BAB">
      <w:pPr>
        <w:autoSpaceDE w:val="0"/>
        <w:jc w:val="center"/>
        <w:rPr>
          <w:rFonts w:ascii="Times New Roman" w:hAnsi="Times New Roman" w:cs="Times New Roman"/>
          <w:sz w:val="28"/>
          <w:szCs w:val="28"/>
        </w:rPr>
      </w:pPr>
      <w:r>
        <w:rPr>
          <w:rFonts w:ascii="Times New Roman" w:hAnsi="Times New Roman" w:cs="Times New Roman"/>
          <w:sz w:val="28"/>
          <w:szCs w:val="28"/>
        </w:rPr>
        <w:t>___________________</w:t>
      </w: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070BE4" w:rsidRDefault="00070BE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664CA4" w:rsidRDefault="00664CA4"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3E6BAB" w:rsidRDefault="003E6BAB" w:rsidP="006D0B3B">
      <w:pPr>
        <w:tabs>
          <w:tab w:val="left" w:pos="3435"/>
        </w:tabs>
        <w:jc w:val="right"/>
        <w:rPr>
          <w:rFonts w:ascii="Times New Roman" w:hAnsi="Times New Roman" w:cs="Times New Roman"/>
          <w:sz w:val="28"/>
          <w:szCs w:val="28"/>
        </w:rPr>
      </w:pPr>
    </w:p>
    <w:p w:rsidR="006D0B3B" w:rsidRDefault="006D0B3B" w:rsidP="006D0B3B">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6D0B3B" w:rsidRDefault="006D0B3B" w:rsidP="006D0B3B">
      <w:pPr>
        <w:ind w:firstLine="567"/>
        <w:jc w:val="right"/>
        <w:rPr>
          <w:rFonts w:ascii="Times New Roman" w:hAnsi="Times New Roman" w:cs="Times New Roman"/>
          <w:sz w:val="28"/>
          <w:szCs w:val="28"/>
        </w:rPr>
      </w:pPr>
      <w:r>
        <w:rPr>
          <w:rFonts w:ascii="Times New Roman" w:hAnsi="Times New Roman" w:cs="Times New Roman"/>
          <w:sz w:val="28"/>
          <w:szCs w:val="28"/>
        </w:rPr>
        <w:t xml:space="preserve">к </w:t>
      </w:r>
      <w:r w:rsidR="005851AF">
        <w:rPr>
          <w:rFonts w:ascii="Times New Roman" w:hAnsi="Times New Roman" w:cs="Times New Roman"/>
          <w:sz w:val="28"/>
          <w:szCs w:val="28"/>
        </w:rPr>
        <w:t>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6D0B3B" w:rsidRDefault="006D0B3B" w:rsidP="006D0B3B">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6D0B3B" w:rsidRDefault="006D0B3B" w:rsidP="006D0B3B">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00BD5661">
        <w:rPr>
          <w:rFonts w:ascii="Times New Roman" w:hAnsi="Times New Roman" w:cs="Times New Roman"/>
          <w:sz w:val="28"/>
          <w:szCs w:val="28"/>
        </w:rPr>
        <w:t>округа</w:t>
      </w:r>
      <w:r>
        <w:rPr>
          <w:rFonts w:ascii="Times New Roman" w:hAnsi="Times New Roman" w:cs="Times New Roman"/>
          <w:sz w:val="28"/>
          <w:szCs w:val="28"/>
        </w:rPr>
        <w:t xml:space="preserve"> </w:t>
      </w:r>
    </w:p>
    <w:p w:rsidR="006D0B3B" w:rsidRPr="00186A38" w:rsidRDefault="006D0B3B" w:rsidP="006D0B3B">
      <w:pPr>
        <w:ind w:firstLine="567"/>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3E6BAB">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0741F3" w:rsidRDefault="000741F3" w:rsidP="000741F3">
      <w:pPr>
        <w:autoSpaceDE w:val="0"/>
        <w:rPr>
          <w:rFonts w:ascii="Times New Roman" w:hAnsi="Times New Roman" w:cs="Times New Roman"/>
          <w:sz w:val="28"/>
          <w:szCs w:val="28"/>
        </w:rPr>
      </w:pPr>
    </w:p>
    <w:p w:rsidR="003239BB" w:rsidRDefault="003239BB" w:rsidP="000741F3">
      <w:pPr>
        <w:autoSpaceDE w:val="0"/>
        <w:rPr>
          <w:rFonts w:ascii="Times New Roman" w:hAnsi="Times New Roman" w:cs="Times New Roman"/>
          <w:sz w:val="28"/>
          <w:szCs w:val="28"/>
        </w:rPr>
      </w:pPr>
    </w:p>
    <w:p w:rsidR="006D0B3B" w:rsidRPr="00070BE4" w:rsidRDefault="006D0B3B" w:rsidP="00070BE4">
      <w:pPr>
        <w:jc w:val="center"/>
        <w:rPr>
          <w:rFonts w:ascii="Times New Roman" w:hAnsi="Times New Roman" w:cs="Times New Roman"/>
          <w:b/>
          <w:sz w:val="28"/>
          <w:szCs w:val="28"/>
        </w:rPr>
      </w:pPr>
      <w:r w:rsidRPr="00070BE4">
        <w:rPr>
          <w:rFonts w:ascii="Times New Roman" w:hAnsi="Times New Roman" w:cs="Times New Roman"/>
          <w:b/>
          <w:sz w:val="28"/>
          <w:szCs w:val="28"/>
        </w:rPr>
        <w:t>Муниципальная программа «</w:t>
      </w:r>
      <w:r w:rsidR="00070BE4" w:rsidRPr="00070BE4">
        <w:rPr>
          <w:rFonts w:ascii="Times New Roman" w:hAnsi="Times New Roman" w:cs="Times New Roman"/>
          <w:b/>
          <w:sz w:val="28"/>
          <w:szCs w:val="28"/>
        </w:rPr>
        <w:t>Управление муниципальным имуществом, находящимся в муниципальной собственности Калининского муниципального округа Тверской области на 2024-2029 годы</w:t>
      </w:r>
      <w:r w:rsidRPr="00070BE4">
        <w:rPr>
          <w:rFonts w:ascii="Times New Roman" w:hAnsi="Times New Roman" w:cs="Times New Roman"/>
          <w:b/>
          <w:sz w:val="28"/>
          <w:szCs w:val="28"/>
        </w:rPr>
        <w:t>»</w:t>
      </w:r>
    </w:p>
    <w:p w:rsidR="006D0B3B" w:rsidRDefault="006D0B3B" w:rsidP="006D0B3B">
      <w:pPr>
        <w:jc w:val="center"/>
        <w:rPr>
          <w:rFonts w:ascii="Times New Roman" w:hAnsi="Times New Roman" w:cs="Times New Roman"/>
          <w:sz w:val="28"/>
          <w:szCs w:val="28"/>
        </w:rPr>
      </w:pPr>
    </w:p>
    <w:p w:rsidR="007E546C" w:rsidRPr="007E546C" w:rsidRDefault="006D0B3B" w:rsidP="007E546C">
      <w:pPr>
        <w:ind w:firstLine="708"/>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w:t>
      </w:r>
      <w:r w:rsidR="007E546C" w:rsidRPr="007E546C">
        <w:rPr>
          <w:rFonts w:ascii="Times New Roman" w:hAnsi="Times New Roman" w:cs="Times New Roman"/>
          <w:sz w:val="28"/>
          <w:szCs w:val="28"/>
        </w:rPr>
        <w:t>утверждена постановлением администрации Калининского муниципального округа Тверской области от 03.02.2025 № 465 «Об утверждении муниципальной программы «Управление муниципальным имуществом и земельными ресурсами Калининского муниципального округа Тверской области на 2025-2030 годы».</w:t>
      </w:r>
    </w:p>
    <w:p w:rsidR="006D0B3B" w:rsidRDefault="006D0B3B" w:rsidP="006D0B3B">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муниципальной программы – </w:t>
      </w:r>
      <w:r w:rsidR="00D6686F">
        <w:rPr>
          <w:rFonts w:ascii="Times New Roman" w:hAnsi="Times New Roman" w:cs="Times New Roman"/>
          <w:sz w:val="28"/>
          <w:szCs w:val="28"/>
        </w:rPr>
        <w:t xml:space="preserve">Администрация Калининского муниципального </w:t>
      </w:r>
      <w:r w:rsidR="002D5D0C">
        <w:rPr>
          <w:rFonts w:ascii="Times New Roman" w:hAnsi="Times New Roman" w:cs="Times New Roman"/>
          <w:sz w:val="28"/>
          <w:szCs w:val="28"/>
        </w:rPr>
        <w:t>округа</w:t>
      </w:r>
      <w:r w:rsidR="00D6686F">
        <w:rPr>
          <w:rFonts w:ascii="Times New Roman" w:hAnsi="Times New Roman" w:cs="Times New Roman"/>
          <w:sz w:val="28"/>
          <w:szCs w:val="28"/>
        </w:rPr>
        <w:t xml:space="preserve"> Тверской области,</w:t>
      </w:r>
      <w:r w:rsidR="00D6686F" w:rsidRPr="00E572AA">
        <w:rPr>
          <w:rFonts w:ascii="Times New Roman" w:hAnsi="Times New Roman" w:cs="Times New Roman"/>
          <w:sz w:val="28"/>
          <w:szCs w:val="28"/>
        </w:rPr>
        <w:t xml:space="preserve"> </w:t>
      </w:r>
      <w:r w:rsidRPr="00E572AA">
        <w:rPr>
          <w:rFonts w:ascii="Times New Roman" w:hAnsi="Times New Roman" w:cs="Times New Roman"/>
          <w:sz w:val="28"/>
          <w:szCs w:val="28"/>
        </w:rPr>
        <w:t>ко</w:t>
      </w:r>
      <w:r w:rsidR="00D6686F">
        <w:rPr>
          <w:rFonts w:ascii="Times New Roman" w:hAnsi="Times New Roman" w:cs="Times New Roman"/>
          <w:sz w:val="28"/>
          <w:szCs w:val="28"/>
        </w:rPr>
        <w:t>митет по управлению имуществом А</w:t>
      </w:r>
      <w:r w:rsidRPr="00E572AA">
        <w:rPr>
          <w:rFonts w:ascii="Times New Roman" w:hAnsi="Times New Roman" w:cs="Times New Roman"/>
          <w:sz w:val="28"/>
          <w:szCs w:val="28"/>
        </w:rPr>
        <w:t>дминистрации</w:t>
      </w:r>
      <w:r w:rsidR="00D6686F">
        <w:rPr>
          <w:rFonts w:ascii="Times New Roman" w:hAnsi="Times New Roman" w:cs="Times New Roman"/>
          <w:sz w:val="28"/>
          <w:szCs w:val="28"/>
        </w:rPr>
        <w:t>.</w:t>
      </w:r>
    </w:p>
    <w:p w:rsidR="006D0B3B" w:rsidRDefault="006D0B3B" w:rsidP="006D0B3B">
      <w:pPr>
        <w:autoSpaceDE w:val="0"/>
        <w:ind w:firstLine="709"/>
        <w:rPr>
          <w:rFonts w:ascii="Times New Roman" w:hAnsi="Times New Roman" w:cs="Times New Roman"/>
          <w:sz w:val="28"/>
          <w:szCs w:val="28"/>
        </w:rPr>
      </w:pPr>
      <w:r w:rsidRPr="00AB26DB">
        <w:rPr>
          <w:rFonts w:ascii="Times New Roman" w:hAnsi="Times New Roman" w:cs="Times New Roman"/>
          <w:sz w:val="28"/>
          <w:szCs w:val="28"/>
        </w:rPr>
        <w:t>Объем освоенных бюджетных средств в рамках муниципальной программы в 202</w:t>
      </w:r>
      <w:r w:rsidR="007E546C">
        <w:rPr>
          <w:rFonts w:ascii="Times New Roman" w:hAnsi="Times New Roman" w:cs="Times New Roman"/>
          <w:sz w:val="28"/>
          <w:szCs w:val="28"/>
        </w:rPr>
        <w:t>5</w:t>
      </w:r>
      <w:r w:rsidRPr="00AB26DB">
        <w:rPr>
          <w:rFonts w:ascii="Times New Roman" w:hAnsi="Times New Roman" w:cs="Times New Roman"/>
          <w:sz w:val="28"/>
          <w:szCs w:val="28"/>
        </w:rPr>
        <w:t xml:space="preserve"> году составил </w:t>
      </w:r>
      <w:r w:rsidR="007E546C">
        <w:rPr>
          <w:rFonts w:ascii="Times New Roman" w:hAnsi="Times New Roman" w:cs="Times New Roman"/>
          <w:sz w:val="28"/>
          <w:szCs w:val="28"/>
        </w:rPr>
        <w:t>47 412,89</w:t>
      </w:r>
      <w:r w:rsidRPr="00AB26DB">
        <w:rPr>
          <w:rFonts w:ascii="Times New Roman" w:hAnsi="Times New Roman" w:cs="Times New Roman"/>
          <w:sz w:val="28"/>
          <w:szCs w:val="28"/>
        </w:rPr>
        <w:t xml:space="preserve"> тыс. рублей или </w:t>
      </w:r>
      <w:r w:rsidR="002D5D0C">
        <w:rPr>
          <w:rFonts w:ascii="Times New Roman" w:hAnsi="Times New Roman" w:cs="Times New Roman"/>
          <w:sz w:val="28"/>
          <w:szCs w:val="28"/>
        </w:rPr>
        <w:t>97,</w:t>
      </w:r>
      <w:r w:rsidR="007E546C">
        <w:rPr>
          <w:rFonts w:ascii="Times New Roman" w:hAnsi="Times New Roman" w:cs="Times New Roman"/>
          <w:sz w:val="28"/>
          <w:szCs w:val="28"/>
        </w:rPr>
        <w:t>21</w:t>
      </w:r>
      <w:r w:rsidRPr="00AB26DB">
        <w:rPr>
          <w:rFonts w:ascii="Times New Roman" w:hAnsi="Times New Roman" w:cs="Times New Roman"/>
          <w:sz w:val="28"/>
          <w:szCs w:val="28"/>
        </w:rPr>
        <w:t xml:space="preserve">% </w:t>
      </w:r>
      <w:proofErr w:type="gramStart"/>
      <w:r w:rsidRPr="00AB26DB">
        <w:rPr>
          <w:rFonts w:ascii="Times New Roman" w:hAnsi="Times New Roman" w:cs="Times New Roman"/>
          <w:sz w:val="28"/>
          <w:szCs w:val="28"/>
        </w:rPr>
        <w:t>от</w:t>
      </w:r>
      <w:proofErr w:type="gramEnd"/>
      <w:r w:rsidRPr="00AB26DB">
        <w:rPr>
          <w:rFonts w:ascii="Times New Roman" w:hAnsi="Times New Roman" w:cs="Times New Roman"/>
          <w:sz w:val="28"/>
          <w:szCs w:val="28"/>
        </w:rPr>
        <w:t xml:space="preserve"> запланированного.</w:t>
      </w:r>
      <w:r>
        <w:rPr>
          <w:rFonts w:ascii="Times New Roman" w:hAnsi="Times New Roman" w:cs="Times New Roman"/>
          <w:sz w:val="28"/>
          <w:szCs w:val="28"/>
        </w:rPr>
        <w:t xml:space="preserve"> </w:t>
      </w:r>
    </w:p>
    <w:p w:rsidR="005501B4" w:rsidRPr="0055251F" w:rsidRDefault="0055251F" w:rsidP="006D0B3B">
      <w:pPr>
        <w:autoSpaceDE w:val="0"/>
        <w:ind w:firstLine="709"/>
        <w:rPr>
          <w:rFonts w:ascii="Times New Roman" w:hAnsi="Times New Roman" w:cs="Times New Roman"/>
          <w:sz w:val="28"/>
          <w:szCs w:val="28"/>
        </w:rPr>
      </w:pPr>
      <w:r w:rsidRPr="0055251F">
        <w:rPr>
          <w:rFonts w:ascii="Times New Roman" w:hAnsi="Times New Roman" w:cs="Times New Roman"/>
          <w:sz w:val="28"/>
          <w:szCs w:val="28"/>
        </w:rPr>
        <w:t>Муниципальная программа содержит три цели:</w:t>
      </w:r>
    </w:p>
    <w:p w:rsidR="0055251F" w:rsidRPr="0055251F" w:rsidRDefault="0055251F" w:rsidP="006D0B3B">
      <w:pPr>
        <w:autoSpaceDE w:val="0"/>
        <w:ind w:firstLine="709"/>
        <w:rPr>
          <w:rFonts w:ascii="Times New Roman" w:hAnsi="Times New Roman" w:cs="Times New Roman"/>
          <w:sz w:val="28"/>
          <w:szCs w:val="28"/>
        </w:rPr>
      </w:pPr>
      <w:r w:rsidRPr="0055251F">
        <w:rPr>
          <w:rFonts w:ascii="Times New Roman" w:hAnsi="Times New Roman" w:cs="Times New Roman"/>
          <w:sz w:val="28"/>
          <w:szCs w:val="28"/>
        </w:rPr>
        <w:t>1. Увеличение доходов бюджета Калининского муниципального округа Тверской области на основе эффективного управления имуществом;</w:t>
      </w:r>
    </w:p>
    <w:p w:rsidR="0055251F" w:rsidRPr="0055251F" w:rsidRDefault="0055251F" w:rsidP="006D0B3B">
      <w:pPr>
        <w:autoSpaceDE w:val="0"/>
        <w:ind w:firstLine="709"/>
        <w:rPr>
          <w:rFonts w:ascii="Times New Roman" w:hAnsi="Times New Roman" w:cs="Times New Roman"/>
          <w:sz w:val="28"/>
          <w:szCs w:val="28"/>
        </w:rPr>
      </w:pPr>
      <w:r w:rsidRPr="0055251F">
        <w:rPr>
          <w:rFonts w:ascii="Times New Roman" w:hAnsi="Times New Roman" w:cs="Times New Roman"/>
          <w:sz w:val="28"/>
          <w:szCs w:val="28"/>
        </w:rPr>
        <w:t>2. Повышение эффективности управления и распоряжения муниципальным имуществом и земельными ресурсами;</w:t>
      </w:r>
    </w:p>
    <w:p w:rsidR="0055251F" w:rsidRPr="0055251F" w:rsidRDefault="0055251F" w:rsidP="006D0B3B">
      <w:pPr>
        <w:autoSpaceDE w:val="0"/>
        <w:ind w:firstLine="709"/>
        <w:rPr>
          <w:rFonts w:ascii="Times New Roman" w:hAnsi="Times New Roman" w:cs="Times New Roman"/>
          <w:sz w:val="28"/>
          <w:szCs w:val="28"/>
        </w:rPr>
      </w:pPr>
      <w:r w:rsidRPr="0055251F">
        <w:rPr>
          <w:rFonts w:ascii="Times New Roman" w:hAnsi="Times New Roman" w:cs="Times New Roman"/>
          <w:sz w:val="28"/>
          <w:szCs w:val="28"/>
        </w:rPr>
        <w:t>3. Улучшение качества жизни социально-уязвимых категорий граждан.</w:t>
      </w:r>
    </w:p>
    <w:p w:rsidR="006D0B3B" w:rsidRPr="0055251F" w:rsidRDefault="006D0B3B" w:rsidP="006D0B3B">
      <w:pPr>
        <w:autoSpaceDE w:val="0"/>
        <w:ind w:firstLine="709"/>
        <w:rPr>
          <w:rFonts w:ascii="Times New Roman" w:hAnsi="Times New Roman" w:cs="Times New Roman"/>
          <w:sz w:val="28"/>
          <w:szCs w:val="28"/>
        </w:rPr>
      </w:pPr>
      <w:r w:rsidRPr="0055251F">
        <w:rPr>
          <w:rFonts w:ascii="Times New Roman" w:hAnsi="Times New Roman" w:cs="Times New Roman"/>
          <w:sz w:val="28"/>
          <w:szCs w:val="28"/>
        </w:rPr>
        <w:t>Достижение цел</w:t>
      </w:r>
      <w:r w:rsidR="0055251F" w:rsidRPr="0055251F">
        <w:rPr>
          <w:rFonts w:ascii="Times New Roman" w:hAnsi="Times New Roman" w:cs="Times New Roman"/>
          <w:sz w:val="28"/>
          <w:szCs w:val="28"/>
        </w:rPr>
        <w:t>ей</w:t>
      </w:r>
      <w:r w:rsidRPr="0055251F">
        <w:rPr>
          <w:rFonts w:ascii="Times New Roman" w:hAnsi="Times New Roman" w:cs="Times New Roman"/>
          <w:sz w:val="28"/>
          <w:szCs w:val="28"/>
        </w:rPr>
        <w:t xml:space="preserve"> муниципальной программы характеризуется </w:t>
      </w:r>
      <w:r w:rsidR="009A0701">
        <w:rPr>
          <w:rFonts w:ascii="Times New Roman" w:hAnsi="Times New Roman" w:cs="Times New Roman"/>
          <w:sz w:val="28"/>
          <w:szCs w:val="28"/>
        </w:rPr>
        <w:t>9</w:t>
      </w:r>
      <w:r w:rsidRPr="0055251F">
        <w:rPr>
          <w:rFonts w:ascii="Times New Roman" w:hAnsi="Times New Roman" w:cs="Times New Roman"/>
          <w:sz w:val="28"/>
          <w:szCs w:val="28"/>
        </w:rPr>
        <w:t xml:space="preserve"> показателями цели: </w:t>
      </w:r>
    </w:p>
    <w:p w:rsidR="009A0701" w:rsidRPr="009A0701" w:rsidRDefault="009A0701" w:rsidP="009A0701">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1. </w:t>
      </w:r>
      <w:r w:rsidRPr="009A0701">
        <w:rPr>
          <w:rFonts w:ascii="Times New Roman" w:hAnsi="Times New Roman" w:cs="Times New Roman"/>
          <w:sz w:val="28"/>
          <w:szCs w:val="28"/>
        </w:rPr>
        <w:t xml:space="preserve">Поступление доходов от аренды муниципального имущества </w:t>
      </w:r>
      <w:proofErr w:type="gramStart"/>
      <w:r>
        <w:rPr>
          <w:rFonts w:ascii="Times New Roman" w:hAnsi="Times New Roman" w:cs="Times New Roman"/>
          <w:sz w:val="28"/>
          <w:szCs w:val="28"/>
        </w:rPr>
        <w:t>исполнен</w:t>
      </w:r>
      <w:proofErr w:type="gramEnd"/>
      <w:r>
        <w:rPr>
          <w:rFonts w:ascii="Times New Roman" w:hAnsi="Times New Roman" w:cs="Times New Roman"/>
          <w:sz w:val="28"/>
          <w:szCs w:val="28"/>
        </w:rPr>
        <w:t xml:space="preserve"> на 94,25%;</w:t>
      </w:r>
    </w:p>
    <w:p w:rsidR="009A0701" w:rsidRDefault="009A0701" w:rsidP="009A0701">
      <w:pPr>
        <w:autoSpaceDE w:val="0"/>
        <w:ind w:firstLine="709"/>
        <w:rPr>
          <w:rFonts w:ascii="Times New Roman" w:hAnsi="Times New Roman" w:cs="Times New Roman"/>
          <w:sz w:val="28"/>
          <w:szCs w:val="28"/>
        </w:rPr>
      </w:pPr>
      <w:r>
        <w:rPr>
          <w:rFonts w:ascii="Times New Roman" w:hAnsi="Times New Roman" w:cs="Times New Roman"/>
          <w:sz w:val="28"/>
          <w:szCs w:val="28"/>
        </w:rPr>
        <w:t>2.</w:t>
      </w:r>
      <w:r w:rsidRPr="009A0701">
        <w:rPr>
          <w:rFonts w:ascii="Times New Roman" w:hAnsi="Times New Roman" w:cs="Times New Roman"/>
          <w:sz w:val="28"/>
          <w:szCs w:val="28"/>
        </w:rPr>
        <w:t xml:space="preserve"> Поступление доходов от использования муниципального имущества</w:t>
      </w:r>
      <w:r>
        <w:rPr>
          <w:rFonts w:ascii="Times New Roman" w:hAnsi="Times New Roman" w:cs="Times New Roman"/>
          <w:sz w:val="28"/>
          <w:szCs w:val="28"/>
        </w:rPr>
        <w:t xml:space="preserve"> </w:t>
      </w:r>
      <w:proofErr w:type="gramStart"/>
      <w:r>
        <w:rPr>
          <w:rFonts w:ascii="Times New Roman" w:hAnsi="Times New Roman" w:cs="Times New Roman"/>
          <w:sz w:val="28"/>
          <w:szCs w:val="28"/>
        </w:rPr>
        <w:t>исполнен</w:t>
      </w:r>
      <w:proofErr w:type="gramEnd"/>
      <w:r>
        <w:rPr>
          <w:rFonts w:ascii="Times New Roman" w:hAnsi="Times New Roman" w:cs="Times New Roman"/>
          <w:sz w:val="28"/>
          <w:szCs w:val="28"/>
        </w:rPr>
        <w:t xml:space="preserve"> на 108,74%;</w:t>
      </w:r>
    </w:p>
    <w:p w:rsidR="009A0701" w:rsidRDefault="009A0701" w:rsidP="009A0701">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3. </w:t>
      </w:r>
      <w:r w:rsidRPr="009A0701">
        <w:rPr>
          <w:rFonts w:ascii="Times New Roman" w:hAnsi="Times New Roman" w:cs="Times New Roman"/>
          <w:sz w:val="28"/>
          <w:szCs w:val="28"/>
        </w:rPr>
        <w:t xml:space="preserve">Поступление доходов от реализации плана приватизации муниципального имущества </w:t>
      </w:r>
      <w:proofErr w:type="gramStart"/>
      <w:r>
        <w:rPr>
          <w:rFonts w:ascii="Times New Roman" w:hAnsi="Times New Roman" w:cs="Times New Roman"/>
          <w:sz w:val="28"/>
          <w:szCs w:val="28"/>
        </w:rPr>
        <w:t>исполнен</w:t>
      </w:r>
      <w:proofErr w:type="gramEnd"/>
      <w:r>
        <w:rPr>
          <w:rFonts w:ascii="Times New Roman" w:hAnsi="Times New Roman" w:cs="Times New Roman"/>
          <w:sz w:val="28"/>
          <w:szCs w:val="28"/>
        </w:rPr>
        <w:t xml:space="preserve"> на 71,52%;</w:t>
      </w:r>
    </w:p>
    <w:p w:rsidR="009A0701" w:rsidRPr="009A0701" w:rsidRDefault="009A0701" w:rsidP="009A0701">
      <w:pPr>
        <w:ind w:firstLine="709"/>
        <w:rPr>
          <w:rFonts w:ascii="Times New Roman" w:hAnsi="Times New Roman" w:cs="Times New Roman"/>
          <w:sz w:val="28"/>
          <w:szCs w:val="28"/>
        </w:rPr>
      </w:pPr>
      <w:r w:rsidRPr="009A0701">
        <w:rPr>
          <w:rFonts w:ascii="Times New Roman" w:hAnsi="Times New Roman" w:cs="Times New Roman"/>
          <w:sz w:val="28"/>
          <w:szCs w:val="28"/>
        </w:rPr>
        <w:t>4</w:t>
      </w:r>
      <w:r>
        <w:rPr>
          <w:rFonts w:ascii="Times New Roman" w:hAnsi="Times New Roman" w:cs="Times New Roman"/>
          <w:sz w:val="28"/>
          <w:szCs w:val="28"/>
        </w:rPr>
        <w:t>.</w:t>
      </w:r>
      <w:r w:rsidRPr="009A0701">
        <w:rPr>
          <w:rFonts w:ascii="Times New Roman" w:hAnsi="Times New Roman" w:cs="Times New Roman"/>
          <w:sz w:val="28"/>
          <w:szCs w:val="28"/>
        </w:rPr>
        <w:t xml:space="preserve"> Поступление доходов от аренды земельных участков, находящихся в муниципальной собственности </w:t>
      </w:r>
      <w:proofErr w:type="gramStart"/>
      <w:r>
        <w:rPr>
          <w:rFonts w:ascii="Times New Roman" w:hAnsi="Times New Roman" w:cs="Times New Roman"/>
          <w:sz w:val="28"/>
          <w:szCs w:val="28"/>
        </w:rPr>
        <w:t>исполнен</w:t>
      </w:r>
      <w:proofErr w:type="gramEnd"/>
      <w:r>
        <w:rPr>
          <w:rFonts w:ascii="Times New Roman" w:hAnsi="Times New Roman" w:cs="Times New Roman"/>
          <w:sz w:val="28"/>
          <w:szCs w:val="28"/>
        </w:rPr>
        <w:t xml:space="preserve"> на 72,79%;</w:t>
      </w:r>
    </w:p>
    <w:p w:rsidR="009A0701" w:rsidRDefault="009A0701" w:rsidP="009A0701">
      <w:pPr>
        <w:ind w:firstLine="709"/>
        <w:rPr>
          <w:rFonts w:ascii="Times New Roman" w:hAnsi="Times New Roman" w:cs="Times New Roman"/>
          <w:sz w:val="28"/>
          <w:szCs w:val="28"/>
        </w:rPr>
      </w:pPr>
      <w:r w:rsidRPr="009A0701">
        <w:rPr>
          <w:rFonts w:ascii="Times New Roman" w:hAnsi="Times New Roman" w:cs="Times New Roman"/>
          <w:sz w:val="28"/>
          <w:szCs w:val="28"/>
        </w:rPr>
        <w:t>5</w:t>
      </w:r>
      <w:r>
        <w:rPr>
          <w:rFonts w:ascii="Times New Roman" w:hAnsi="Times New Roman" w:cs="Times New Roman"/>
          <w:sz w:val="28"/>
          <w:szCs w:val="28"/>
        </w:rPr>
        <w:t>.</w:t>
      </w:r>
      <w:r w:rsidRPr="009A0701">
        <w:rPr>
          <w:rFonts w:ascii="Times New Roman" w:hAnsi="Times New Roman" w:cs="Times New Roman"/>
          <w:sz w:val="28"/>
          <w:szCs w:val="28"/>
        </w:rPr>
        <w:t xml:space="preserve"> Поступление доходов от продажи земельных участков, находящихся в муниципальной собственности </w:t>
      </w:r>
      <w:r>
        <w:rPr>
          <w:rFonts w:ascii="Times New Roman" w:hAnsi="Times New Roman" w:cs="Times New Roman"/>
          <w:sz w:val="28"/>
          <w:szCs w:val="28"/>
        </w:rPr>
        <w:t>исполнении на 36,89%;</w:t>
      </w:r>
    </w:p>
    <w:p w:rsidR="009A0701" w:rsidRDefault="009A0701" w:rsidP="009A0701">
      <w:pPr>
        <w:ind w:firstLine="709"/>
        <w:rPr>
          <w:rFonts w:ascii="Times New Roman" w:hAnsi="Times New Roman" w:cs="Times New Roman"/>
          <w:sz w:val="28"/>
          <w:szCs w:val="28"/>
        </w:rPr>
      </w:pPr>
      <w:r>
        <w:rPr>
          <w:rFonts w:ascii="Times New Roman" w:hAnsi="Times New Roman" w:cs="Times New Roman"/>
          <w:sz w:val="28"/>
          <w:szCs w:val="28"/>
        </w:rPr>
        <w:t xml:space="preserve">6. </w:t>
      </w:r>
      <w:r w:rsidRPr="009A0701">
        <w:rPr>
          <w:rFonts w:ascii="Times New Roman" w:hAnsi="Times New Roman" w:cs="Times New Roman"/>
          <w:sz w:val="28"/>
          <w:szCs w:val="28"/>
        </w:rPr>
        <w:t xml:space="preserve">Поступление доходов от перераспределения земельных участков, находящихся в муниципальной собственности </w:t>
      </w:r>
      <w:proofErr w:type="gramStart"/>
      <w:r>
        <w:rPr>
          <w:rFonts w:ascii="Times New Roman" w:hAnsi="Times New Roman" w:cs="Times New Roman"/>
          <w:sz w:val="28"/>
          <w:szCs w:val="28"/>
        </w:rPr>
        <w:t>исполнен</w:t>
      </w:r>
      <w:proofErr w:type="gramEnd"/>
      <w:r>
        <w:rPr>
          <w:rFonts w:ascii="Times New Roman" w:hAnsi="Times New Roman" w:cs="Times New Roman"/>
          <w:sz w:val="28"/>
          <w:szCs w:val="28"/>
        </w:rPr>
        <w:t xml:space="preserve"> на 95,87%;</w:t>
      </w:r>
    </w:p>
    <w:p w:rsidR="009A0701" w:rsidRDefault="009A0701" w:rsidP="009A0701">
      <w:pPr>
        <w:ind w:firstLine="709"/>
        <w:rPr>
          <w:rFonts w:ascii="Times New Roman" w:hAnsi="Times New Roman" w:cs="Times New Roman"/>
          <w:sz w:val="28"/>
          <w:szCs w:val="28"/>
        </w:rPr>
      </w:pPr>
      <w:r>
        <w:rPr>
          <w:rFonts w:ascii="Times New Roman" w:hAnsi="Times New Roman" w:cs="Times New Roman"/>
          <w:sz w:val="28"/>
          <w:szCs w:val="28"/>
        </w:rPr>
        <w:t xml:space="preserve">7. </w:t>
      </w:r>
      <w:r w:rsidRPr="009A0701">
        <w:rPr>
          <w:rFonts w:ascii="Times New Roman" w:hAnsi="Times New Roman" w:cs="Times New Roman"/>
          <w:sz w:val="28"/>
          <w:szCs w:val="28"/>
        </w:rPr>
        <w:t>Поступление доходов от установления публичного сервитута/сервитута</w:t>
      </w:r>
      <w:r>
        <w:rPr>
          <w:rFonts w:ascii="Times New Roman" w:hAnsi="Times New Roman" w:cs="Times New Roman"/>
          <w:sz w:val="28"/>
          <w:szCs w:val="28"/>
        </w:rPr>
        <w:t xml:space="preserve"> </w:t>
      </w:r>
      <w:proofErr w:type="gramStart"/>
      <w:r>
        <w:rPr>
          <w:rFonts w:ascii="Times New Roman" w:hAnsi="Times New Roman" w:cs="Times New Roman"/>
          <w:sz w:val="28"/>
          <w:szCs w:val="28"/>
        </w:rPr>
        <w:t>исполнен</w:t>
      </w:r>
      <w:proofErr w:type="gramEnd"/>
      <w:r>
        <w:rPr>
          <w:rFonts w:ascii="Times New Roman" w:hAnsi="Times New Roman" w:cs="Times New Roman"/>
          <w:sz w:val="28"/>
          <w:szCs w:val="28"/>
        </w:rPr>
        <w:t xml:space="preserve"> на 100,0%;</w:t>
      </w:r>
    </w:p>
    <w:p w:rsidR="009A0701" w:rsidRDefault="009A0701" w:rsidP="009A0701">
      <w:pPr>
        <w:ind w:firstLine="709"/>
        <w:rPr>
          <w:rFonts w:ascii="Times New Roman" w:hAnsi="Times New Roman" w:cs="Times New Roman"/>
          <w:sz w:val="28"/>
          <w:szCs w:val="28"/>
        </w:rPr>
      </w:pPr>
      <w:r w:rsidRPr="009A0701">
        <w:rPr>
          <w:rFonts w:ascii="Times New Roman" w:hAnsi="Times New Roman" w:cs="Times New Roman"/>
          <w:sz w:val="28"/>
          <w:szCs w:val="28"/>
        </w:rPr>
        <w:lastRenderedPageBreak/>
        <w:t>8</w:t>
      </w:r>
      <w:r>
        <w:rPr>
          <w:rFonts w:ascii="Times New Roman" w:hAnsi="Times New Roman" w:cs="Times New Roman"/>
          <w:sz w:val="28"/>
          <w:szCs w:val="28"/>
        </w:rPr>
        <w:t xml:space="preserve">. </w:t>
      </w:r>
      <w:r w:rsidRPr="009A0701">
        <w:rPr>
          <w:rFonts w:ascii="Times New Roman" w:hAnsi="Times New Roman" w:cs="Times New Roman"/>
          <w:sz w:val="28"/>
          <w:szCs w:val="28"/>
        </w:rPr>
        <w:t>Общий объем просроченной дебиторской задолженности земельных участков и объектов имущества муниципальной собственности</w:t>
      </w:r>
      <w:r>
        <w:rPr>
          <w:rFonts w:ascii="Times New Roman" w:hAnsi="Times New Roman" w:cs="Times New Roman"/>
          <w:sz w:val="28"/>
          <w:szCs w:val="28"/>
        </w:rPr>
        <w:t xml:space="preserve"> исполнен на 100%;</w:t>
      </w:r>
    </w:p>
    <w:p w:rsidR="009A0701" w:rsidRDefault="009A0701" w:rsidP="009A0701">
      <w:pPr>
        <w:ind w:firstLine="709"/>
        <w:rPr>
          <w:rFonts w:ascii="Times New Roman" w:hAnsi="Times New Roman" w:cs="Times New Roman"/>
          <w:sz w:val="28"/>
          <w:szCs w:val="28"/>
        </w:rPr>
      </w:pPr>
      <w:r>
        <w:rPr>
          <w:rFonts w:ascii="Times New Roman" w:hAnsi="Times New Roman" w:cs="Times New Roman"/>
          <w:sz w:val="28"/>
          <w:szCs w:val="28"/>
        </w:rPr>
        <w:t xml:space="preserve">9. </w:t>
      </w:r>
      <w:r w:rsidRPr="009A0701">
        <w:rPr>
          <w:rFonts w:ascii="Times New Roman" w:hAnsi="Times New Roman" w:cs="Times New Roman"/>
          <w:sz w:val="28"/>
          <w:szCs w:val="28"/>
        </w:rPr>
        <w:t>Поступление доходов от продажи квартир, находящихся в собственности муниципальных округов</w:t>
      </w:r>
      <w:r>
        <w:rPr>
          <w:rFonts w:ascii="Times New Roman" w:hAnsi="Times New Roman" w:cs="Times New Roman"/>
          <w:sz w:val="28"/>
          <w:szCs w:val="28"/>
        </w:rPr>
        <w:t xml:space="preserve"> </w:t>
      </w:r>
      <w:proofErr w:type="gramStart"/>
      <w:r>
        <w:rPr>
          <w:rFonts w:ascii="Times New Roman" w:hAnsi="Times New Roman" w:cs="Times New Roman"/>
          <w:sz w:val="28"/>
          <w:szCs w:val="28"/>
        </w:rPr>
        <w:t>исполнен</w:t>
      </w:r>
      <w:proofErr w:type="gramEnd"/>
      <w:r>
        <w:rPr>
          <w:rFonts w:ascii="Times New Roman" w:hAnsi="Times New Roman" w:cs="Times New Roman"/>
          <w:sz w:val="28"/>
          <w:szCs w:val="28"/>
        </w:rPr>
        <w:t xml:space="preserve"> на 140,0%.</w:t>
      </w:r>
    </w:p>
    <w:p w:rsidR="009A0701" w:rsidRPr="000E1B66" w:rsidRDefault="009A0701" w:rsidP="009A0701">
      <w:pPr>
        <w:ind w:firstLine="709"/>
        <w:rPr>
          <w:rFonts w:ascii="Times New Roman" w:hAnsi="Times New Roman" w:cs="Times New Roman"/>
          <w:sz w:val="28"/>
          <w:szCs w:val="28"/>
        </w:rPr>
      </w:pPr>
      <w:r w:rsidRPr="000E1B66">
        <w:rPr>
          <w:rFonts w:ascii="Times New Roman" w:hAnsi="Times New Roman" w:cs="Times New Roman"/>
          <w:sz w:val="28"/>
          <w:szCs w:val="28"/>
        </w:rPr>
        <w:t>Муниципальная программа состоит из 3 подпрограмм:</w:t>
      </w:r>
    </w:p>
    <w:p w:rsidR="009A0701" w:rsidRPr="000E1B66" w:rsidRDefault="009A0701" w:rsidP="009A0701">
      <w:pPr>
        <w:autoSpaceDE w:val="0"/>
        <w:ind w:firstLine="709"/>
        <w:rPr>
          <w:rFonts w:ascii="Times New Roman" w:hAnsi="Times New Roman" w:cs="Times New Roman"/>
          <w:sz w:val="28"/>
          <w:szCs w:val="28"/>
        </w:rPr>
      </w:pPr>
      <w:r w:rsidRPr="000E1B66">
        <w:rPr>
          <w:rFonts w:ascii="Times New Roman" w:hAnsi="Times New Roman" w:cs="Times New Roman"/>
          <w:sz w:val="28"/>
          <w:szCs w:val="28"/>
        </w:rPr>
        <w:t>- подпрограмма 1 «Землеустройство».</w:t>
      </w:r>
    </w:p>
    <w:p w:rsidR="009A0701" w:rsidRPr="000E1B66" w:rsidRDefault="009A0701" w:rsidP="009A0701">
      <w:pPr>
        <w:autoSpaceDE w:val="0"/>
        <w:ind w:firstLine="709"/>
        <w:rPr>
          <w:rFonts w:ascii="Times New Roman" w:hAnsi="Times New Roman" w:cs="Times New Roman"/>
          <w:sz w:val="28"/>
          <w:szCs w:val="28"/>
        </w:rPr>
      </w:pPr>
      <w:r w:rsidRPr="000E1B66">
        <w:rPr>
          <w:rFonts w:ascii="Times New Roman" w:hAnsi="Times New Roman" w:cs="Times New Roman"/>
          <w:sz w:val="28"/>
          <w:szCs w:val="28"/>
        </w:rPr>
        <w:t>- подпрограмма 2 «Управление муниципальным имуществом».</w:t>
      </w:r>
    </w:p>
    <w:p w:rsidR="009A0701" w:rsidRPr="000E1B66" w:rsidRDefault="009A0701" w:rsidP="009A0701">
      <w:pPr>
        <w:autoSpaceDE w:val="0"/>
        <w:ind w:firstLine="709"/>
        <w:rPr>
          <w:rFonts w:ascii="Times New Roman" w:hAnsi="Times New Roman" w:cs="Times New Roman"/>
          <w:sz w:val="28"/>
          <w:szCs w:val="28"/>
        </w:rPr>
      </w:pPr>
      <w:r w:rsidRPr="000E1B66">
        <w:rPr>
          <w:rFonts w:ascii="Times New Roman" w:hAnsi="Times New Roman" w:cs="Times New Roman"/>
          <w:sz w:val="28"/>
          <w:szCs w:val="28"/>
        </w:rPr>
        <w:t>- подпрограмма 3 «Создание комфортных жилищных условий для отдельных категорий граждан».</w:t>
      </w:r>
    </w:p>
    <w:p w:rsidR="009A0701" w:rsidRPr="000E1B66" w:rsidRDefault="009A0701" w:rsidP="009A0701">
      <w:pPr>
        <w:autoSpaceDE w:val="0"/>
        <w:ind w:firstLine="709"/>
        <w:rPr>
          <w:rFonts w:ascii="Times New Roman" w:hAnsi="Times New Roman" w:cs="Times New Roman"/>
          <w:sz w:val="28"/>
          <w:szCs w:val="28"/>
        </w:rPr>
      </w:pPr>
      <w:r w:rsidRPr="000E1B66">
        <w:rPr>
          <w:rFonts w:ascii="Times New Roman" w:hAnsi="Times New Roman" w:cs="Times New Roman"/>
          <w:sz w:val="28"/>
          <w:szCs w:val="28"/>
        </w:rPr>
        <w:t>Запланированные бюджетные средства по подпрограмме 1 освоены на 83,07 %.</w:t>
      </w:r>
    </w:p>
    <w:p w:rsidR="009A0701" w:rsidRPr="000E1B66" w:rsidRDefault="009A0701" w:rsidP="009A0701">
      <w:pPr>
        <w:autoSpaceDE w:val="0"/>
        <w:ind w:firstLine="709"/>
        <w:rPr>
          <w:rFonts w:ascii="Times New Roman" w:hAnsi="Times New Roman" w:cs="Times New Roman"/>
          <w:sz w:val="28"/>
          <w:szCs w:val="28"/>
        </w:rPr>
      </w:pPr>
      <w:r w:rsidRPr="000E1B66">
        <w:rPr>
          <w:rFonts w:ascii="Times New Roman" w:hAnsi="Times New Roman" w:cs="Times New Roman"/>
          <w:sz w:val="28"/>
          <w:szCs w:val="28"/>
        </w:rPr>
        <w:t>Запланированные бюджетные средства по подпрограмме 2  освоены на 99,</w:t>
      </w:r>
      <w:r w:rsidR="000E1B66" w:rsidRPr="000E1B66">
        <w:rPr>
          <w:rFonts w:ascii="Times New Roman" w:hAnsi="Times New Roman" w:cs="Times New Roman"/>
          <w:sz w:val="28"/>
          <w:szCs w:val="28"/>
        </w:rPr>
        <w:t>29</w:t>
      </w:r>
      <w:r w:rsidRPr="000E1B66">
        <w:rPr>
          <w:rFonts w:ascii="Times New Roman" w:hAnsi="Times New Roman" w:cs="Times New Roman"/>
          <w:sz w:val="28"/>
          <w:szCs w:val="28"/>
        </w:rPr>
        <w:t xml:space="preserve"> %.</w:t>
      </w:r>
    </w:p>
    <w:p w:rsidR="009A0701" w:rsidRPr="000E1B66" w:rsidRDefault="009A0701" w:rsidP="009A0701">
      <w:pPr>
        <w:autoSpaceDE w:val="0"/>
        <w:ind w:firstLine="709"/>
        <w:rPr>
          <w:rFonts w:ascii="Times New Roman" w:hAnsi="Times New Roman" w:cs="Times New Roman"/>
          <w:sz w:val="28"/>
          <w:szCs w:val="28"/>
        </w:rPr>
      </w:pPr>
      <w:r w:rsidRPr="000E1B66">
        <w:rPr>
          <w:rFonts w:ascii="Times New Roman" w:hAnsi="Times New Roman" w:cs="Times New Roman"/>
          <w:sz w:val="28"/>
          <w:szCs w:val="28"/>
        </w:rPr>
        <w:t>Запланированные бюджетные средства по подпрограмме 3  освоены на 99,01 %.</w:t>
      </w:r>
    </w:p>
    <w:p w:rsidR="006D0B3B" w:rsidRDefault="006D0B3B" w:rsidP="006D0B3B">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w:t>
      </w:r>
      <w:r w:rsidR="000E1B66">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6D0B3B" w:rsidRDefault="006D0B3B" w:rsidP="006D0B3B">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sidR="00165E17">
        <w:rPr>
          <w:rFonts w:ascii="Times New Roman" w:hAnsi="Times New Roman" w:cs="Times New Roman"/>
          <w:sz w:val="28"/>
          <w:szCs w:val="28"/>
        </w:rPr>
        <w:t>1,0</w:t>
      </w:r>
      <w:r>
        <w:rPr>
          <w:rFonts w:ascii="Times New Roman" w:hAnsi="Times New Roman" w:cs="Times New Roman"/>
          <w:sz w:val="28"/>
          <w:szCs w:val="28"/>
        </w:rPr>
        <w:t>;</w:t>
      </w:r>
    </w:p>
    <w:p w:rsidR="006D0B3B" w:rsidRPr="00166288" w:rsidRDefault="006D0B3B" w:rsidP="006D0B3B">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sidRPr="00166288">
        <w:rPr>
          <w:rFonts w:ascii="Times New Roman" w:hAnsi="Times New Roman" w:cs="Times New Roman"/>
          <w:sz w:val="28"/>
          <w:szCs w:val="28"/>
        </w:rPr>
        <w:t xml:space="preserve">программы – </w:t>
      </w:r>
      <w:r w:rsidR="000E1B66" w:rsidRPr="00166288">
        <w:rPr>
          <w:rFonts w:ascii="Times New Roman" w:hAnsi="Times New Roman" w:cs="Times New Roman"/>
          <w:sz w:val="28"/>
          <w:szCs w:val="28"/>
        </w:rPr>
        <w:t>1,1</w:t>
      </w:r>
      <w:r w:rsidRPr="00166288">
        <w:rPr>
          <w:rFonts w:ascii="Times New Roman" w:hAnsi="Times New Roman" w:cs="Times New Roman"/>
          <w:sz w:val="28"/>
          <w:szCs w:val="28"/>
        </w:rPr>
        <w:t>;</w:t>
      </w:r>
    </w:p>
    <w:p w:rsidR="006D0B3B" w:rsidRPr="00166288" w:rsidRDefault="006D0B3B" w:rsidP="006D0B3B">
      <w:pPr>
        <w:ind w:firstLine="709"/>
        <w:rPr>
          <w:rFonts w:ascii="Times New Roman" w:hAnsi="Times New Roman" w:cs="Times New Roman"/>
          <w:sz w:val="28"/>
          <w:szCs w:val="28"/>
        </w:rPr>
      </w:pPr>
      <w:r w:rsidRPr="00166288">
        <w:rPr>
          <w:rFonts w:ascii="Times New Roman" w:hAnsi="Times New Roman" w:cs="Times New Roman"/>
          <w:sz w:val="28"/>
          <w:szCs w:val="28"/>
        </w:rPr>
        <w:t xml:space="preserve">в) критерий эффективности реализации </w:t>
      </w:r>
      <w:r w:rsidRPr="00166288">
        <w:rPr>
          <w:rFonts w:ascii="Times New Roman" w:eastAsia="Times New Roman" w:hAnsi="Times New Roman" w:cs="Times New Roman"/>
          <w:sz w:val="28"/>
          <w:szCs w:val="28"/>
        </w:rPr>
        <w:t xml:space="preserve">муниципальной </w:t>
      </w:r>
      <w:r w:rsidRPr="00166288">
        <w:rPr>
          <w:rFonts w:ascii="Times New Roman" w:hAnsi="Times New Roman" w:cs="Times New Roman"/>
          <w:sz w:val="28"/>
          <w:szCs w:val="28"/>
        </w:rPr>
        <w:t xml:space="preserve">программы – </w:t>
      </w:r>
      <w:r w:rsidR="000E1B66" w:rsidRPr="00166288">
        <w:rPr>
          <w:rFonts w:ascii="Times New Roman" w:hAnsi="Times New Roman" w:cs="Times New Roman"/>
          <w:sz w:val="28"/>
          <w:szCs w:val="28"/>
        </w:rPr>
        <w:t>1,1</w:t>
      </w:r>
      <w:r w:rsidRPr="00166288">
        <w:rPr>
          <w:rFonts w:ascii="Times New Roman" w:hAnsi="Times New Roman" w:cs="Times New Roman"/>
          <w:sz w:val="28"/>
          <w:szCs w:val="28"/>
        </w:rPr>
        <w:t>.</w:t>
      </w:r>
    </w:p>
    <w:p w:rsidR="00CB002F" w:rsidRPr="00166288" w:rsidRDefault="00165E17" w:rsidP="00CB002F">
      <w:pPr>
        <w:ind w:firstLine="709"/>
        <w:rPr>
          <w:rFonts w:ascii="Times New Roman" w:hAnsi="Times New Roman" w:cs="Times New Roman"/>
          <w:sz w:val="28"/>
          <w:szCs w:val="28"/>
        </w:rPr>
      </w:pPr>
      <w:r w:rsidRPr="00166288">
        <w:rPr>
          <w:rFonts w:ascii="Times New Roman" w:hAnsi="Times New Roman" w:cs="Times New Roman"/>
          <w:sz w:val="28"/>
          <w:szCs w:val="28"/>
        </w:rPr>
        <w:t xml:space="preserve">Основные итоги </w:t>
      </w:r>
      <w:r w:rsidR="006D0B3B" w:rsidRPr="00166288">
        <w:rPr>
          <w:rFonts w:ascii="Times New Roman" w:hAnsi="Times New Roman" w:cs="Times New Roman"/>
          <w:sz w:val="28"/>
          <w:szCs w:val="28"/>
        </w:rPr>
        <w:t>деятельности админис</w:t>
      </w:r>
      <w:r w:rsidR="00854853" w:rsidRPr="00166288">
        <w:rPr>
          <w:rFonts w:ascii="Times New Roman" w:hAnsi="Times New Roman" w:cs="Times New Roman"/>
          <w:sz w:val="28"/>
          <w:szCs w:val="28"/>
        </w:rPr>
        <w:t>тратора муниципальной программ</w:t>
      </w:r>
      <w:r w:rsidR="000E1B66" w:rsidRPr="00166288">
        <w:rPr>
          <w:rFonts w:ascii="Times New Roman" w:hAnsi="Times New Roman" w:cs="Times New Roman"/>
          <w:sz w:val="28"/>
          <w:szCs w:val="28"/>
        </w:rPr>
        <w:t>ы</w:t>
      </w:r>
      <w:r w:rsidR="00CB002F" w:rsidRPr="00166288">
        <w:rPr>
          <w:rFonts w:ascii="Times New Roman" w:hAnsi="Times New Roman" w:cs="Times New Roman"/>
          <w:sz w:val="28"/>
          <w:szCs w:val="28"/>
        </w:rPr>
        <w:t xml:space="preserve"> по итогам 2025 года:</w:t>
      </w:r>
    </w:p>
    <w:p w:rsidR="00CB002F" w:rsidRPr="00166288" w:rsidRDefault="00CB002F" w:rsidP="00CB002F">
      <w:pPr>
        <w:ind w:firstLine="709"/>
        <w:contextualSpacing/>
        <w:rPr>
          <w:rFonts w:ascii="Times New Roman" w:hAnsi="Times New Roman" w:cs="Times New Roman"/>
          <w:sz w:val="28"/>
          <w:szCs w:val="28"/>
        </w:rPr>
      </w:pPr>
      <w:r w:rsidRPr="00166288">
        <w:rPr>
          <w:rFonts w:ascii="Times New Roman" w:hAnsi="Times New Roman" w:cs="Times New Roman"/>
          <w:sz w:val="28"/>
          <w:szCs w:val="28"/>
        </w:rPr>
        <w:t xml:space="preserve">-  заключено 21 соглашение о перераспределении земельных участков, находящихся в частной собственности с земельными участками, относящимися к </w:t>
      </w:r>
      <w:r w:rsidRPr="00166288">
        <w:rPr>
          <w:rFonts w:ascii="Times New Roman" w:hAnsi="Times New Roman" w:cs="Times New Roman"/>
          <w:bCs/>
          <w:sz w:val="28"/>
          <w:szCs w:val="28"/>
        </w:rPr>
        <w:t>муниципальной собственности. В результате чего путем перераспределения реализовано 8794</w:t>
      </w:r>
      <w:r w:rsidRPr="00166288">
        <w:rPr>
          <w:rFonts w:ascii="Times New Roman" w:hAnsi="Times New Roman" w:cs="Times New Roman"/>
          <w:bCs/>
          <w:color w:val="FF0000"/>
          <w:sz w:val="28"/>
          <w:szCs w:val="28"/>
        </w:rPr>
        <w:t xml:space="preserve"> </w:t>
      </w:r>
      <w:r w:rsidRPr="00166288">
        <w:rPr>
          <w:rFonts w:ascii="Times New Roman" w:hAnsi="Times New Roman" w:cs="Times New Roman"/>
          <w:bCs/>
          <w:sz w:val="28"/>
          <w:szCs w:val="28"/>
        </w:rPr>
        <w:t xml:space="preserve"> кв.м. муниципальной земли</w:t>
      </w:r>
      <w:r w:rsidRPr="00166288">
        <w:rPr>
          <w:rFonts w:ascii="Times New Roman" w:hAnsi="Times New Roman" w:cs="Times New Roman"/>
          <w:sz w:val="28"/>
          <w:szCs w:val="28"/>
        </w:rPr>
        <w:t>, что позволило получить в доход бюджета Калининского муниципального округа 6 412 772,31 рублей;</w:t>
      </w:r>
    </w:p>
    <w:p w:rsidR="00CB002F" w:rsidRPr="00166288" w:rsidRDefault="00CB002F" w:rsidP="00CB002F">
      <w:pPr>
        <w:ind w:firstLine="709"/>
        <w:contextualSpacing/>
        <w:rPr>
          <w:rFonts w:ascii="Times New Roman" w:hAnsi="Times New Roman" w:cs="Times New Roman"/>
          <w:color w:val="FF0000"/>
          <w:sz w:val="28"/>
          <w:szCs w:val="28"/>
        </w:rPr>
      </w:pPr>
      <w:r w:rsidRPr="00166288">
        <w:rPr>
          <w:rFonts w:ascii="Times New Roman" w:hAnsi="Times New Roman" w:cs="Times New Roman"/>
          <w:sz w:val="28"/>
          <w:szCs w:val="28"/>
        </w:rPr>
        <w:t>-  заключено 42</w:t>
      </w:r>
      <w:r w:rsidRPr="00166288">
        <w:rPr>
          <w:rFonts w:ascii="Times New Roman" w:hAnsi="Times New Roman" w:cs="Times New Roman"/>
          <w:color w:val="FF0000"/>
          <w:sz w:val="28"/>
          <w:szCs w:val="28"/>
        </w:rPr>
        <w:t xml:space="preserve"> </w:t>
      </w:r>
      <w:r w:rsidRPr="00166288">
        <w:rPr>
          <w:rFonts w:ascii="Times New Roman" w:hAnsi="Times New Roman" w:cs="Times New Roman"/>
          <w:sz w:val="28"/>
          <w:szCs w:val="28"/>
        </w:rPr>
        <w:t>договора купли-продажи муниципальных земельных участков под построенными объектами недвижимости. Полученный доход в бюджет округа составил</w:t>
      </w:r>
      <w:r w:rsidRPr="00166288">
        <w:rPr>
          <w:rFonts w:ascii="Times New Roman" w:hAnsi="Times New Roman" w:cs="Times New Roman"/>
          <w:color w:val="FF0000"/>
          <w:sz w:val="28"/>
          <w:szCs w:val="28"/>
        </w:rPr>
        <w:t xml:space="preserve"> </w:t>
      </w:r>
      <w:r w:rsidRPr="00166288">
        <w:rPr>
          <w:rFonts w:ascii="Times New Roman" w:hAnsi="Times New Roman" w:cs="Times New Roman"/>
          <w:sz w:val="28"/>
          <w:szCs w:val="28"/>
        </w:rPr>
        <w:t>5 813769,3</w:t>
      </w:r>
      <w:r w:rsidRPr="00166288">
        <w:rPr>
          <w:rFonts w:ascii="Times New Roman" w:hAnsi="Times New Roman" w:cs="Times New Roman"/>
          <w:color w:val="FF0000"/>
          <w:sz w:val="28"/>
          <w:szCs w:val="28"/>
        </w:rPr>
        <w:t xml:space="preserve"> </w:t>
      </w:r>
      <w:r w:rsidRPr="00166288">
        <w:rPr>
          <w:rFonts w:ascii="Times New Roman" w:hAnsi="Times New Roman" w:cs="Times New Roman"/>
          <w:sz w:val="28"/>
          <w:szCs w:val="28"/>
        </w:rPr>
        <w:t>рублей;</w:t>
      </w:r>
    </w:p>
    <w:p w:rsidR="00CB002F" w:rsidRPr="00166288" w:rsidRDefault="00CB002F" w:rsidP="00CB002F">
      <w:pPr>
        <w:ind w:firstLine="709"/>
        <w:contextualSpacing/>
        <w:rPr>
          <w:rFonts w:ascii="Times New Roman" w:hAnsi="Times New Roman" w:cs="Times New Roman"/>
          <w:sz w:val="28"/>
          <w:szCs w:val="28"/>
        </w:rPr>
      </w:pPr>
      <w:r w:rsidRPr="00166288">
        <w:rPr>
          <w:rFonts w:ascii="Times New Roman" w:hAnsi="Times New Roman" w:cs="Times New Roman"/>
          <w:sz w:val="28"/>
          <w:szCs w:val="28"/>
        </w:rPr>
        <w:t>-  выдано 328 разрешений на использование земельных участков без их предоставления;</w:t>
      </w:r>
    </w:p>
    <w:p w:rsidR="00CB002F" w:rsidRPr="00166288" w:rsidRDefault="00CB002F" w:rsidP="00CB002F">
      <w:pPr>
        <w:ind w:firstLine="709"/>
        <w:contextualSpacing/>
        <w:rPr>
          <w:rFonts w:ascii="Times New Roman" w:hAnsi="Times New Roman" w:cs="Times New Roman"/>
          <w:sz w:val="28"/>
          <w:szCs w:val="28"/>
        </w:rPr>
      </w:pPr>
      <w:r w:rsidRPr="00166288">
        <w:rPr>
          <w:rFonts w:ascii="Times New Roman" w:hAnsi="Times New Roman" w:cs="Times New Roman"/>
          <w:sz w:val="28"/>
          <w:szCs w:val="28"/>
        </w:rPr>
        <w:t xml:space="preserve">- заключено 109 публичных сервитутов в отношении 144 земельных участков. </w:t>
      </w:r>
    </w:p>
    <w:p w:rsidR="00CB002F" w:rsidRPr="00166288" w:rsidRDefault="00CB002F" w:rsidP="00CB002F">
      <w:pPr>
        <w:ind w:firstLine="709"/>
        <w:contextualSpacing/>
        <w:rPr>
          <w:rFonts w:ascii="Times New Roman" w:hAnsi="Times New Roman" w:cs="Times New Roman"/>
          <w:color w:val="FF0000"/>
          <w:sz w:val="28"/>
          <w:szCs w:val="28"/>
        </w:rPr>
      </w:pPr>
      <w:r w:rsidRPr="00166288">
        <w:rPr>
          <w:rFonts w:ascii="Times New Roman" w:hAnsi="Times New Roman" w:cs="Times New Roman"/>
          <w:sz w:val="28"/>
          <w:szCs w:val="28"/>
        </w:rPr>
        <w:t>- в рамках реализации Прогнозного плана приватизации от продажи муниципального имущества в доход бюджета округа поступило 8 451 556,34 рублей</w:t>
      </w:r>
      <w:r w:rsidRPr="00166288">
        <w:rPr>
          <w:rFonts w:ascii="Times New Roman" w:hAnsi="Times New Roman" w:cs="Times New Roman"/>
          <w:color w:val="FF0000"/>
          <w:sz w:val="28"/>
          <w:szCs w:val="28"/>
        </w:rPr>
        <w:t xml:space="preserve">.  </w:t>
      </w:r>
    </w:p>
    <w:p w:rsidR="00CB002F" w:rsidRPr="00166288" w:rsidRDefault="00CB002F" w:rsidP="00CB002F">
      <w:pPr>
        <w:ind w:firstLine="709"/>
        <w:contextualSpacing/>
        <w:rPr>
          <w:rFonts w:ascii="Times New Roman" w:hAnsi="Times New Roman" w:cs="Times New Roman"/>
          <w:sz w:val="28"/>
          <w:szCs w:val="28"/>
        </w:rPr>
      </w:pPr>
      <w:r w:rsidRPr="00166288">
        <w:rPr>
          <w:rFonts w:ascii="Times New Roman" w:hAnsi="Times New Roman" w:cs="Times New Roman"/>
          <w:sz w:val="28"/>
          <w:szCs w:val="28"/>
        </w:rPr>
        <w:lastRenderedPageBreak/>
        <w:t xml:space="preserve"> - заключено 38 договоров купли-продажи муниципальных земельных участков, свободных от застройки. Доход бюджета округа составил 53 309 656,35 рублей.  </w:t>
      </w:r>
    </w:p>
    <w:p w:rsidR="00CB002F" w:rsidRPr="00166288" w:rsidRDefault="00CB002F" w:rsidP="00CB002F">
      <w:pPr>
        <w:ind w:firstLine="709"/>
        <w:contextualSpacing/>
        <w:rPr>
          <w:rFonts w:ascii="Times New Roman" w:hAnsi="Times New Roman" w:cs="Times New Roman"/>
          <w:sz w:val="28"/>
          <w:szCs w:val="28"/>
        </w:rPr>
      </w:pPr>
      <w:r w:rsidRPr="00166288">
        <w:rPr>
          <w:rFonts w:ascii="Times New Roman" w:hAnsi="Times New Roman" w:cs="Times New Roman"/>
          <w:sz w:val="28"/>
          <w:szCs w:val="28"/>
        </w:rPr>
        <w:t>В течение 2025 года назначались и проводились аукционы по продаже и предоставлению в аренду муниципальных земельных участков:</w:t>
      </w:r>
    </w:p>
    <w:p w:rsidR="00CB002F" w:rsidRPr="00166288" w:rsidRDefault="00CB002F" w:rsidP="00CB002F">
      <w:pPr>
        <w:ind w:firstLine="709"/>
        <w:contextualSpacing/>
        <w:rPr>
          <w:rFonts w:ascii="Times New Roman" w:hAnsi="Times New Roman" w:cs="Times New Roman"/>
          <w:bCs/>
          <w:sz w:val="28"/>
          <w:szCs w:val="28"/>
        </w:rPr>
      </w:pPr>
      <w:r w:rsidRPr="00166288">
        <w:rPr>
          <w:rFonts w:ascii="Times New Roman" w:hAnsi="Times New Roman" w:cs="Times New Roman"/>
          <w:bCs/>
          <w:sz w:val="28"/>
          <w:szCs w:val="28"/>
        </w:rPr>
        <w:t xml:space="preserve">По результатам проведенных аукционов в 2025 году в доход бюджета округа поступило 60 517 061,76 рублей. </w:t>
      </w:r>
    </w:p>
    <w:p w:rsidR="00CB002F" w:rsidRPr="00166288" w:rsidRDefault="00CB002F" w:rsidP="00CB002F">
      <w:pPr>
        <w:ind w:firstLine="709"/>
        <w:rPr>
          <w:rFonts w:ascii="Times New Roman" w:hAnsi="Times New Roman" w:cs="Times New Roman"/>
          <w:sz w:val="28"/>
          <w:szCs w:val="28"/>
        </w:rPr>
      </w:pPr>
      <w:r w:rsidRPr="00166288">
        <w:rPr>
          <w:rFonts w:ascii="Times New Roman" w:hAnsi="Times New Roman" w:cs="Times New Roman"/>
          <w:sz w:val="28"/>
          <w:szCs w:val="28"/>
        </w:rPr>
        <w:t xml:space="preserve">В 2025 году комитет администрировал:   </w:t>
      </w:r>
    </w:p>
    <w:p w:rsidR="00CB002F" w:rsidRPr="00166288" w:rsidRDefault="00CB002F" w:rsidP="00CB002F">
      <w:pPr>
        <w:ind w:firstLine="709"/>
        <w:rPr>
          <w:rFonts w:ascii="Times New Roman" w:hAnsi="Times New Roman" w:cs="Times New Roman"/>
          <w:sz w:val="28"/>
          <w:szCs w:val="28"/>
        </w:rPr>
      </w:pPr>
      <w:r w:rsidRPr="00166288">
        <w:rPr>
          <w:rFonts w:ascii="Times New Roman" w:hAnsi="Times New Roman" w:cs="Times New Roman"/>
          <w:sz w:val="28"/>
          <w:szCs w:val="28"/>
        </w:rPr>
        <w:t xml:space="preserve">- 685 договоров аренды муниципальных земельных участков. Фактическое поступление арендной платы за 2025 год составляет 26 379 538,23 руб. </w:t>
      </w:r>
    </w:p>
    <w:p w:rsidR="00CB002F" w:rsidRPr="00166288" w:rsidRDefault="00CB002F" w:rsidP="00CB002F">
      <w:pPr>
        <w:ind w:firstLine="709"/>
        <w:rPr>
          <w:rFonts w:ascii="Times New Roman" w:hAnsi="Times New Roman" w:cs="Times New Roman"/>
          <w:sz w:val="28"/>
          <w:szCs w:val="28"/>
        </w:rPr>
      </w:pPr>
      <w:r w:rsidRPr="00166288">
        <w:rPr>
          <w:rFonts w:ascii="Times New Roman" w:hAnsi="Times New Roman" w:cs="Times New Roman"/>
          <w:sz w:val="28"/>
          <w:szCs w:val="28"/>
        </w:rPr>
        <w:t>- 694</w:t>
      </w:r>
      <w:r w:rsidRPr="00166288">
        <w:rPr>
          <w:rFonts w:ascii="Times New Roman" w:hAnsi="Times New Roman" w:cs="Times New Roman"/>
          <w:color w:val="FF0000"/>
          <w:sz w:val="28"/>
          <w:szCs w:val="28"/>
        </w:rPr>
        <w:t xml:space="preserve"> </w:t>
      </w:r>
      <w:r w:rsidRPr="00166288">
        <w:rPr>
          <w:rFonts w:ascii="Times New Roman" w:hAnsi="Times New Roman" w:cs="Times New Roman"/>
          <w:sz w:val="28"/>
          <w:szCs w:val="28"/>
        </w:rPr>
        <w:t>договора социального найма жилых помещений муниципального жилищного фонда. Фактическое поступление платы по социальному найму за 2025 год составляет 2 278 425  руб.</w:t>
      </w:r>
    </w:p>
    <w:p w:rsidR="00CB002F" w:rsidRPr="00166288" w:rsidRDefault="00CB002F" w:rsidP="00CB002F">
      <w:pPr>
        <w:ind w:firstLine="709"/>
        <w:rPr>
          <w:rFonts w:ascii="Times New Roman" w:hAnsi="Times New Roman" w:cs="Times New Roman"/>
          <w:sz w:val="28"/>
          <w:szCs w:val="28"/>
        </w:rPr>
      </w:pPr>
      <w:r w:rsidRPr="00166288">
        <w:rPr>
          <w:rFonts w:ascii="Times New Roman" w:hAnsi="Times New Roman" w:cs="Times New Roman"/>
          <w:sz w:val="28"/>
          <w:szCs w:val="28"/>
        </w:rPr>
        <w:t xml:space="preserve">В рамках взаимодействия с Управлением </w:t>
      </w:r>
      <w:proofErr w:type="spellStart"/>
      <w:r w:rsidRPr="00166288">
        <w:rPr>
          <w:rFonts w:ascii="Times New Roman" w:hAnsi="Times New Roman" w:cs="Times New Roman"/>
          <w:sz w:val="28"/>
          <w:szCs w:val="28"/>
        </w:rPr>
        <w:t>Росреестра</w:t>
      </w:r>
      <w:proofErr w:type="spellEnd"/>
      <w:r w:rsidRPr="00166288">
        <w:rPr>
          <w:rFonts w:ascii="Times New Roman" w:hAnsi="Times New Roman" w:cs="Times New Roman"/>
          <w:sz w:val="28"/>
          <w:szCs w:val="28"/>
        </w:rPr>
        <w:t xml:space="preserve"> по Тверской области посредством специализированного программного продукта и личного кабинета на портале </w:t>
      </w:r>
      <w:proofErr w:type="spellStart"/>
      <w:r w:rsidRPr="00166288">
        <w:rPr>
          <w:rFonts w:ascii="Times New Roman" w:hAnsi="Times New Roman" w:cs="Times New Roman"/>
          <w:sz w:val="28"/>
          <w:szCs w:val="28"/>
        </w:rPr>
        <w:t>Росреестра</w:t>
      </w:r>
      <w:proofErr w:type="spellEnd"/>
      <w:r w:rsidRPr="00166288">
        <w:rPr>
          <w:rFonts w:ascii="Times New Roman" w:hAnsi="Times New Roman" w:cs="Times New Roman"/>
          <w:sz w:val="28"/>
          <w:szCs w:val="28"/>
        </w:rPr>
        <w:t xml:space="preserve"> запрошено и получено более 28 000 выписок из Единого государственного реестра недвижимости об объектах недвижимости.  </w:t>
      </w:r>
    </w:p>
    <w:p w:rsidR="0046577A" w:rsidRPr="00166288" w:rsidRDefault="00CB002F" w:rsidP="0046577A">
      <w:pPr>
        <w:ind w:firstLine="708"/>
        <w:rPr>
          <w:rFonts w:ascii="Times New Roman" w:hAnsi="Times New Roman" w:cs="Times New Roman"/>
          <w:sz w:val="28"/>
          <w:szCs w:val="28"/>
        </w:rPr>
      </w:pPr>
      <w:r w:rsidRPr="00166288">
        <w:rPr>
          <w:rFonts w:ascii="Times New Roman" w:hAnsi="Times New Roman" w:cs="Times New Roman"/>
          <w:sz w:val="28"/>
          <w:szCs w:val="28"/>
        </w:rPr>
        <w:t>В рамках профилактических мероприятий по предотвращению нарушений земельного законодательства уполномоченным работником комитета</w:t>
      </w:r>
      <w:r w:rsidR="0046577A" w:rsidRPr="00166288">
        <w:rPr>
          <w:rFonts w:ascii="Times New Roman" w:hAnsi="Times New Roman" w:cs="Times New Roman"/>
          <w:sz w:val="28"/>
          <w:szCs w:val="28"/>
        </w:rPr>
        <w:t xml:space="preserve"> </w:t>
      </w:r>
    </w:p>
    <w:p w:rsidR="00CB002F" w:rsidRPr="00166288" w:rsidRDefault="00CB002F" w:rsidP="0046577A">
      <w:pPr>
        <w:ind w:firstLine="708"/>
        <w:rPr>
          <w:rFonts w:ascii="Times New Roman" w:hAnsi="Times New Roman" w:cs="Times New Roman"/>
          <w:sz w:val="28"/>
          <w:szCs w:val="28"/>
        </w:rPr>
      </w:pPr>
      <w:r w:rsidRPr="00166288">
        <w:rPr>
          <w:rFonts w:ascii="Times New Roman" w:hAnsi="Times New Roman" w:cs="Times New Roman"/>
          <w:sz w:val="28"/>
          <w:szCs w:val="28"/>
        </w:rPr>
        <w:t>осуществлено 610 выездов с оформлением актов обследования земельных участков, в том числе 67 актов о выявлении нарушений земельного законодательства Российской Федерации по результатам наблюдения за соблюдением обязательных требований;</w:t>
      </w:r>
    </w:p>
    <w:p w:rsidR="00CB002F" w:rsidRPr="00166288" w:rsidRDefault="00CB002F" w:rsidP="00CB002F">
      <w:pPr>
        <w:ind w:firstLine="720"/>
        <w:rPr>
          <w:rFonts w:ascii="Times New Roman" w:hAnsi="Times New Roman" w:cs="Times New Roman"/>
          <w:sz w:val="28"/>
          <w:szCs w:val="28"/>
        </w:rPr>
      </w:pPr>
      <w:r w:rsidRPr="00166288">
        <w:rPr>
          <w:rFonts w:ascii="Times New Roman" w:hAnsi="Times New Roman" w:cs="Times New Roman"/>
          <w:sz w:val="28"/>
          <w:szCs w:val="28"/>
        </w:rPr>
        <w:t>подготовлено и направлено в адрес правообладателей земельных участков 116 предостережений, в том числе:</w:t>
      </w:r>
    </w:p>
    <w:p w:rsidR="00CB002F" w:rsidRPr="00166288" w:rsidRDefault="00CB002F" w:rsidP="00CB002F">
      <w:pPr>
        <w:pStyle w:val="aa"/>
        <w:widowControl w:val="0"/>
        <w:numPr>
          <w:ilvl w:val="0"/>
          <w:numId w:val="34"/>
        </w:numPr>
        <w:autoSpaceDE w:val="0"/>
        <w:autoSpaceDN w:val="0"/>
        <w:ind w:right="357"/>
        <w:contextualSpacing w:val="0"/>
        <w:rPr>
          <w:rFonts w:ascii="Times New Roman" w:hAnsi="Times New Roman" w:cs="Times New Roman"/>
          <w:sz w:val="28"/>
          <w:szCs w:val="28"/>
        </w:rPr>
      </w:pPr>
      <w:r w:rsidRPr="00166288">
        <w:rPr>
          <w:rFonts w:ascii="Times New Roman" w:hAnsi="Times New Roman" w:cs="Times New Roman"/>
          <w:sz w:val="28"/>
          <w:szCs w:val="28"/>
        </w:rPr>
        <w:t>62 о самовольно занятой ими территории (</w:t>
      </w:r>
      <w:proofErr w:type="spellStart"/>
      <w:r w:rsidRPr="00166288">
        <w:rPr>
          <w:rFonts w:ascii="Times New Roman" w:hAnsi="Times New Roman" w:cs="Times New Roman"/>
          <w:sz w:val="28"/>
          <w:szCs w:val="28"/>
        </w:rPr>
        <w:t>самозахват</w:t>
      </w:r>
      <w:proofErr w:type="spellEnd"/>
      <w:r w:rsidRPr="00166288">
        <w:rPr>
          <w:rFonts w:ascii="Times New Roman" w:hAnsi="Times New Roman" w:cs="Times New Roman"/>
          <w:sz w:val="28"/>
          <w:szCs w:val="28"/>
        </w:rPr>
        <w:t>) с понуждением к проведению кадастровых работ для оформления документов на самовольно занятые территории;</w:t>
      </w:r>
    </w:p>
    <w:p w:rsidR="00CB002F" w:rsidRPr="00166288" w:rsidRDefault="00CB002F" w:rsidP="00CB002F">
      <w:pPr>
        <w:pStyle w:val="aa"/>
        <w:widowControl w:val="0"/>
        <w:numPr>
          <w:ilvl w:val="0"/>
          <w:numId w:val="34"/>
        </w:numPr>
        <w:autoSpaceDE w:val="0"/>
        <w:autoSpaceDN w:val="0"/>
        <w:ind w:right="357"/>
        <w:contextualSpacing w:val="0"/>
        <w:rPr>
          <w:rFonts w:ascii="Times New Roman" w:hAnsi="Times New Roman" w:cs="Times New Roman"/>
          <w:sz w:val="28"/>
          <w:szCs w:val="28"/>
        </w:rPr>
      </w:pPr>
      <w:r w:rsidRPr="00166288">
        <w:rPr>
          <w:rFonts w:ascii="Times New Roman" w:hAnsi="Times New Roman" w:cs="Times New Roman"/>
          <w:sz w:val="28"/>
          <w:szCs w:val="28"/>
        </w:rPr>
        <w:t>54 об использовании земельных участков не в соответствии с установленным видом разрешенного использования.</w:t>
      </w:r>
    </w:p>
    <w:p w:rsidR="00CB002F" w:rsidRPr="00166288" w:rsidRDefault="00CB002F" w:rsidP="00CB002F">
      <w:pPr>
        <w:ind w:firstLine="720"/>
        <w:rPr>
          <w:rFonts w:ascii="Times New Roman" w:hAnsi="Times New Roman" w:cs="Times New Roman"/>
          <w:sz w:val="28"/>
          <w:szCs w:val="28"/>
        </w:rPr>
      </w:pPr>
      <w:r w:rsidRPr="00166288">
        <w:rPr>
          <w:rFonts w:ascii="Times New Roman" w:hAnsi="Times New Roman" w:cs="Times New Roman"/>
          <w:sz w:val="28"/>
          <w:szCs w:val="28"/>
        </w:rPr>
        <w:t>По результатам контрольных (надзорных) мероприятий выдано 69 предписаний об устранении выявленных нарушений обязательных требований земельного законодательства.</w:t>
      </w:r>
    </w:p>
    <w:p w:rsidR="00CB002F" w:rsidRPr="00166288" w:rsidRDefault="00CB002F" w:rsidP="00CB002F">
      <w:pPr>
        <w:ind w:firstLine="720"/>
        <w:rPr>
          <w:rFonts w:ascii="Times New Roman" w:hAnsi="Times New Roman" w:cs="Times New Roman"/>
          <w:sz w:val="28"/>
          <w:szCs w:val="28"/>
        </w:rPr>
      </w:pPr>
      <w:r w:rsidRPr="00166288">
        <w:rPr>
          <w:rFonts w:ascii="Times New Roman" w:hAnsi="Times New Roman" w:cs="Times New Roman"/>
          <w:sz w:val="28"/>
          <w:szCs w:val="28"/>
        </w:rPr>
        <w:t>В рамках взаимодействия с органами государственной власти:</w:t>
      </w:r>
    </w:p>
    <w:p w:rsidR="00CB002F" w:rsidRPr="00166288" w:rsidRDefault="00CB002F" w:rsidP="00CB002F">
      <w:pPr>
        <w:pStyle w:val="aa"/>
        <w:widowControl w:val="0"/>
        <w:numPr>
          <w:ilvl w:val="0"/>
          <w:numId w:val="35"/>
        </w:numPr>
        <w:tabs>
          <w:tab w:val="left" w:pos="1134"/>
        </w:tabs>
        <w:autoSpaceDE w:val="0"/>
        <w:autoSpaceDN w:val="0"/>
        <w:ind w:left="0" w:right="-2" w:firstLine="709"/>
        <w:contextualSpacing w:val="0"/>
        <w:rPr>
          <w:rFonts w:ascii="Times New Roman" w:hAnsi="Times New Roman" w:cs="Times New Roman"/>
          <w:sz w:val="28"/>
          <w:szCs w:val="28"/>
        </w:rPr>
      </w:pPr>
      <w:r w:rsidRPr="00166288">
        <w:rPr>
          <w:rFonts w:ascii="Times New Roman" w:hAnsi="Times New Roman" w:cs="Times New Roman"/>
          <w:sz w:val="28"/>
          <w:szCs w:val="28"/>
        </w:rPr>
        <w:t xml:space="preserve">направлено на согласование с органами прокуратуры 6 Решений о проведении контрольных (надзорных) мероприятий </w:t>
      </w:r>
      <w:proofErr w:type="gramStart"/>
      <w:r w:rsidRPr="00166288">
        <w:rPr>
          <w:rFonts w:ascii="Times New Roman" w:hAnsi="Times New Roman" w:cs="Times New Roman"/>
          <w:sz w:val="28"/>
          <w:szCs w:val="28"/>
        </w:rPr>
        <w:t>со</w:t>
      </w:r>
      <w:proofErr w:type="gramEnd"/>
      <w:r w:rsidRPr="00166288">
        <w:rPr>
          <w:rFonts w:ascii="Times New Roman" w:hAnsi="Times New Roman" w:cs="Times New Roman"/>
          <w:sz w:val="28"/>
          <w:szCs w:val="28"/>
        </w:rPr>
        <w:t xml:space="preserve"> взаимодействием, согласовано – 0;</w:t>
      </w:r>
    </w:p>
    <w:p w:rsidR="00CB002F" w:rsidRPr="00166288" w:rsidRDefault="00CB002F" w:rsidP="00CB002F">
      <w:pPr>
        <w:pStyle w:val="aa"/>
        <w:widowControl w:val="0"/>
        <w:numPr>
          <w:ilvl w:val="0"/>
          <w:numId w:val="35"/>
        </w:numPr>
        <w:tabs>
          <w:tab w:val="left" w:pos="1134"/>
        </w:tabs>
        <w:autoSpaceDE w:val="0"/>
        <w:autoSpaceDN w:val="0"/>
        <w:ind w:left="0" w:right="-2" w:firstLine="709"/>
        <w:contextualSpacing w:val="0"/>
        <w:rPr>
          <w:rFonts w:ascii="Times New Roman" w:hAnsi="Times New Roman" w:cs="Times New Roman"/>
          <w:sz w:val="28"/>
          <w:szCs w:val="28"/>
        </w:rPr>
      </w:pPr>
      <w:r w:rsidRPr="00166288">
        <w:rPr>
          <w:rFonts w:ascii="Times New Roman" w:hAnsi="Times New Roman" w:cs="Times New Roman"/>
          <w:sz w:val="28"/>
          <w:szCs w:val="28"/>
        </w:rPr>
        <w:t>направлено 24 уведомления правообладателям жилых домов, право на которые не зарегистрировано в ЕГРН о необходимости проведения такой регистрации;</w:t>
      </w:r>
    </w:p>
    <w:p w:rsidR="00CB002F" w:rsidRPr="00166288" w:rsidRDefault="00CB002F" w:rsidP="00CB002F">
      <w:pPr>
        <w:pStyle w:val="aa"/>
        <w:widowControl w:val="0"/>
        <w:numPr>
          <w:ilvl w:val="0"/>
          <w:numId w:val="35"/>
        </w:numPr>
        <w:tabs>
          <w:tab w:val="left" w:pos="1134"/>
        </w:tabs>
        <w:autoSpaceDE w:val="0"/>
        <w:autoSpaceDN w:val="0"/>
        <w:ind w:left="0" w:right="-2" w:firstLine="709"/>
        <w:contextualSpacing w:val="0"/>
        <w:rPr>
          <w:rFonts w:ascii="Times New Roman" w:hAnsi="Times New Roman" w:cs="Times New Roman"/>
          <w:sz w:val="28"/>
          <w:szCs w:val="28"/>
        </w:rPr>
      </w:pPr>
      <w:r w:rsidRPr="00166288">
        <w:rPr>
          <w:rFonts w:ascii="Times New Roman" w:hAnsi="Times New Roman" w:cs="Times New Roman"/>
          <w:sz w:val="28"/>
          <w:szCs w:val="28"/>
        </w:rPr>
        <w:t xml:space="preserve">направлено 12 уведомлений о выявлении самовольной постройки в Главное управление архитектуры и градостроительной деятельности </w:t>
      </w:r>
      <w:r w:rsidRPr="00166288">
        <w:rPr>
          <w:rFonts w:ascii="Times New Roman" w:hAnsi="Times New Roman" w:cs="Times New Roman"/>
          <w:sz w:val="28"/>
          <w:szCs w:val="28"/>
        </w:rPr>
        <w:lastRenderedPageBreak/>
        <w:t>Тверской области.</w:t>
      </w:r>
    </w:p>
    <w:p w:rsidR="00CB002F" w:rsidRPr="00166288" w:rsidRDefault="00CB002F" w:rsidP="00CB002F">
      <w:pPr>
        <w:ind w:firstLine="709"/>
        <w:contextualSpacing/>
        <w:rPr>
          <w:rFonts w:ascii="Times New Roman" w:hAnsi="Times New Roman" w:cs="Times New Roman"/>
          <w:sz w:val="28"/>
          <w:szCs w:val="28"/>
        </w:rPr>
      </w:pPr>
      <w:r w:rsidRPr="00166288">
        <w:rPr>
          <w:rFonts w:ascii="Times New Roman" w:eastAsia="Times New Roman" w:hAnsi="Times New Roman" w:cs="Times New Roman"/>
          <w:sz w:val="28"/>
          <w:szCs w:val="28"/>
        </w:rPr>
        <w:t xml:space="preserve">В 2025 году на территории </w:t>
      </w:r>
      <w:r w:rsidRPr="00166288">
        <w:rPr>
          <w:rFonts w:ascii="Times New Roman" w:hAnsi="Times New Roman" w:cs="Times New Roman"/>
          <w:sz w:val="28"/>
          <w:szCs w:val="28"/>
        </w:rPr>
        <w:t>Калининского муниципального округа Тверской области проводились комплексные кадастровые работы в отношении 11 кадастровых кварталов, относящихся к следующим территориям: СНТ «Волга», СНТ «Рябинки»,  СНТ «Сосновый бор», СНТ «Синтетик», СНТ «Светлый», СНТ «</w:t>
      </w:r>
      <w:proofErr w:type="spellStart"/>
      <w:r w:rsidRPr="00166288">
        <w:rPr>
          <w:rFonts w:ascii="Times New Roman" w:hAnsi="Times New Roman" w:cs="Times New Roman"/>
          <w:sz w:val="28"/>
          <w:szCs w:val="28"/>
        </w:rPr>
        <w:t>Спутник-Искож</w:t>
      </w:r>
      <w:proofErr w:type="spellEnd"/>
      <w:r w:rsidRPr="00166288">
        <w:rPr>
          <w:rFonts w:ascii="Times New Roman" w:hAnsi="Times New Roman" w:cs="Times New Roman"/>
          <w:sz w:val="28"/>
          <w:szCs w:val="28"/>
        </w:rPr>
        <w:t xml:space="preserve">», СНТ «Зеленый Бор», деревня </w:t>
      </w:r>
      <w:proofErr w:type="spellStart"/>
      <w:r w:rsidRPr="00166288">
        <w:rPr>
          <w:rFonts w:ascii="Times New Roman" w:hAnsi="Times New Roman" w:cs="Times New Roman"/>
          <w:sz w:val="28"/>
          <w:szCs w:val="28"/>
        </w:rPr>
        <w:t>Колталово</w:t>
      </w:r>
      <w:proofErr w:type="spellEnd"/>
      <w:r w:rsidRPr="00166288">
        <w:rPr>
          <w:rFonts w:ascii="Times New Roman" w:hAnsi="Times New Roman" w:cs="Times New Roman"/>
          <w:sz w:val="28"/>
          <w:szCs w:val="28"/>
        </w:rPr>
        <w:t xml:space="preserve">, </w:t>
      </w:r>
      <w:proofErr w:type="spellStart"/>
      <w:r w:rsidRPr="00166288">
        <w:rPr>
          <w:rFonts w:ascii="Times New Roman" w:eastAsia="Calibri" w:hAnsi="Times New Roman" w:cs="Times New Roman"/>
          <w:sz w:val="28"/>
          <w:szCs w:val="28"/>
        </w:rPr>
        <w:t>пгт</w:t>
      </w:r>
      <w:proofErr w:type="spellEnd"/>
      <w:r w:rsidRPr="00166288">
        <w:rPr>
          <w:rFonts w:ascii="Times New Roman" w:eastAsia="Calibri" w:hAnsi="Times New Roman" w:cs="Times New Roman"/>
          <w:sz w:val="28"/>
          <w:szCs w:val="28"/>
        </w:rPr>
        <w:t xml:space="preserve"> </w:t>
      </w:r>
      <w:proofErr w:type="spellStart"/>
      <w:r w:rsidRPr="00166288">
        <w:rPr>
          <w:rFonts w:ascii="Times New Roman" w:eastAsia="Calibri" w:hAnsi="Times New Roman" w:cs="Times New Roman"/>
          <w:sz w:val="28"/>
          <w:szCs w:val="28"/>
        </w:rPr>
        <w:t>Суховерково</w:t>
      </w:r>
      <w:proofErr w:type="spellEnd"/>
      <w:r w:rsidRPr="00166288">
        <w:rPr>
          <w:rFonts w:ascii="Times New Roman" w:eastAsia="Calibri" w:hAnsi="Times New Roman" w:cs="Times New Roman"/>
          <w:sz w:val="28"/>
          <w:szCs w:val="28"/>
        </w:rPr>
        <w:t xml:space="preserve">, деревня </w:t>
      </w:r>
      <w:proofErr w:type="spellStart"/>
      <w:r w:rsidRPr="00166288">
        <w:rPr>
          <w:rFonts w:ascii="Times New Roman" w:eastAsia="Calibri" w:hAnsi="Times New Roman" w:cs="Times New Roman"/>
          <w:sz w:val="28"/>
          <w:szCs w:val="28"/>
        </w:rPr>
        <w:t>Квакшино</w:t>
      </w:r>
      <w:proofErr w:type="spellEnd"/>
      <w:r w:rsidRPr="00166288">
        <w:rPr>
          <w:rFonts w:ascii="Times New Roman" w:eastAsia="Calibri" w:hAnsi="Times New Roman" w:cs="Times New Roman"/>
          <w:sz w:val="28"/>
          <w:szCs w:val="28"/>
        </w:rPr>
        <w:t xml:space="preserve">, деревня </w:t>
      </w:r>
      <w:proofErr w:type="spellStart"/>
      <w:r w:rsidRPr="00166288">
        <w:rPr>
          <w:rFonts w:ascii="Times New Roman" w:eastAsia="Calibri" w:hAnsi="Times New Roman" w:cs="Times New Roman"/>
          <w:sz w:val="28"/>
          <w:szCs w:val="28"/>
        </w:rPr>
        <w:t>Ширяково</w:t>
      </w:r>
      <w:proofErr w:type="spellEnd"/>
    </w:p>
    <w:p w:rsidR="00CB002F" w:rsidRPr="00166288" w:rsidRDefault="00CB002F" w:rsidP="00CB002F">
      <w:pPr>
        <w:ind w:firstLine="709"/>
        <w:contextualSpacing/>
        <w:rPr>
          <w:rFonts w:ascii="Times New Roman" w:hAnsi="Times New Roman" w:cs="Times New Roman"/>
          <w:sz w:val="28"/>
          <w:szCs w:val="28"/>
        </w:rPr>
      </w:pPr>
      <w:r w:rsidRPr="00166288">
        <w:rPr>
          <w:rFonts w:ascii="Times New Roman" w:hAnsi="Times New Roman" w:cs="Times New Roman"/>
          <w:sz w:val="28"/>
          <w:szCs w:val="28"/>
        </w:rPr>
        <w:t>В результате проведения комплексных кадастровых работ уточнены   сведения   о    местоположении    границ    и/или   площади в отношении   более 2500</w:t>
      </w:r>
      <w:r w:rsidRPr="00166288">
        <w:rPr>
          <w:rFonts w:ascii="Times New Roman" w:hAnsi="Times New Roman" w:cs="Times New Roman"/>
          <w:color w:val="FF0000"/>
          <w:sz w:val="28"/>
          <w:szCs w:val="28"/>
        </w:rPr>
        <w:t xml:space="preserve">  </w:t>
      </w:r>
      <w:r w:rsidRPr="00166288">
        <w:rPr>
          <w:rFonts w:ascii="Times New Roman" w:hAnsi="Times New Roman" w:cs="Times New Roman"/>
          <w:sz w:val="28"/>
          <w:szCs w:val="28"/>
        </w:rPr>
        <w:t>объектов недвижимости.</w:t>
      </w:r>
    </w:p>
    <w:p w:rsidR="00501FC1" w:rsidRPr="00166288" w:rsidRDefault="00501FC1" w:rsidP="00501FC1">
      <w:pPr>
        <w:ind w:firstLine="709"/>
        <w:contextualSpacing/>
        <w:rPr>
          <w:rStyle w:val="normaltextrun"/>
          <w:rFonts w:ascii="Times New Roman" w:hAnsi="Times New Roman"/>
          <w:sz w:val="28"/>
          <w:szCs w:val="28"/>
        </w:rPr>
      </w:pPr>
      <w:r w:rsidRPr="00166288">
        <w:rPr>
          <w:rFonts w:ascii="Times New Roman" w:hAnsi="Times New Roman" w:cs="Times New Roman"/>
          <w:sz w:val="28"/>
          <w:szCs w:val="28"/>
        </w:rPr>
        <w:t xml:space="preserve">В целях исполнения </w:t>
      </w:r>
      <w:proofErr w:type="gramStart"/>
      <w:r w:rsidRPr="00166288">
        <w:rPr>
          <w:rStyle w:val="normaltextrun"/>
          <w:rFonts w:ascii="Times New Roman" w:hAnsi="Times New Roman"/>
          <w:sz w:val="28"/>
          <w:szCs w:val="28"/>
        </w:rPr>
        <w:t>полномочий</w:t>
      </w:r>
      <w:proofErr w:type="gramEnd"/>
      <w:r w:rsidRPr="00166288">
        <w:rPr>
          <w:rStyle w:val="normaltextrun"/>
          <w:rFonts w:ascii="Times New Roman" w:hAnsi="Times New Roman"/>
          <w:sz w:val="28"/>
          <w:szCs w:val="28"/>
        </w:rPr>
        <w:t xml:space="preserve"> по выявлению правообладателей ранее учтенных объектов (№ 518-ФЗ) в 2025 году проанализировано всего объектов недвижимости   - 12 120 ед., в том числе:</w:t>
      </w:r>
    </w:p>
    <w:p w:rsidR="00501FC1" w:rsidRPr="00166288" w:rsidRDefault="00501FC1" w:rsidP="00501FC1">
      <w:pPr>
        <w:ind w:firstLine="709"/>
        <w:contextualSpacing/>
        <w:rPr>
          <w:rStyle w:val="normaltextrun"/>
          <w:rFonts w:ascii="Times New Roman" w:hAnsi="Times New Roman"/>
          <w:sz w:val="28"/>
          <w:szCs w:val="28"/>
        </w:rPr>
      </w:pPr>
      <w:r w:rsidRPr="00166288">
        <w:rPr>
          <w:rStyle w:val="normaltextrun"/>
          <w:rFonts w:ascii="Times New Roman" w:hAnsi="Times New Roman"/>
          <w:sz w:val="28"/>
          <w:szCs w:val="28"/>
        </w:rPr>
        <w:t xml:space="preserve">- издано постановлений о выявлении правообладателя ранее учтенного объекта недвижимости с направлением в </w:t>
      </w:r>
      <w:proofErr w:type="spellStart"/>
      <w:r w:rsidRPr="00166288">
        <w:rPr>
          <w:rStyle w:val="normaltextrun"/>
          <w:rFonts w:ascii="Times New Roman" w:hAnsi="Times New Roman"/>
          <w:sz w:val="28"/>
          <w:szCs w:val="28"/>
        </w:rPr>
        <w:t>Росреестр</w:t>
      </w:r>
      <w:proofErr w:type="spellEnd"/>
      <w:r w:rsidRPr="00166288">
        <w:rPr>
          <w:rStyle w:val="normaltextrun"/>
          <w:rFonts w:ascii="Times New Roman" w:hAnsi="Times New Roman"/>
          <w:sz w:val="28"/>
          <w:szCs w:val="28"/>
        </w:rPr>
        <w:t xml:space="preserve"> – 456 ед.;</w:t>
      </w:r>
    </w:p>
    <w:p w:rsidR="00501FC1" w:rsidRPr="00166288" w:rsidRDefault="00501FC1" w:rsidP="00501FC1">
      <w:pPr>
        <w:ind w:firstLine="709"/>
        <w:contextualSpacing/>
        <w:rPr>
          <w:rStyle w:val="normaltextrun"/>
          <w:rFonts w:ascii="Times New Roman" w:hAnsi="Times New Roman"/>
          <w:sz w:val="28"/>
          <w:szCs w:val="28"/>
        </w:rPr>
      </w:pPr>
      <w:r w:rsidRPr="00166288">
        <w:rPr>
          <w:rStyle w:val="normaltextrun"/>
          <w:rFonts w:ascii="Times New Roman" w:hAnsi="Times New Roman"/>
          <w:sz w:val="28"/>
          <w:szCs w:val="28"/>
        </w:rPr>
        <w:t xml:space="preserve">- поданы заявления в Управление </w:t>
      </w:r>
      <w:proofErr w:type="spellStart"/>
      <w:r w:rsidRPr="00166288">
        <w:rPr>
          <w:rStyle w:val="normaltextrun"/>
          <w:rFonts w:ascii="Times New Roman" w:hAnsi="Times New Roman"/>
          <w:sz w:val="28"/>
          <w:szCs w:val="28"/>
        </w:rPr>
        <w:t>Росреестра</w:t>
      </w:r>
      <w:proofErr w:type="spellEnd"/>
      <w:r w:rsidRPr="00166288">
        <w:rPr>
          <w:rStyle w:val="normaltextrun"/>
          <w:rFonts w:ascii="Times New Roman" w:hAnsi="Times New Roman"/>
          <w:sz w:val="28"/>
          <w:szCs w:val="28"/>
        </w:rPr>
        <w:t xml:space="preserve"> по Тверской области о регистрации права собственности от имени физических лиц и права зарегистрированы – 399ед.;</w:t>
      </w:r>
    </w:p>
    <w:p w:rsidR="00501FC1" w:rsidRPr="00166288" w:rsidRDefault="00501FC1" w:rsidP="00501FC1">
      <w:pPr>
        <w:ind w:firstLine="709"/>
        <w:contextualSpacing/>
        <w:rPr>
          <w:rFonts w:ascii="Times New Roman" w:hAnsi="Times New Roman" w:cs="Times New Roman"/>
          <w:sz w:val="28"/>
          <w:szCs w:val="28"/>
        </w:rPr>
      </w:pPr>
      <w:r w:rsidRPr="00166288">
        <w:rPr>
          <w:rStyle w:val="normaltextrun"/>
          <w:rFonts w:ascii="Times New Roman" w:hAnsi="Times New Roman"/>
          <w:sz w:val="28"/>
          <w:szCs w:val="28"/>
        </w:rPr>
        <w:t xml:space="preserve">- объекты недвижимости сняты с государственного кадастрового учета как дубли и </w:t>
      </w:r>
      <w:r w:rsidRPr="00166288">
        <w:rPr>
          <w:rFonts w:ascii="Times New Roman" w:hAnsi="Times New Roman" w:cs="Times New Roman"/>
          <w:sz w:val="28"/>
          <w:szCs w:val="28"/>
        </w:rPr>
        <w:t>ошибочно внесенные в ЕГРН – 7 856 ед.;</w:t>
      </w:r>
    </w:p>
    <w:p w:rsidR="00501FC1" w:rsidRPr="00166288" w:rsidRDefault="00501FC1" w:rsidP="00501FC1">
      <w:pPr>
        <w:ind w:firstLine="709"/>
        <w:contextualSpacing/>
        <w:rPr>
          <w:rStyle w:val="normaltextrun"/>
          <w:rFonts w:ascii="Times New Roman" w:hAnsi="Times New Roman"/>
          <w:sz w:val="28"/>
          <w:szCs w:val="28"/>
        </w:rPr>
      </w:pPr>
      <w:r w:rsidRPr="00166288">
        <w:rPr>
          <w:rFonts w:ascii="Times New Roman" w:hAnsi="Times New Roman" w:cs="Times New Roman"/>
          <w:sz w:val="28"/>
          <w:szCs w:val="28"/>
        </w:rPr>
        <w:t xml:space="preserve">- </w:t>
      </w:r>
      <w:r w:rsidRPr="00166288">
        <w:rPr>
          <w:rStyle w:val="normaltextrun"/>
          <w:rFonts w:ascii="Times New Roman" w:hAnsi="Times New Roman"/>
          <w:sz w:val="28"/>
          <w:szCs w:val="28"/>
        </w:rPr>
        <w:t>выявлено мест общего пользования, не подлежащих регистрации – 265 ед.;</w:t>
      </w:r>
    </w:p>
    <w:p w:rsidR="00501FC1" w:rsidRPr="00166288" w:rsidRDefault="00501FC1" w:rsidP="00501FC1">
      <w:pPr>
        <w:ind w:firstLine="709"/>
        <w:contextualSpacing/>
        <w:rPr>
          <w:rFonts w:ascii="Times New Roman" w:hAnsi="Times New Roman" w:cs="Times New Roman"/>
          <w:sz w:val="28"/>
          <w:szCs w:val="28"/>
        </w:rPr>
      </w:pPr>
      <w:r w:rsidRPr="00166288">
        <w:rPr>
          <w:rStyle w:val="normaltextrun"/>
          <w:rFonts w:ascii="Times New Roman" w:hAnsi="Times New Roman"/>
          <w:sz w:val="28"/>
          <w:szCs w:val="28"/>
        </w:rPr>
        <w:t>- многоквартирные жилые дома, не подлежащие государственной регистрации права собственности в силу закона – 1 776 ед.;</w:t>
      </w:r>
    </w:p>
    <w:p w:rsidR="00501FC1" w:rsidRPr="00166288" w:rsidRDefault="00501FC1" w:rsidP="00CB002F">
      <w:pPr>
        <w:autoSpaceDE w:val="0"/>
        <w:autoSpaceDN w:val="0"/>
        <w:adjustRightInd w:val="0"/>
        <w:ind w:firstLine="709"/>
        <w:rPr>
          <w:rFonts w:ascii="Times New Roman" w:hAnsi="Times New Roman" w:cs="Times New Roman"/>
          <w:color w:val="FF0000"/>
          <w:sz w:val="28"/>
          <w:szCs w:val="28"/>
        </w:rPr>
      </w:pPr>
      <w:r w:rsidRPr="00166288">
        <w:rPr>
          <w:rStyle w:val="normaltextrun"/>
          <w:rFonts w:ascii="Times New Roman" w:hAnsi="Times New Roman"/>
          <w:sz w:val="28"/>
          <w:szCs w:val="28"/>
        </w:rPr>
        <w:t>- правообладатели самостоятельно зарегистрировали право собственности через МФЦ – 1</w:t>
      </w:r>
      <w:r w:rsidR="00166288" w:rsidRPr="00166288">
        <w:rPr>
          <w:rStyle w:val="normaltextrun"/>
          <w:rFonts w:ascii="Times New Roman" w:hAnsi="Times New Roman"/>
          <w:sz w:val="28"/>
          <w:szCs w:val="28"/>
        </w:rPr>
        <w:t xml:space="preserve"> </w:t>
      </w:r>
      <w:r w:rsidRPr="00166288">
        <w:rPr>
          <w:rStyle w:val="normaltextrun"/>
          <w:rFonts w:ascii="Times New Roman" w:hAnsi="Times New Roman"/>
          <w:sz w:val="28"/>
          <w:szCs w:val="28"/>
        </w:rPr>
        <w:t>368 ед.</w:t>
      </w:r>
    </w:p>
    <w:p w:rsidR="00CB002F" w:rsidRPr="00166288" w:rsidRDefault="00CB002F" w:rsidP="00CB002F">
      <w:pPr>
        <w:autoSpaceDE w:val="0"/>
        <w:autoSpaceDN w:val="0"/>
        <w:adjustRightInd w:val="0"/>
        <w:ind w:firstLine="709"/>
        <w:rPr>
          <w:rStyle w:val="normaltextrun"/>
          <w:rFonts w:ascii="Times New Roman" w:hAnsi="Times New Roman"/>
          <w:sz w:val="28"/>
          <w:szCs w:val="28"/>
        </w:rPr>
      </w:pPr>
      <w:r w:rsidRPr="00166288">
        <w:rPr>
          <w:rStyle w:val="normaltextrun"/>
          <w:rFonts w:ascii="Times New Roman" w:hAnsi="Times New Roman"/>
          <w:sz w:val="28"/>
          <w:szCs w:val="28"/>
        </w:rPr>
        <w:t xml:space="preserve">В соответствии с действующим законодательством в 2025 году </w:t>
      </w:r>
      <w:proofErr w:type="spellStart"/>
      <w:r w:rsidRPr="00166288">
        <w:rPr>
          <w:rStyle w:val="normaltextrun"/>
          <w:rFonts w:ascii="Times New Roman" w:hAnsi="Times New Roman"/>
          <w:sz w:val="28"/>
          <w:szCs w:val="28"/>
        </w:rPr>
        <w:t>выморочено</w:t>
      </w:r>
      <w:proofErr w:type="spellEnd"/>
      <w:r w:rsidRPr="00166288">
        <w:rPr>
          <w:rStyle w:val="normaltextrun"/>
          <w:rFonts w:ascii="Times New Roman" w:hAnsi="Times New Roman"/>
          <w:sz w:val="28"/>
          <w:szCs w:val="28"/>
        </w:rPr>
        <w:t xml:space="preserve"> и зарегистрировано в муниципальную собственность  13 объектов недвижимости (10 квартир и 3 земельных участка) </w:t>
      </w:r>
    </w:p>
    <w:p w:rsidR="00CB002F" w:rsidRPr="00166288" w:rsidRDefault="00CB002F" w:rsidP="00CB002F">
      <w:pPr>
        <w:autoSpaceDE w:val="0"/>
        <w:autoSpaceDN w:val="0"/>
        <w:adjustRightInd w:val="0"/>
        <w:ind w:firstLine="709"/>
        <w:rPr>
          <w:rFonts w:ascii="Times New Roman" w:hAnsi="Times New Roman" w:cs="Times New Roman"/>
          <w:sz w:val="28"/>
          <w:szCs w:val="28"/>
        </w:rPr>
      </w:pPr>
      <w:r w:rsidRPr="00166288">
        <w:rPr>
          <w:rFonts w:ascii="Times New Roman" w:hAnsi="Times New Roman" w:cs="Times New Roman"/>
          <w:sz w:val="28"/>
          <w:szCs w:val="28"/>
        </w:rPr>
        <w:t>Учет муниципального имущества округа осуществляется в программном комплексе «Собственность–</w:t>
      </w:r>
      <w:proofErr w:type="spellStart"/>
      <w:r w:rsidRPr="00166288">
        <w:rPr>
          <w:rFonts w:ascii="Times New Roman" w:hAnsi="Times New Roman" w:cs="Times New Roman"/>
          <w:sz w:val="28"/>
          <w:szCs w:val="28"/>
        </w:rPr>
        <w:t>Смарт</w:t>
      </w:r>
      <w:proofErr w:type="spellEnd"/>
      <w:r w:rsidRPr="00166288">
        <w:rPr>
          <w:rFonts w:ascii="Times New Roman" w:hAnsi="Times New Roman" w:cs="Times New Roman"/>
          <w:sz w:val="28"/>
          <w:szCs w:val="28"/>
        </w:rPr>
        <w:t xml:space="preserve">». Сведения о муниципальном имуществе и его движении на постоянной основе вносятся в указанный программный комплекс. По состоянию на 31.12.2025 года ведется учет в отношении 7997 объектов муниципального имущества. </w:t>
      </w:r>
    </w:p>
    <w:p w:rsidR="00CB002F" w:rsidRPr="00166288" w:rsidRDefault="00CB002F" w:rsidP="00CB002F">
      <w:pPr>
        <w:autoSpaceDE w:val="0"/>
        <w:autoSpaceDN w:val="0"/>
        <w:adjustRightInd w:val="0"/>
        <w:ind w:firstLine="709"/>
        <w:rPr>
          <w:rStyle w:val="normaltextrun"/>
          <w:rFonts w:ascii="Times New Roman" w:hAnsi="Times New Roman"/>
          <w:sz w:val="28"/>
          <w:szCs w:val="28"/>
        </w:rPr>
      </w:pPr>
      <w:r w:rsidRPr="00166288">
        <w:rPr>
          <w:rStyle w:val="normaltextrun"/>
          <w:rFonts w:ascii="Times New Roman" w:hAnsi="Times New Roman"/>
          <w:sz w:val="28"/>
          <w:szCs w:val="28"/>
        </w:rPr>
        <w:t>За 2025 год заключено 94 муниципальных контракта по проведению кадастровых работ по образованию и уточнению местоположения границ земельных участков и объектов капитального строительства.</w:t>
      </w:r>
    </w:p>
    <w:p w:rsidR="00CB002F" w:rsidRPr="00166288" w:rsidRDefault="00CB002F" w:rsidP="00CB002F">
      <w:pPr>
        <w:autoSpaceDE w:val="0"/>
        <w:autoSpaceDN w:val="0"/>
        <w:adjustRightInd w:val="0"/>
        <w:ind w:firstLine="709"/>
        <w:rPr>
          <w:rStyle w:val="normaltextrun"/>
          <w:rFonts w:ascii="Times New Roman" w:hAnsi="Times New Roman"/>
          <w:sz w:val="28"/>
          <w:szCs w:val="28"/>
        </w:rPr>
      </w:pPr>
      <w:r w:rsidRPr="00166288">
        <w:rPr>
          <w:rStyle w:val="normaltextrun"/>
          <w:rFonts w:ascii="Times New Roman" w:hAnsi="Times New Roman"/>
          <w:sz w:val="28"/>
          <w:szCs w:val="28"/>
        </w:rPr>
        <w:t xml:space="preserve"> В результате проведенных работ определены границы на местности на  354</w:t>
      </w:r>
      <w:r w:rsidRPr="00166288">
        <w:rPr>
          <w:rStyle w:val="normaltextrun"/>
          <w:rFonts w:ascii="Times New Roman" w:hAnsi="Times New Roman"/>
          <w:color w:val="FF0000"/>
          <w:sz w:val="28"/>
          <w:szCs w:val="28"/>
        </w:rPr>
        <w:t xml:space="preserve"> </w:t>
      </w:r>
      <w:r w:rsidRPr="00166288">
        <w:rPr>
          <w:rStyle w:val="normaltextrun"/>
          <w:rFonts w:ascii="Times New Roman" w:hAnsi="Times New Roman"/>
          <w:sz w:val="28"/>
          <w:szCs w:val="28"/>
        </w:rPr>
        <w:t xml:space="preserve">земельного участка,  в том числе земли </w:t>
      </w:r>
      <w:proofErr w:type="spellStart"/>
      <w:r w:rsidRPr="00166288">
        <w:rPr>
          <w:rStyle w:val="normaltextrun"/>
          <w:rFonts w:ascii="Times New Roman" w:hAnsi="Times New Roman"/>
          <w:sz w:val="28"/>
          <w:szCs w:val="28"/>
        </w:rPr>
        <w:t>селькохозяйственного</w:t>
      </w:r>
      <w:proofErr w:type="spellEnd"/>
      <w:r w:rsidRPr="00166288">
        <w:rPr>
          <w:rStyle w:val="normaltextrun"/>
          <w:rFonts w:ascii="Times New Roman" w:hAnsi="Times New Roman"/>
          <w:sz w:val="28"/>
          <w:szCs w:val="28"/>
        </w:rPr>
        <w:t xml:space="preserve"> назначения  и 168 объектов капитального строительства, в том числе объектов жилищно-коммунального хозяйства  с последующим внесением их в Единый государственный реестр недвижимости и регистрацией права муниципальной собственности.      </w:t>
      </w:r>
    </w:p>
    <w:p w:rsidR="00CB002F" w:rsidRPr="00166288" w:rsidRDefault="00CB002F" w:rsidP="00CB002F">
      <w:pPr>
        <w:pStyle w:val="paragraph"/>
        <w:spacing w:before="0" w:beforeAutospacing="0" w:after="0" w:afterAutospacing="0"/>
        <w:ind w:firstLine="709"/>
        <w:jc w:val="both"/>
        <w:textAlignment w:val="baseline"/>
        <w:rPr>
          <w:sz w:val="28"/>
          <w:szCs w:val="28"/>
        </w:rPr>
      </w:pPr>
      <w:r w:rsidRPr="00166288">
        <w:rPr>
          <w:rStyle w:val="normaltextrun"/>
          <w:sz w:val="28"/>
          <w:szCs w:val="28"/>
        </w:rPr>
        <w:t xml:space="preserve">В 2025 году проведена работа </w:t>
      </w:r>
      <w:proofErr w:type="gramStart"/>
      <w:r w:rsidRPr="00166288">
        <w:rPr>
          <w:sz w:val="28"/>
          <w:szCs w:val="28"/>
        </w:rPr>
        <w:t xml:space="preserve">по выявлению невостребованных земельных долей в праве общей долевой собственности на земельные </w:t>
      </w:r>
      <w:r w:rsidRPr="00166288">
        <w:rPr>
          <w:sz w:val="28"/>
          <w:szCs w:val="28"/>
        </w:rPr>
        <w:lastRenderedPageBreak/>
        <w:t>участки из земель сельскохозяйственного назначения в границах</w:t>
      </w:r>
      <w:proofErr w:type="gramEnd"/>
      <w:r w:rsidRPr="00166288">
        <w:rPr>
          <w:sz w:val="28"/>
          <w:szCs w:val="28"/>
        </w:rPr>
        <w:t xml:space="preserve"> колхозов, расположенных на территории Калининского муниципального округа и прекративших свое действие. </w:t>
      </w:r>
    </w:p>
    <w:p w:rsidR="00166288" w:rsidRDefault="00CB002F" w:rsidP="00166288">
      <w:pPr>
        <w:pStyle w:val="paragraph"/>
        <w:spacing w:before="0" w:beforeAutospacing="0" w:after="0" w:afterAutospacing="0"/>
        <w:ind w:firstLine="709"/>
        <w:jc w:val="both"/>
        <w:textAlignment w:val="baseline"/>
        <w:rPr>
          <w:sz w:val="28"/>
          <w:szCs w:val="28"/>
        </w:rPr>
      </w:pPr>
      <w:r w:rsidRPr="00166288">
        <w:rPr>
          <w:sz w:val="28"/>
          <w:szCs w:val="28"/>
        </w:rPr>
        <w:t>По результатам проведения организационных и кадастровых работ в муниципальную собственность Калининского муниципального округа Тверской области зарегистрировано 240 земельных участков, общей площадью 11 683,3 Га  земель сельскохозяйственного назначения.   Указанные земельные участки планируется вовлечь в хозяйственный оборот по мере поступлений обращений от сельскохозяйственных предприятий, хозяйств, фермеров и т.п.</w:t>
      </w:r>
    </w:p>
    <w:p w:rsidR="00166288" w:rsidRDefault="00CB002F" w:rsidP="00166288">
      <w:pPr>
        <w:pStyle w:val="paragraph"/>
        <w:spacing w:before="0" w:beforeAutospacing="0" w:after="0" w:afterAutospacing="0"/>
        <w:ind w:firstLine="709"/>
        <w:jc w:val="both"/>
        <w:textAlignment w:val="baseline"/>
        <w:rPr>
          <w:bCs/>
          <w:color w:val="1A1A1A"/>
          <w:sz w:val="28"/>
          <w:szCs w:val="28"/>
        </w:rPr>
      </w:pPr>
      <w:proofErr w:type="gramStart"/>
      <w:r w:rsidRPr="00166288">
        <w:rPr>
          <w:bCs/>
          <w:color w:val="1A1A1A"/>
          <w:sz w:val="28"/>
          <w:szCs w:val="28"/>
        </w:rPr>
        <w:t xml:space="preserve">В рамках исполнения мероприятия </w:t>
      </w:r>
      <w:r w:rsidR="00166288">
        <w:rPr>
          <w:bCs/>
          <w:color w:val="1A1A1A"/>
          <w:sz w:val="28"/>
          <w:szCs w:val="28"/>
        </w:rPr>
        <w:t>«</w:t>
      </w:r>
      <w:r w:rsidRPr="00166288">
        <w:rPr>
          <w:bCs/>
          <w:color w:val="1A1A1A"/>
          <w:sz w:val="28"/>
          <w:szCs w:val="28"/>
        </w:rPr>
        <w:t xml:space="preserve">Субсидия Муниципальному унитарному предприятию Калининского муниципального округа Тверской области </w:t>
      </w:r>
      <w:r w:rsidR="00166288">
        <w:rPr>
          <w:bCs/>
          <w:color w:val="1A1A1A"/>
          <w:sz w:val="28"/>
          <w:szCs w:val="28"/>
        </w:rPr>
        <w:t>«</w:t>
      </w:r>
      <w:r w:rsidRPr="00166288">
        <w:rPr>
          <w:bCs/>
          <w:color w:val="1A1A1A"/>
          <w:sz w:val="28"/>
          <w:szCs w:val="28"/>
        </w:rPr>
        <w:t>Коммунальные системы Калининского округа</w:t>
      </w:r>
      <w:r w:rsidR="00166288">
        <w:rPr>
          <w:bCs/>
          <w:color w:val="1A1A1A"/>
          <w:sz w:val="28"/>
          <w:szCs w:val="28"/>
        </w:rPr>
        <w:t>»</w:t>
      </w:r>
      <w:r w:rsidRPr="00166288">
        <w:rPr>
          <w:bCs/>
          <w:color w:val="1A1A1A"/>
          <w:sz w:val="28"/>
          <w:szCs w:val="28"/>
        </w:rPr>
        <w:t xml:space="preserve"> на финансовое обеспечение затрат, необходимых для погашения просроченной кредиторской задолженности за энергоресурсы</w:t>
      </w:r>
      <w:r w:rsidR="00166288">
        <w:rPr>
          <w:bCs/>
          <w:color w:val="1A1A1A"/>
          <w:sz w:val="28"/>
          <w:szCs w:val="28"/>
        </w:rPr>
        <w:t>»</w:t>
      </w:r>
      <w:r w:rsidRPr="00166288">
        <w:rPr>
          <w:bCs/>
          <w:color w:val="1A1A1A"/>
          <w:sz w:val="28"/>
          <w:szCs w:val="28"/>
        </w:rPr>
        <w:t>, на основании Распоряжения Администрации Калининского муниципального округа Тверской области от 27.03.2025 № 189-р «О предоставлении субсидии муниципальному унитарному предприятию Калининского муниципального округа Тверской области «Коммунальные системы Калининского округа» из бюджета Калининского муниципального</w:t>
      </w:r>
      <w:proofErr w:type="gramEnd"/>
      <w:r w:rsidRPr="00166288">
        <w:rPr>
          <w:bCs/>
          <w:color w:val="1A1A1A"/>
          <w:sz w:val="28"/>
          <w:szCs w:val="28"/>
        </w:rPr>
        <w:t xml:space="preserve"> </w:t>
      </w:r>
      <w:proofErr w:type="gramStart"/>
      <w:r w:rsidRPr="00166288">
        <w:rPr>
          <w:bCs/>
          <w:color w:val="1A1A1A"/>
          <w:sz w:val="28"/>
          <w:szCs w:val="28"/>
        </w:rPr>
        <w:t>округа Тверской области на финансовое обеспечение затрат, необходимых для погашения просроченной кредиторской задолженности за энергоресурсы» и  Соглашения от 27.03.2025 № 27 о предоставлении из бюджета Калининского муниципального округа Тверской области субсидии Муниципальному унитарному предприятию Калининского муниципального округа Тверской области «Коммунальные системы Калининского округа»  на финансовое обеспечение затрат, необходимых для погашения просроченной кредиторской задолженности за энергоресурсы предоставлена субсидия в размере 21 000</w:t>
      </w:r>
      <w:proofErr w:type="gramEnd"/>
      <w:r w:rsidRPr="00166288">
        <w:rPr>
          <w:bCs/>
          <w:color w:val="1A1A1A"/>
          <w:sz w:val="28"/>
          <w:szCs w:val="28"/>
        </w:rPr>
        <w:t xml:space="preserve"> 000 руб. 0</w:t>
      </w:r>
      <w:r w:rsidR="00166288">
        <w:rPr>
          <w:bCs/>
          <w:color w:val="1A1A1A"/>
          <w:sz w:val="28"/>
          <w:szCs w:val="28"/>
        </w:rPr>
        <w:t>0 коп.  </w:t>
      </w:r>
    </w:p>
    <w:p w:rsidR="00CB002F" w:rsidRPr="00166288" w:rsidRDefault="00CB002F" w:rsidP="00166288">
      <w:pPr>
        <w:pStyle w:val="paragraph"/>
        <w:spacing w:before="0" w:beforeAutospacing="0" w:after="0" w:afterAutospacing="0"/>
        <w:ind w:firstLine="709"/>
        <w:jc w:val="both"/>
        <w:textAlignment w:val="baseline"/>
        <w:rPr>
          <w:color w:val="1A1A1A"/>
          <w:sz w:val="28"/>
          <w:szCs w:val="28"/>
        </w:rPr>
      </w:pPr>
      <w:r w:rsidRPr="00166288">
        <w:rPr>
          <w:bCs/>
          <w:color w:val="1A1A1A"/>
          <w:sz w:val="28"/>
          <w:szCs w:val="28"/>
        </w:rPr>
        <w:t>Субсидия направлена Получателем на погашение просроченной кредиторской задолженности в части основного долга перед следующими организациями:</w:t>
      </w:r>
    </w:p>
    <w:p w:rsidR="00CB002F" w:rsidRPr="00166288" w:rsidRDefault="00CB002F" w:rsidP="00CB002F">
      <w:pPr>
        <w:shd w:val="clear" w:color="auto" w:fill="FFFFFF"/>
        <w:rPr>
          <w:rFonts w:ascii="Times New Roman" w:eastAsia="Times New Roman" w:hAnsi="Times New Roman" w:cs="Times New Roman"/>
          <w:color w:val="1A1A1A"/>
          <w:sz w:val="28"/>
          <w:szCs w:val="28"/>
        </w:rPr>
      </w:pPr>
      <w:r w:rsidRPr="00166288">
        <w:rPr>
          <w:rFonts w:ascii="Times New Roman" w:eastAsia="Times New Roman" w:hAnsi="Times New Roman" w:cs="Times New Roman"/>
          <w:bCs/>
          <w:color w:val="1A1A1A"/>
          <w:sz w:val="28"/>
          <w:szCs w:val="28"/>
        </w:rPr>
        <w:t xml:space="preserve">            - АО «Газпром </w:t>
      </w:r>
      <w:proofErr w:type="spellStart"/>
      <w:r w:rsidRPr="00166288">
        <w:rPr>
          <w:rFonts w:ascii="Times New Roman" w:eastAsia="Times New Roman" w:hAnsi="Times New Roman" w:cs="Times New Roman"/>
          <w:bCs/>
          <w:color w:val="1A1A1A"/>
          <w:sz w:val="28"/>
          <w:szCs w:val="28"/>
        </w:rPr>
        <w:t>межрегионгаз</w:t>
      </w:r>
      <w:proofErr w:type="spellEnd"/>
      <w:r w:rsidRPr="00166288">
        <w:rPr>
          <w:rFonts w:ascii="Times New Roman" w:eastAsia="Times New Roman" w:hAnsi="Times New Roman" w:cs="Times New Roman"/>
          <w:bCs/>
          <w:color w:val="1A1A1A"/>
          <w:sz w:val="28"/>
          <w:szCs w:val="28"/>
        </w:rPr>
        <w:t xml:space="preserve"> Тверь» г. Тверь в размере 19 884 000 (девятнадцать миллионов восемьсот восемьдесят четыре тысячи) рублей 00 копеек;</w:t>
      </w:r>
    </w:p>
    <w:p w:rsidR="00CB002F" w:rsidRPr="00166288" w:rsidRDefault="00CB002F" w:rsidP="00CB002F">
      <w:pPr>
        <w:shd w:val="clear" w:color="auto" w:fill="FFFFFF"/>
        <w:rPr>
          <w:rFonts w:ascii="Times New Roman" w:eastAsia="Times New Roman" w:hAnsi="Times New Roman" w:cs="Times New Roman"/>
          <w:color w:val="1A1A1A"/>
          <w:sz w:val="28"/>
          <w:szCs w:val="28"/>
        </w:rPr>
      </w:pPr>
      <w:r w:rsidRPr="00166288">
        <w:rPr>
          <w:rFonts w:ascii="Times New Roman" w:eastAsia="Times New Roman" w:hAnsi="Times New Roman" w:cs="Times New Roman"/>
          <w:bCs/>
          <w:color w:val="1A1A1A"/>
          <w:sz w:val="28"/>
          <w:szCs w:val="28"/>
        </w:rPr>
        <w:t>            - ОП «</w:t>
      </w:r>
      <w:proofErr w:type="spellStart"/>
      <w:r w:rsidRPr="00166288">
        <w:rPr>
          <w:rFonts w:ascii="Times New Roman" w:eastAsia="Times New Roman" w:hAnsi="Times New Roman" w:cs="Times New Roman"/>
          <w:bCs/>
          <w:color w:val="1A1A1A"/>
          <w:sz w:val="28"/>
          <w:szCs w:val="28"/>
        </w:rPr>
        <w:t>АтомЭнергоСбыт</w:t>
      </w:r>
      <w:proofErr w:type="spellEnd"/>
      <w:r w:rsidRPr="00166288">
        <w:rPr>
          <w:rFonts w:ascii="Times New Roman" w:eastAsia="Times New Roman" w:hAnsi="Times New Roman" w:cs="Times New Roman"/>
          <w:bCs/>
          <w:color w:val="1A1A1A"/>
          <w:sz w:val="28"/>
          <w:szCs w:val="28"/>
        </w:rPr>
        <w:t>» Тверь в размере 1 116 000 (один миллион сто шестнадцать тысяч) рублей 00 копеек.</w:t>
      </w:r>
    </w:p>
    <w:p w:rsidR="00166288" w:rsidRPr="00237A39" w:rsidRDefault="00166288" w:rsidP="00166288">
      <w:pPr>
        <w:widowControl w:val="0"/>
        <w:spacing w:line="233" w:lineRule="auto"/>
        <w:ind w:firstLine="709"/>
        <w:rPr>
          <w:rFonts w:ascii="Times New Roman" w:hAnsi="Times New Roman" w:cs="Times New Roman"/>
          <w:sz w:val="28"/>
          <w:szCs w:val="28"/>
        </w:rPr>
      </w:pPr>
      <w:r w:rsidRPr="00237A39">
        <w:rPr>
          <w:rFonts w:ascii="Times New Roman" w:hAnsi="Times New Roman"/>
          <w:sz w:val="28"/>
          <w:szCs w:val="28"/>
        </w:rPr>
        <w:t>В соответствии с Методикой в 2025 году муниципальная программа реализована эффективно.</w:t>
      </w:r>
    </w:p>
    <w:p w:rsidR="00166288" w:rsidRPr="00237A39" w:rsidRDefault="00166288" w:rsidP="00166288">
      <w:pPr>
        <w:widowControl w:val="0"/>
        <w:spacing w:line="233" w:lineRule="auto"/>
        <w:ind w:firstLine="709"/>
        <w:rPr>
          <w:rFonts w:ascii="Times New Roman" w:hAnsi="Times New Roman" w:cs="Times New Roman"/>
          <w:sz w:val="28"/>
          <w:szCs w:val="28"/>
        </w:rPr>
      </w:pPr>
    </w:p>
    <w:p w:rsidR="006D0B3B" w:rsidRDefault="0074510C" w:rsidP="006D0B3B">
      <w:pPr>
        <w:jc w:val="center"/>
        <w:rPr>
          <w:rFonts w:ascii="Times New Roman" w:hAnsi="Times New Roman" w:cs="Times New Roman"/>
          <w:sz w:val="28"/>
          <w:szCs w:val="28"/>
        </w:rPr>
      </w:pPr>
      <w:r>
        <w:rPr>
          <w:rFonts w:ascii="Times New Roman" w:hAnsi="Times New Roman" w:cs="Times New Roman"/>
          <w:sz w:val="28"/>
          <w:szCs w:val="28"/>
        </w:rPr>
        <w:t>_</w:t>
      </w:r>
      <w:r w:rsidR="006D0B3B">
        <w:rPr>
          <w:rFonts w:ascii="Times New Roman" w:hAnsi="Times New Roman" w:cs="Times New Roman"/>
          <w:sz w:val="28"/>
          <w:szCs w:val="28"/>
        </w:rPr>
        <w:t>___________________</w:t>
      </w:r>
    </w:p>
    <w:p w:rsidR="00831B63" w:rsidRDefault="00831B63" w:rsidP="009B5313">
      <w:pPr>
        <w:jc w:val="center"/>
        <w:rPr>
          <w:rFonts w:ascii="Times New Roman" w:hAnsi="Times New Roman" w:cs="Times New Roman"/>
          <w:b/>
          <w:sz w:val="28"/>
          <w:szCs w:val="28"/>
        </w:rPr>
      </w:pPr>
    </w:p>
    <w:p w:rsidR="00831B63" w:rsidRDefault="00831B63" w:rsidP="009B5313">
      <w:pPr>
        <w:jc w:val="center"/>
        <w:rPr>
          <w:rFonts w:ascii="Times New Roman" w:hAnsi="Times New Roman" w:cs="Times New Roman"/>
          <w:b/>
          <w:sz w:val="28"/>
          <w:szCs w:val="28"/>
        </w:rPr>
      </w:pPr>
    </w:p>
    <w:p w:rsidR="00831B63" w:rsidRDefault="00831B63" w:rsidP="009B5313">
      <w:pPr>
        <w:jc w:val="center"/>
        <w:rPr>
          <w:rFonts w:ascii="Times New Roman" w:hAnsi="Times New Roman" w:cs="Times New Roman"/>
          <w:b/>
          <w:sz w:val="28"/>
          <w:szCs w:val="28"/>
        </w:rPr>
      </w:pPr>
    </w:p>
    <w:p w:rsidR="00664CA4" w:rsidRDefault="00664CA4" w:rsidP="00A9432D">
      <w:pPr>
        <w:tabs>
          <w:tab w:val="left" w:pos="3435"/>
        </w:tabs>
        <w:jc w:val="right"/>
        <w:rPr>
          <w:rFonts w:ascii="Times New Roman" w:hAnsi="Times New Roman" w:cs="Times New Roman"/>
          <w:sz w:val="28"/>
          <w:szCs w:val="28"/>
        </w:rPr>
      </w:pPr>
    </w:p>
    <w:p w:rsidR="00664CA4" w:rsidRDefault="00664CA4" w:rsidP="00A9432D">
      <w:pPr>
        <w:tabs>
          <w:tab w:val="left" w:pos="3435"/>
        </w:tabs>
        <w:jc w:val="right"/>
        <w:rPr>
          <w:rFonts w:ascii="Times New Roman" w:hAnsi="Times New Roman" w:cs="Times New Roman"/>
          <w:sz w:val="28"/>
          <w:szCs w:val="28"/>
        </w:rPr>
      </w:pPr>
    </w:p>
    <w:p w:rsidR="00A9432D" w:rsidRDefault="00A9432D" w:rsidP="00A9432D">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A9432D" w:rsidRDefault="00A9432D" w:rsidP="00A9432D">
      <w:pPr>
        <w:ind w:firstLine="567"/>
        <w:jc w:val="right"/>
        <w:rPr>
          <w:rFonts w:ascii="Times New Roman" w:hAnsi="Times New Roman" w:cs="Times New Roman"/>
          <w:sz w:val="28"/>
          <w:szCs w:val="28"/>
        </w:rPr>
      </w:pPr>
      <w:r>
        <w:rPr>
          <w:rFonts w:ascii="Times New Roman" w:hAnsi="Times New Roman" w:cs="Times New Roman"/>
          <w:sz w:val="28"/>
          <w:szCs w:val="28"/>
        </w:rPr>
        <w:t xml:space="preserve">к </w:t>
      </w:r>
      <w:r w:rsidR="005851AF">
        <w:rPr>
          <w:rFonts w:ascii="Times New Roman" w:hAnsi="Times New Roman" w:cs="Times New Roman"/>
          <w:sz w:val="28"/>
          <w:szCs w:val="28"/>
        </w:rPr>
        <w:t>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A9432D" w:rsidRDefault="00A9432D" w:rsidP="00A9432D">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A9432D" w:rsidRDefault="00A9432D" w:rsidP="00A9432D">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00BD5661">
        <w:rPr>
          <w:rFonts w:ascii="Times New Roman" w:hAnsi="Times New Roman" w:cs="Times New Roman"/>
          <w:sz w:val="28"/>
          <w:szCs w:val="28"/>
        </w:rPr>
        <w:t>округа</w:t>
      </w:r>
      <w:r>
        <w:rPr>
          <w:rFonts w:ascii="Times New Roman" w:hAnsi="Times New Roman" w:cs="Times New Roman"/>
          <w:sz w:val="28"/>
          <w:szCs w:val="28"/>
        </w:rPr>
        <w:t xml:space="preserve"> </w:t>
      </w:r>
    </w:p>
    <w:p w:rsidR="00A9432D" w:rsidRPr="00186A38" w:rsidRDefault="00A9432D" w:rsidP="00A9432D">
      <w:pPr>
        <w:ind w:firstLine="567"/>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sidR="00F803D8">
        <w:rPr>
          <w:rFonts w:ascii="Times New Roman" w:hAnsi="Times New Roman" w:cs="Times New Roman"/>
          <w:sz w:val="28"/>
          <w:szCs w:val="28"/>
        </w:rPr>
        <w:t>2</w:t>
      </w:r>
      <w:r w:rsidR="00166288">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831B63" w:rsidRDefault="00831B63" w:rsidP="009B5313">
      <w:pPr>
        <w:jc w:val="center"/>
        <w:rPr>
          <w:rFonts w:ascii="Times New Roman" w:hAnsi="Times New Roman" w:cs="Times New Roman"/>
          <w:b/>
          <w:sz w:val="28"/>
          <w:szCs w:val="28"/>
        </w:rPr>
      </w:pPr>
    </w:p>
    <w:p w:rsidR="003239BB" w:rsidRDefault="003239BB" w:rsidP="009B5313">
      <w:pPr>
        <w:jc w:val="center"/>
        <w:rPr>
          <w:rFonts w:ascii="Times New Roman" w:hAnsi="Times New Roman" w:cs="Times New Roman"/>
          <w:b/>
          <w:sz w:val="28"/>
          <w:szCs w:val="28"/>
        </w:rPr>
      </w:pPr>
    </w:p>
    <w:p w:rsidR="00BD5661" w:rsidRPr="00027818" w:rsidRDefault="00BD5661" w:rsidP="00BD5661">
      <w:pPr>
        <w:tabs>
          <w:tab w:val="left" w:pos="4065"/>
        </w:tabs>
        <w:jc w:val="center"/>
        <w:rPr>
          <w:rFonts w:ascii="Times New Roman" w:hAnsi="Times New Roman" w:cs="Times New Roman"/>
          <w:b/>
          <w:sz w:val="28"/>
          <w:szCs w:val="28"/>
        </w:rPr>
      </w:pPr>
      <w:r w:rsidRPr="00027818">
        <w:rPr>
          <w:rFonts w:ascii="Times New Roman" w:hAnsi="Times New Roman" w:cs="Times New Roman"/>
          <w:b/>
          <w:sz w:val="28"/>
          <w:szCs w:val="28"/>
        </w:rPr>
        <w:t xml:space="preserve">Муниципальная программа </w:t>
      </w:r>
      <w:r>
        <w:rPr>
          <w:rFonts w:ascii="Times New Roman" w:hAnsi="Times New Roman" w:cs="Times New Roman"/>
          <w:b/>
          <w:sz w:val="28"/>
          <w:szCs w:val="28"/>
        </w:rPr>
        <w:t>«</w:t>
      </w:r>
      <w:r>
        <w:rPr>
          <w:rFonts w:ascii="Times New Roman" w:hAnsi="Times New Roman"/>
          <w:b/>
          <w:bCs/>
          <w:sz w:val="28"/>
          <w:szCs w:val="28"/>
          <w:shd w:val="clear" w:color="auto" w:fill="FFFFFF"/>
        </w:rPr>
        <w:t xml:space="preserve">Развитие культуры, физической культуры и спорта, молодежной политики в Калининском муниципальном </w:t>
      </w:r>
      <w:r w:rsidR="00BD334F">
        <w:rPr>
          <w:rFonts w:ascii="Times New Roman" w:hAnsi="Times New Roman"/>
          <w:b/>
          <w:bCs/>
          <w:sz w:val="28"/>
          <w:szCs w:val="28"/>
          <w:shd w:val="clear" w:color="auto" w:fill="FFFFFF"/>
        </w:rPr>
        <w:t>округе</w:t>
      </w:r>
      <w:r>
        <w:rPr>
          <w:rFonts w:ascii="Times New Roman" w:hAnsi="Times New Roman"/>
          <w:b/>
          <w:bCs/>
          <w:sz w:val="28"/>
          <w:szCs w:val="28"/>
          <w:shd w:val="clear" w:color="auto" w:fill="FFFFFF"/>
        </w:rPr>
        <w:t xml:space="preserve"> Тверской области на 202</w:t>
      </w:r>
      <w:r w:rsidR="00BD334F">
        <w:rPr>
          <w:rFonts w:ascii="Times New Roman" w:hAnsi="Times New Roman"/>
          <w:b/>
          <w:bCs/>
          <w:sz w:val="28"/>
          <w:szCs w:val="28"/>
          <w:shd w:val="clear" w:color="auto" w:fill="FFFFFF"/>
        </w:rPr>
        <w:t>4</w:t>
      </w:r>
      <w:r>
        <w:rPr>
          <w:rFonts w:ascii="Times New Roman" w:hAnsi="Times New Roman"/>
          <w:b/>
          <w:bCs/>
          <w:sz w:val="28"/>
          <w:szCs w:val="28"/>
          <w:shd w:val="clear" w:color="auto" w:fill="FFFFFF"/>
        </w:rPr>
        <w:t>-202</w:t>
      </w:r>
      <w:r w:rsidR="00BD334F">
        <w:rPr>
          <w:rFonts w:ascii="Times New Roman" w:hAnsi="Times New Roman"/>
          <w:b/>
          <w:bCs/>
          <w:sz w:val="28"/>
          <w:szCs w:val="28"/>
          <w:shd w:val="clear" w:color="auto" w:fill="FFFFFF"/>
        </w:rPr>
        <w:t>9</w:t>
      </w:r>
      <w:r>
        <w:rPr>
          <w:rFonts w:ascii="Times New Roman" w:hAnsi="Times New Roman"/>
          <w:b/>
          <w:bCs/>
          <w:sz w:val="28"/>
          <w:szCs w:val="28"/>
          <w:shd w:val="clear" w:color="auto" w:fill="FFFFFF"/>
        </w:rPr>
        <w:t xml:space="preserve"> годы»</w:t>
      </w:r>
    </w:p>
    <w:p w:rsidR="00BD5661" w:rsidRDefault="00BD5661" w:rsidP="00BD5661">
      <w:pPr>
        <w:rPr>
          <w:rFonts w:ascii="Times New Roman" w:hAnsi="Times New Roman" w:cs="Times New Roman"/>
          <w:sz w:val="28"/>
          <w:szCs w:val="28"/>
        </w:rPr>
      </w:pPr>
    </w:p>
    <w:p w:rsidR="00BD334F" w:rsidRDefault="00BD334F" w:rsidP="00BD5661">
      <w:pPr>
        <w:ind w:firstLine="708"/>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утверждена постановлением </w:t>
      </w:r>
      <w:r w:rsidRPr="00070BE4">
        <w:rPr>
          <w:rFonts w:ascii="Times New Roman" w:hAnsi="Times New Roman" w:cs="Times New Roman"/>
          <w:sz w:val="28"/>
          <w:szCs w:val="28"/>
        </w:rPr>
        <w:t>Администрации Калининского муниципального округа Тверской области от</w:t>
      </w:r>
      <w:r>
        <w:t xml:space="preserve"> </w:t>
      </w:r>
      <w:r w:rsidRPr="00BD334F">
        <w:rPr>
          <w:rFonts w:ascii="Times New Roman" w:hAnsi="Times New Roman" w:cs="Times New Roman"/>
          <w:sz w:val="28"/>
          <w:szCs w:val="28"/>
        </w:rPr>
        <w:t>31.01.2024 года</w:t>
      </w:r>
      <w:r>
        <w:rPr>
          <w:rFonts w:ascii="Times New Roman" w:hAnsi="Times New Roman" w:cs="Times New Roman"/>
          <w:sz w:val="28"/>
          <w:szCs w:val="28"/>
        </w:rPr>
        <w:t xml:space="preserve"> </w:t>
      </w:r>
      <w:r w:rsidRPr="00BD334F">
        <w:rPr>
          <w:rFonts w:ascii="Times New Roman" w:hAnsi="Times New Roman" w:cs="Times New Roman"/>
          <w:sz w:val="28"/>
          <w:szCs w:val="28"/>
        </w:rPr>
        <w:t xml:space="preserve">№ 60 </w:t>
      </w:r>
      <w:r>
        <w:rPr>
          <w:rFonts w:ascii="Times New Roman" w:hAnsi="Times New Roman" w:cs="Times New Roman"/>
          <w:sz w:val="28"/>
          <w:szCs w:val="28"/>
        </w:rPr>
        <w:t>«</w:t>
      </w:r>
      <w:r w:rsidRPr="00BD334F">
        <w:rPr>
          <w:rFonts w:ascii="Times New Roman" w:hAnsi="Times New Roman" w:cs="Times New Roman"/>
          <w:sz w:val="28"/>
          <w:szCs w:val="28"/>
        </w:rPr>
        <w:t>Об утверждении муниципальной программы «Развитие культуры, физической культуры и спорта, молодежной политики в Калининском муниципальном округе Тверской области на 2024-2029 годы»</w:t>
      </w:r>
      <w:r>
        <w:rPr>
          <w:rFonts w:ascii="Times New Roman" w:hAnsi="Times New Roman" w:cs="Times New Roman"/>
          <w:sz w:val="28"/>
          <w:szCs w:val="28"/>
        </w:rPr>
        <w:t>.</w:t>
      </w:r>
    </w:p>
    <w:p w:rsidR="00BD5661" w:rsidRPr="00F57A1F" w:rsidRDefault="00BD5661" w:rsidP="00BD5661">
      <w:pPr>
        <w:autoSpaceDE w:val="0"/>
        <w:ind w:firstLine="708"/>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 -</w:t>
      </w:r>
      <w:r w:rsidR="00C65DE1">
        <w:rPr>
          <w:rFonts w:ascii="Times New Roman" w:hAnsi="Times New Roman" w:cs="Times New Roman"/>
          <w:sz w:val="28"/>
          <w:szCs w:val="28"/>
        </w:rPr>
        <w:t xml:space="preserve"> </w:t>
      </w:r>
      <w:r>
        <w:rPr>
          <w:rFonts w:ascii="Times New Roman" w:hAnsi="Times New Roman" w:cs="Times New Roman"/>
          <w:sz w:val="28"/>
          <w:szCs w:val="28"/>
        </w:rPr>
        <w:t>к</w:t>
      </w:r>
      <w:r w:rsidRPr="00F57A1F">
        <w:rPr>
          <w:rFonts w:ascii="Times New Roman" w:hAnsi="Times New Roman" w:cs="Times New Roman"/>
          <w:sz w:val="28"/>
          <w:szCs w:val="28"/>
        </w:rPr>
        <w:t xml:space="preserve">омитет по делам культуры, молодежи и спорта </w:t>
      </w:r>
      <w:r w:rsidR="00C65DE1">
        <w:rPr>
          <w:rFonts w:ascii="Times New Roman" w:hAnsi="Times New Roman" w:cs="Times New Roman"/>
          <w:sz w:val="28"/>
          <w:szCs w:val="28"/>
        </w:rPr>
        <w:t>А</w:t>
      </w:r>
      <w:r w:rsidRPr="00F57A1F">
        <w:rPr>
          <w:rFonts w:ascii="Times New Roman" w:hAnsi="Times New Roman" w:cs="Times New Roman"/>
          <w:sz w:val="28"/>
          <w:szCs w:val="28"/>
        </w:rPr>
        <w:t>дминистрации.</w:t>
      </w:r>
    </w:p>
    <w:p w:rsidR="00BD5661" w:rsidRDefault="00BD5661" w:rsidP="00BD5661">
      <w:pPr>
        <w:autoSpaceDE w:val="0"/>
        <w:ind w:firstLine="708"/>
        <w:rPr>
          <w:rFonts w:ascii="Times New Roman" w:eastAsia="Calibri" w:hAnsi="Times New Roman" w:cs="Times New Roman"/>
          <w:sz w:val="28"/>
          <w:szCs w:val="28"/>
          <w:lang w:eastAsia="ru-RU"/>
        </w:rPr>
      </w:pPr>
      <w:r>
        <w:rPr>
          <w:rFonts w:ascii="Times New Roman" w:eastAsia="Times New Roman" w:hAnsi="Times New Roman" w:cs="Times New Roman"/>
          <w:sz w:val="28"/>
          <w:szCs w:val="28"/>
        </w:rPr>
        <w:t xml:space="preserve"> </w:t>
      </w:r>
      <w:r w:rsidRPr="00AB26DB">
        <w:rPr>
          <w:rFonts w:ascii="Times New Roman" w:hAnsi="Times New Roman" w:cs="Times New Roman"/>
          <w:sz w:val="28"/>
          <w:szCs w:val="28"/>
        </w:rPr>
        <w:t>Объем освоенных бюджетных сре</w:t>
      </w:r>
      <w:proofErr w:type="gramStart"/>
      <w:r w:rsidRPr="00AB26DB">
        <w:rPr>
          <w:rFonts w:ascii="Times New Roman" w:hAnsi="Times New Roman" w:cs="Times New Roman"/>
          <w:sz w:val="28"/>
          <w:szCs w:val="28"/>
        </w:rPr>
        <w:t>дств в р</w:t>
      </w:r>
      <w:proofErr w:type="gramEnd"/>
      <w:r w:rsidRPr="00AB26DB">
        <w:rPr>
          <w:rFonts w:ascii="Times New Roman" w:hAnsi="Times New Roman" w:cs="Times New Roman"/>
          <w:sz w:val="28"/>
          <w:szCs w:val="28"/>
        </w:rPr>
        <w:t>амках муниципальной программы в 202</w:t>
      </w:r>
      <w:r w:rsidR="00172719">
        <w:rPr>
          <w:rFonts w:ascii="Times New Roman" w:hAnsi="Times New Roman" w:cs="Times New Roman"/>
          <w:sz w:val="28"/>
          <w:szCs w:val="28"/>
        </w:rPr>
        <w:t>5</w:t>
      </w:r>
      <w:r w:rsidRPr="00AB26DB">
        <w:rPr>
          <w:rFonts w:ascii="Times New Roman" w:hAnsi="Times New Roman" w:cs="Times New Roman"/>
          <w:sz w:val="28"/>
          <w:szCs w:val="28"/>
        </w:rPr>
        <w:t xml:space="preserve"> году составил </w:t>
      </w:r>
      <w:r w:rsidR="00172719">
        <w:rPr>
          <w:rFonts w:ascii="Times New Roman" w:hAnsi="Times New Roman" w:cs="Times New Roman"/>
          <w:sz w:val="28"/>
          <w:szCs w:val="28"/>
        </w:rPr>
        <w:t>260 107,73</w:t>
      </w:r>
      <w:r w:rsidRPr="00AB26DB">
        <w:rPr>
          <w:rFonts w:ascii="Times New Roman" w:hAnsi="Times New Roman" w:cs="Times New Roman"/>
          <w:sz w:val="28"/>
          <w:szCs w:val="28"/>
        </w:rPr>
        <w:t xml:space="preserve"> тыс. рублей, или </w:t>
      </w:r>
      <w:r w:rsidR="00172719">
        <w:rPr>
          <w:rFonts w:ascii="Times New Roman" w:hAnsi="Times New Roman" w:cs="Times New Roman"/>
          <w:sz w:val="28"/>
          <w:szCs w:val="28"/>
        </w:rPr>
        <w:t>98,02</w:t>
      </w:r>
      <w:r w:rsidRPr="00AB26DB">
        <w:rPr>
          <w:rFonts w:ascii="Times New Roman" w:hAnsi="Times New Roman" w:cs="Times New Roman"/>
          <w:sz w:val="28"/>
          <w:szCs w:val="28"/>
        </w:rPr>
        <w:t xml:space="preserve">% от запланированных </w:t>
      </w:r>
      <w:r w:rsidR="00172719">
        <w:rPr>
          <w:rFonts w:ascii="Times New Roman" w:hAnsi="Times New Roman" w:cs="Times New Roman"/>
          <w:sz w:val="28"/>
          <w:szCs w:val="28"/>
        </w:rPr>
        <w:t>265 370,95</w:t>
      </w:r>
      <w:r w:rsidRPr="00AB26DB">
        <w:rPr>
          <w:rFonts w:ascii="Times New Roman" w:hAnsi="Times New Roman" w:cs="Times New Roman"/>
          <w:sz w:val="28"/>
          <w:szCs w:val="28"/>
        </w:rPr>
        <w:t xml:space="preserve"> тыс. рублей.</w:t>
      </w:r>
    </w:p>
    <w:p w:rsidR="00BD5661" w:rsidRDefault="00BD5661" w:rsidP="00BD5661">
      <w:pPr>
        <w:pStyle w:val="ab"/>
        <w:ind w:firstLine="708"/>
        <w:jc w:val="both"/>
        <w:rPr>
          <w:szCs w:val="28"/>
          <w:lang w:eastAsia="ru-RU"/>
        </w:rPr>
      </w:pPr>
      <w:r>
        <w:rPr>
          <w:szCs w:val="28"/>
          <w:lang w:eastAsia="ru-RU"/>
        </w:rPr>
        <w:t xml:space="preserve">Достижение цели </w:t>
      </w:r>
      <w:r>
        <w:rPr>
          <w:szCs w:val="28"/>
        </w:rPr>
        <w:t xml:space="preserve">муниципальной </w:t>
      </w:r>
      <w:r>
        <w:rPr>
          <w:szCs w:val="28"/>
          <w:lang w:eastAsia="ru-RU"/>
        </w:rPr>
        <w:t xml:space="preserve">программы характеризуется </w:t>
      </w:r>
      <w:r w:rsidR="00CC01FB">
        <w:rPr>
          <w:szCs w:val="28"/>
          <w:lang w:eastAsia="ru-RU"/>
        </w:rPr>
        <w:t>4</w:t>
      </w:r>
      <w:r>
        <w:rPr>
          <w:szCs w:val="28"/>
          <w:lang w:eastAsia="ru-RU"/>
        </w:rPr>
        <w:t xml:space="preserve"> показателями цели:</w:t>
      </w:r>
    </w:p>
    <w:p w:rsidR="00BD5661" w:rsidRDefault="00BD5661" w:rsidP="00BD5661">
      <w:pPr>
        <w:pStyle w:val="ab"/>
        <w:ind w:firstLine="708"/>
        <w:jc w:val="both"/>
        <w:rPr>
          <w:szCs w:val="28"/>
          <w:lang w:eastAsia="ru-RU"/>
        </w:rPr>
      </w:pPr>
      <w:r>
        <w:rPr>
          <w:szCs w:val="28"/>
          <w:lang w:eastAsia="ru-RU"/>
        </w:rPr>
        <w:t xml:space="preserve">1. Доля населения систематически занимающегося физической культурой и спортом исполнен на 100%;  </w:t>
      </w:r>
    </w:p>
    <w:p w:rsidR="00BD5661" w:rsidRDefault="00BD5661" w:rsidP="00BD5661">
      <w:pPr>
        <w:pStyle w:val="ab"/>
        <w:ind w:firstLine="708"/>
        <w:jc w:val="both"/>
        <w:rPr>
          <w:szCs w:val="28"/>
          <w:lang w:eastAsia="ru-RU"/>
        </w:rPr>
      </w:pPr>
      <w:r>
        <w:rPr>
          <w:szCs w:val="28"/>
          <w:lang w:eastAsia="ru-RU"/>
        </w:rPr>
        <w:t>2. Увеличение количества культурно-массовых и спортивных мероприятий исполнен на 100%;</w:t>
      </w:r>
    </w:p>
    <w:p w:rsidR="00BD5661" w:rsidRDefault="00BD5661" w:rsidP="00BD5661">
      <w:pPr>
        <w:pStyle w:val="ab"/>
        <w:ind w:firstLine="708"/>
        <w:jc w:val="both"/>
        <w:rPr>
          <w:szCs w:val="28"/>
          <w:lang w:eastAsia="ru-RU"/>
        </w:rPr>
      </w:pPr>
      <w:r>
        <w:rPr>
          <w:szCs w:val="28"/>
          <w:lang w:eastAsia="ru-RU"/>
        </w:rPr>
        <w:t>3. Увеличение количества посетителей массовых и спортивных мероприятий исполнен на 100%.</w:t>
      </w:r>
    </w:p>
    <w:p w:rsidR="008B6FC6" w:rsidRPr="008B6FC6" w:rsidRDefault="008B6FC6" w:rsidP="008B6FC6">
      <w:pPr>
        <w:pStyle w:val="ab"/>
        <w:ind w:firstLine="708"/>
        <w:jc w:val="both"/>
        <w:rPr>
          <w:szCs w:val="28"/>
          <w:lang w:eastAsia="ru-RU"/>
        </w:rPr>
      </w:pPr>
      <w:r w:rsidRPr="008B6FC6">
        <w:rPr>
          <w:szCs w:val="28"/>
          <w:lang w:eastAsia="ru-RU"/>
        </w:rPr>
        <w:t>4. Уровень обеспеченности</w:t>
      </w:r>
      <w:r>
        <w:rPr>
          <w:szCs w:val="28"/>
          <w:lang w:eastAsia="ru-RU"/>
        </w:rPr>
        <w:t xml:space="preserve"> </w:t>
      </w:r>
      <w:r w:rsidRPr="008B6FC6">
        <w:rPr>
          <w:szCs w:val="28"/>
          <w:lang w:eastAsia="ru-RU"/>
        </w:rPr>
        <w:t>граждан спортивными сооружениями</w:t>
      </w:r>
      <w:r>
        <w:rPr>
          <w:szCs w:val="28"/>
          <w:lang w:eastAsia="ru-RU"/>
        </w:rPr>
        <w:t>,</w:t>
      </w:r>
      <w:r w:rsidRPr="008B6FC6">
        <w:rPr>
          <w:szCs w:val="28"/>
          <w:lang w:eastAsia="ru-RU"/>
        </w:rPr>
        <w:t xml:space="preserve"> исходя из единовременной пропускной способности исполнен на 100,00%.</w:t>
      </w:r>
    </w:p>
    <w:p w:rsidR="00BD5661" w:rsidRDefault="00BD5661" w:rsidP="00BD1D50">
      <w:pPr>
        <w:pStyle w:val="ab"/>
        <w:tabs>
          <w:tab w:val="right" w:pos="9355"/>
        </w:tabs>
        <w:ind w:firstLine="708"/>
        <w:jc w:val="both"/>
        <w:rPr>
          <w:rFonts w:eastAsia="Calibri"/>
          <w:szCs w:val="28"/>
          <w:lang w:eastAsia="en-US"/>
        </w:rPr>
      </w:pPr>
      <w:r>
        <w:rPr>
          <w:szCs w:val="28"/>
          <w:lang w:eastAsia="ru-RU"/>
        </w:rPr>
        <w:t>Муниципальная программа состоит из 4 подпрограмм:</w:t>
      </w:r>
      <w:r w:rsidR="00BD1D50">
        <w:rPr>
          <w:szCs w:val="28"/>
          <w:lang w:eastAsia="ru-RU"/>
        </w:rPr>
        <w:tab/>
      </w:r>
    </w:p>
    <w:p w:rsidR="00BD5661" w:rsidRDefault="00BD5661" w:rsidP="00BD5661">
      <w:pPr>
        <w:pStyle w:val="ab"/>
        <w:ind w:right="-2" w:firstLine="708"/>
        <w:jc w:val="both"/>
        <w:rPr>
          <w:rFonts w:eastAsia="Calibri"/>
          <w:szCs w:val="28"/>
          <w:lang w:eastAsia="en-US"/>
        </w:rPr>
      </w:pPr>
      <w:r>
        <w:rPr>
          <w:rFonts w:eastAsia="Calibri"/>
          <w:szCs w:val="28"/>
          <w:lang w:eastAsia="en-US"/>
        </w:rPr>
        <w:t xml:space="preserve">- </w:t>
      </w:r>
      <w:r>
        <w:rPr>
          <w:szCs w:val="28"/>
        </w:rPr>
        <w:t xml:space="preserve">подпрограмма 1 «Комплексные мероприятия в отрасли «Культура и молодежная политика» в Калининском муниципальном </w:t>
      </w:r>
      <w:r w:rsidR="008B6FC6">
        <w:rPr>
          <w:szCs w:val="28"/>
        </w:rPr>
        <w:t>округе</w:t>
      </w:r>
      <w:r>
        <w:rPr>
          <w:szCs w:val="28"/>
        </w:rPr>
        <w:t xml:space="preserve"> Тверской области на 202</w:t>
      </w:r>
      <w:r w:rsidR="008B6FC6">
        <w:rPr>
          <w:szCs w:val="28"/>
        </w:rPr>
        <w:t>4</w:t>
      </w:r>
      <w:r>
        <w:rPr>
          <w:szCs w:val="28"/>
        </w:rPr>
        <w:t xml:space="preserve"> – 202</w:t>
      </w:r>
      <w:r w:rsidR="008B6FC6">
        <w:rPr>
          <w:szCs w:val="28"/>
        </w:rPr>
        <w:t>9</w:t>
      </w:r>
      <w:r>
        <w:rPr>
          <w:szCs w:val="28"/>
        </w:rPr>
        <w:t xml:space="preserve"> годы»;</w:t>
      </w:r>
    </w:p>
    <w:p w:rsidR="00BD5661" w:rsidRDefault="00BD5661" w:rsidP="00BD5661">
      <w:pPr>
        <w:pStyle w:val="ab"/>
        <w:ind w:right="-2" w:firstLine="708"/>
        <w:jc w:val="both"/>
        <w:rPr>
          <w:szCs w:val="28"/>
        </w:rPr>
      </w:pPr>
      <w:r>
        <w:rPr>
          <w:rFonts w:eastAsia="Calibri"/>
          <w:szCs w:val="28"/>
          <w:lang w:eastAsia="en-US"/>
        </w:rPr>
        <w:t xml:space="preserve">- </w:t>
      </w:r>
      <w:r>
        <w:rPr>
          <w:szCs w:val="28"/>
        </w:rPr>
        <w:t xml:space="preserve">подпрограмма 2 «Комплексные мероприятия в отрасли «Физическая культура и спорт» в Калининском муниципальном </w:t>
      </w:r>
      <w:r w:rsidR="008B6FC6">
        <w:rPr>
          <w:szCs w:val="28"/>
        </w:rPr>
        <w:t>округе</w:t>
      </w:r>
      <w:r>
        <w:rPr>
          <w:szCs w:val="28"/>
        </w:rPr>
        <w:t xml:space="preserve"> Тверской области на 202</w:t>
      </w:r>
      <w:r w:rsidR="008B6FC6">
        <w:rPr>
          <w:szCs w:val="28"/>
        </w:rPr>
        <w:t>4 – 2029</w:t>
      </w:r>
      <w:r>
        <w:rPr>
          <w:szCs w:val="28"/>
        </w:rPr>
        <w:t xml:space="preserve"> годы»;</w:t>
      </w:r>
    </w:p>
    <w:p w:rsidR="00BD5661" w:rsidRDefault="00BD5661" w:rsidP="00BD5661">
      <w:pPr>
        <w:pStyle w:val="ab"/>
        <w:ind w:right="-2" w:firstLine="708"/>
        <w:jc w:val="both"/>
        <w:rPr>
          <w:szCs w:val="28"/>
        </w:rPr>
      </w:pPr>
      <w:r>
        <w:rPr>
          <w:rFonts w:eastAsia="Calibri"/>
          <w:szCs w:val="28"/>
          <w:lang w:eastAsia="en-US"/>
        </w:rPr>
        <w:t xml:space="preserve">- </w:t>
      </w:r>
      <w:r>
        <w:rPr>
          <w:szCs w:val="28"/>
        </w:rPr>
        <w:t>подпрограмма 3 «Предоставление дополнительного образования в сфере «Культура»;</w:t>
      </w:r>
    </w:p>
    <w:p w:rsidR="00BD5661" w:rsidRDefault="00BD5661" w:rsidP="00BD5661">
      <w:pPr>
        <w:pStyle w:val="a3"/>
        <w:spacing w:after="0"/>
        <w:ind w:firstLine="708"/>
        <w:rPr>
          <w:rFonts w:ascii="Times New Roman" w:hAnsi="Times New Roman" w:cs="Times New Roman"/>
          <w:sz w:val="28"/>
          <w:szCs w:val="28"/>
          <w:lang w:eastAsia="zh-CN"/>
        </w:rPr>
      </w:pPr>
      <w:r>
        <w:rPr>
          <w:rFonts w:ascii="Times New Roman" w:hAnsi="Times New Roman" w:cs="Times New Roman"/>
          <w:sz w:val="28"/>
          <w:szCs w:val="28"/>
          <w:lang w:eastAsia="zh-CN"/>
        </w:rPr>
        <w:t>-</w:t>
      </w:r>
      <w:r w:rsidRPr="00081F4F">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подпрограмма 4 «Создание условий для развития туристической отрасли на территории Калининского </w:t>
      </w:r>
      <w:r w:rsidR="008B6FC6">
        <w:rPr>
          <w:rFonts w:ascii="Times New Roman" w:hAnsi="Times New Roman" w:cs="Times New Roman"/>
          <w:sz w:val="28"/>
          <w:szCs w:val="28"/>
          <w:lang w:eastAsia="zh-CN"/>
        </w:rPr>
        <w:t>округа</w:t>
      </w:r>
      <w:r>
        <w:rPr>
          <w:rFonts w:ascii="Times New Roman" w:hAnsi="Times New Roman" w:cs="Times New Roman"/>
          <w:sz w:val="28"/>
          <w:szCs w:val="28"/>
          <w:lang w:eastAsia="zh-CN"/>
        </w:rPr>
        <w:t>».</w:t>
      </w:r>
    </w:p>
    <w:p w:rsidR="00BD5661" w:rsidRPr="00D43060" w:rsidRDefault="00BD5661" w:rsidP="00BD5661">
      <w:pPr>
        <w:widowControl w:val="0"/>
        <w:ind w:firstLine="708"/>
        <w:rPr>
          <w:rFonts w:ascii="Times New Roman" w:hAnsi="Times New Roman" w:cs="Times New Roman"/>
          <w:sz w:val="28"/>
          <w:szCs w:val="28"/>
        </w:rPr>
      </w:pPr>
      <w:r w:rsidRPr="00D43060">
        <w:rPr>
          <w:rFonts w:ascii="Times New Roman" w:hAnsi="Times New Roman" w:cs="Times New Roman"/>
          <w:sz w:val="28"/>
          <w:szCs w:val="28"/>
        </w:rPr>
        <w:t xml:space="preserve">Запланированные бюджетные средства по подпрограмме 1 освоены на </w:t>
      </w:r>
      <w:r w:rsidR="008A58E6">
        <w:rPr>
          <w:rFonts w:ascii="Times New Roman" w:hAnsi="Times New Roman" w:cs="Times New Roman"/>
          <w:sz w:val="28"/>
          <w:szCs w:val="28"/>
        </w:rPr>
        <w:t>98,15</w:t>
      </w:r>
      <w:r w:rsidRPr="00D43060">
        <w:rPr>
          <w:rFonts w:ascii="Times New Roman" w:hAnsi="Times New Roman" w:cs="Times New Roman"/>
          <w:sz w:val="28"/>
          <w:szCs w:val="28"/>
        </w:rPr>
        <w:t>%.</w:t>
      </w:r>
    </w:p>
    <w:p w:rsidR="00BD5661" w:rsidRPr="00D43060" w:rsidRDefault="00BD5661" w:rsidP="00BD5661">
      <w:pPr>
        <w:widowControl w:val="0"/>
        <w:ind w:firstLine="708"/>
        <w:rPr>
          <w:rFonts w:ascii="Times New Roman" w:hAnsi="Times New Roman" w:cs="Times New Roman"/>
          <w:sz w:val="28"/>
          <w:szCs w:val="28"/>
        </w:rPr>
      </w:pPr>
      <w:r w:rsidRPr="00D43060">
        <w:rPr>
          <w:rFonts w:ascii="Times New Roman" w:hAnsi="Times New Roman" w:cs="Times New Roman"/>
          <w:sz w:val="28"/>
          <w:szCs w:val="28"/>
        </w:rPr>
        <w:t xml:space="preserve">Бюджетные средства по подпрограмме 2 – на </w:t>
      </w:r>
      <w:r w:rsidR="008A58E6">
        <w:rPr>
          <w:rFonts w:ascii="Times New Roman" w:hAnsi="Times New Roman" w:cs="Times New Roman"/>
          <w:sz w:val="28"/>
          <w:szCs w:val="28"/>
        </w:rPr>
        <w:t>99,87</w:t>
      </w:r>
      <w:r w:rsidRPr="00D43060">
        <w:rPr>
          <w:rFonts w:ascii="Times New Roman" w:hAnsi="Times New Roman" w:cs="Times New Roman"/>
          <w:sz w:val="28"/>
          <w:szCs w:val="28"/>
        </w:rPr>
        <w:t>%.</w:t>
      </w:r>
    </w:p>
    <w:p w:rsidR="00BD5661" w:rsidRPr="00D43060" w:rsidRDefault="00BD5661" w:rsidP="00BD5661">
      <w:pPr>
        <w:widowControl w:val="0"/>
        <w:ind w:firstLine="708"/>
        <w:rPr>
          <w:rFonts w:ascii="Times New Roman" w:hAnsi="Times New Roman" w:cs="Times New Roman"/>
          <w:sz w:val="28"/>
          <w:szCs w:val="28"/>
        </w:rPr>
      </w:pPr>
      <w:r w:rsidRPr="00D43060">
        <w:rPr>
          <w:rFonts w:ascii="Times New Roman" w:hAnsi="Times New Roman" w:cs="Times New Roman"/>
          <w:sz w:val="28"/>
          <w:szCs w:val="28"/>
        </w:rPr>
        <w:lastRenderedPageBreak/>
        <w:t xml:space="preserve">Запланированные средства по подпрограмме 3 освоены на </w:t>
      </w:r>
      <w:r w:rsidR="008A58E6">
        <w:rPr>
          <w:rFonts w:ascii="Times New Roman" w:hAnsi="Times New Roman" w:cs="Times New Roman"/>
          <w:sz w:val="28"/>
          <w:szCs w:val="28"/>
        </w:rPr>
        <w:t>94,17</w:t>
      </w:r>
      <w:r w:rsidRPr="00D43060">
        <w:rPr>
          <w:rFonts w:ascii="Times New Roman" w:hAnsi="Times New Roman" w:cs="Times New Roman"/>
          <w:sz w:val="28"/>
          <w:szCs w:val="28"/>
        </w:rPr>
        <w:t>%.</w:t>
      </w:r>
    </w:p>
    <w:p w:rsidR="00BD5661" w:rsidRPr="007D2F78" w:rsidRDefault="00BD5661" w:rsidP="00BD5661">
      <w:pPr>
        <w:widowControl w:val="0"/>
        <w:ind w:firstLine="708"/>
        <w:rPr>
          <w:rFonts w:ascii="Times New Roman" w:hAnsi="Times New Roman" w:cs="Times New Roman"/>
          <w:sz w:val="28"/>
          <w:szCs w:val="28"/>
        </w:rPr>
      </w:pPr>
      <w:r w:rsidRPr="00D43060">
        <w:rPr>
          <w:rFonts w:ascii="Times New Roman" w:hAnsi="Times New Roman" w:cs="Times New Roman"/>
          <w:sz w:val="28"/>
          <w:szCs w:val="28"/>
        </w:rPr>
        <w:t xml:space="preserve">Запланированные средства по подпрограмме 4 на </w:t>
      </w:r>
      <w:r w:rsidR="008A58E6">
        <w:rPr>
          <w:rFonts w:ascii="Times New Roman" w:hAnsi="Times New Roman" w:cs="Times New Roman"/>
          <w:sz w:val="28"/>
          <w:szCs w:val="28"/>
        </w:rPr>
        <w:t>100,0</w:t>
      </w:r>
      <w:r w:rsidRPr="00D43060">
        <w:rPr>
          <w:rFonts w:ascii="Times New Roman" w:hAnsi="Times New Roman" w:cs="Times New Roman"/>
          <w:sz w:val="28"/>
          <w:szCs w:val="28"/>
        </w:rPr>
        <w:t>%.</w:t>
      </w:r>
    </w:p>
    <w:p w:rsidR="00BD5661" w:rsidRDefault="00BD5661" w:rsidP="00BD5661">
      <w:pPr>
        <w:ind w:firstLine="708"/>
        <w:rPr>
          <w:rFonts w:ascii="Times New Roman" w:eastAsia="MS Mincho" w:hAnsi="Times New Roman" w:cs="Times New Roman"/>
          <w:sz w:val="28"/>
          <w:szCs w:val="28"/>
          <w:lang w:eastAsia="ja-JP"/>
        </w:rPr>
      </w:pPr>
      <w:r>
        <w:rPr>
          <w:rFonts w:ascii="Times New Roman" w:hAnsi="Times New Roman" w:cs="Times New Roman"/>
          <w:sz w:val="28"/>
          <w:szCs w:val="28"/>
        </w:rPr>
        <w:t xml:space="preserve">Основные результаты реализации муниципальной программы </w:t>
      </w:r>
      <w:r>
        <w:rPr>
          <w:rFonts w:ascii="Times New Roman" w:hAnsi="Times New Roman" w:cs="Times New Roman"/>
          <w:sz w:val="28"/>
          <w:szCs w:val="28"/>
        </w:rPr>
        <w:br/>
        <w:t>в 202</w:t>
      </w:r>
      <w:r w:rsidR="008A58E6">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BD5661" w:rsidRPr="00FF1CE1" w:rsidRDefault="00BD5661" w:rsidP="00BD5661">
      <w:pPr>
        <w:ind w:firstLine="708"/>
        <w:rPr>
          <w:rFonts w:ascii="Times New Roman" w:eastAsia="MS Mincho" w:hAnsi="Times New Roman" w:cs="Times New Roman"/>
          <w:sz w:val="28"/>
          <w:szCs w:val="28"/>
          <w:lang w:eastAsia="ja-JP"/>
        </w:rPr>
      </w:pPr>
      <w:r w:rsidRPr="00FF1CE1">
        <w:rPr>
          <w:rFonts w:ascii="Times New Roman" w:eastAsia="MS Mincho" w:hAnsi="Times New Roman" w:cs="Times New Roman"/>
          <w:sz w:val="28"/>
          <w:szCs w:val="28"/>
          <w:lang w:eastAsia="ja-JP"/>
        </w:rPr>
        <w:t>а) индекс освоения бюджетных средств, выделенных на реализац</w:t>
      </w:r>
      <w:r>
        <w:rPr>
          <w:rFonts w:ascii="Times New Roman" w:eastAsia="MS Mincho" w:hAnsi="Times New Roman" w:cs="Times New Roman"/>
          <w:sz w:val="28"/>
          <w:szCs w:val="28"/>
          <w:lang w:eastAsia="ja-JP"/>
        </w:rPr>
        <w:t xml:space="preserve">ию муниципальной программы – </w:t>
      </w:r>
      <w:r w:rsidR="00C47BD4">
        <w:rPr>
          <w:rFonts w:ascii="Times New Roman" w:eastAsia="MS Mincho" w:hAnsi="Times New Roman" w:cs="Times New Roman"/>
          <w:sz w:val="28"/>
          <w:szCs w:val="28"/>
          <w:lang w:eastAsia="ja-JP"/>
        </w:rPr>
        <w:t>1,0</w:t>
      </w:r>
      <w:r w:rsidRPr="00FF1CE1">
        <w:rPr>
          <w:rFonts w:ascii="Times New Roman" w:eastAsia="MS Mincho" w:hAnsi="Times New Roman" w:cs="Times New Roman"/>
          <w:sz w:val="28"/>
          <w:szCs w:val="28"/>
          <w:lang w:eastAsia="ja-JP"/>
        </w:rPr>
        <w:t>;</w:t>
      </w:r>
    </w:p>
    <w:p w:rsidR="00BD5661" w:rsidRPr="00FF1CE1" w:rsidRDefault="00BD5661" w:rsidP="00BD5661">
      <w:pPr>
        <w:ind w:firstLine="708"/>
        <w:rPr>
          <w:rFonts w:ascii="Times New Roman" w:eastAsia="MS Mincho" w:hAnsi="Times New Roman" w:cs="Times New Roman"/>
          <w:sz w:val="28"/>
          <w:szCs w:val="28"/>
          <w:lang w:eastAsia="ja-JP"/>
        </w:rPr>
      </w:pPr>
      <w:r w:rsidRPr="00FF1CE1">
        <w:rPr>
          <w:rFonts w:ascii="Times New Roman" w:eastAsia="MS Mincho" w:hAnsi="Times New Roman" w:cs="Times New Roman"/>
          <w:sz w:val="28"/>
          <w:szCs w:val="28"/>
          <w:lang w:eastAsia="ja-JP"/>
        </w:rPr>
        <w:t>б) индекс достижения плановых значений показателей муниципальной программы – 1,0;</w:t>
      </w:r>
    </w:p>
    <w:p w:rsidR="00BD5661" w:rsidRDefault="00BD5661" w:rsidP="00BD5661">
      <w:pPr>
        <w:ind w:firstLine="708"/>
        <w:rPr>
          <w:rFonts w:ascii="Times New Roman" w:eastAsia="MS Mincho" w:hAnsi="Times New Roman" w:cs="Times New Roman"/>
          <w:sz w:val="28"/>
          <w:szCs w:val="28"/>
          <w:lang w:eastAsia="ja-JP"/>
        </w:rPr>
      </w:pPr>
      <w:r w:rsidRPr="00FF1CE1">
        <w:rPr>
          <w:rFonts w:ascii="Times New Roman" w:eastAsia="MS Mincho" w:hAnsi="Times New Roman" w:cs="Times New Roman"/>
          <w:sz w:val="28"/>
          <w:szCs w:val="28"/>
          <w:lang w:eastAsia="ja-JP"/>
        </w:rPr>
        <w:t>в) критерий эффективности реализации муниципальной программы – 1,</w:t>
      </w:r>
      <w:r>
        <w:rPr>
          <w:rFonts w:ascii="Times New Roman" w:eastAsia="MS Mincho" w:hAnsi="Times New Roman" w:cs="Times New Roman"/>
          <w:sz w:val="28"/>
          <w:szCs w:val="28"/>
          <w:lang w:eastAsia="ja-JP"/>
        </w:rPr>
        <w:t>0</w:t>
      </w:r>
      <w:r w:rsidRPr="00FF1CE1">
        <w:rPr>
          <w:rFonts w:ascii="Times New Roman" w:eastAsia="MS Mincho" w:hAnsi="Times New Roman" w:cs="Times New Roman"/>
          <w:sz w:val="28"/>
          <w:szCs w:val="28"/>
          <w:lang w:eastAsia="ja-JP"/>
        </w:rPr>
        <w:t>.</w:t>
      </w:r>
    </w:p>
    <w:p w:rsidR="00BD5661" w:rsidRDefault="008B6FC6" w:rsidP="007668F4">
      <w:pPr>
        <w:autoSpaceDE w:val="0"/>
        <w:ind w:firstLine="708"/>
        <w:rPr>
          <w:rFonts w:ascii="Times New Roman" w:hAnsi="Times New Roman" w:cs="Times New Roman"/>
          <w:sz w:val="28"/>
          <w:szCs w:val="28"/>
        </w:rPr>
      </w:pPr>
      <w:r>
        <w:rPr>
          <w:rFonts w:ascii="Times New Roman" w:hAnsi="Times New Roman" w:cs="Times New Roman"/>
          <w:sz w:val="28"/>
          <w:szCs w:val="28"/>
        </w:rPr>
        <w:t xml:space="preserve">Основные </w:t>
      </w:r>
      <w:r w:rsidR="00843A48">
        <w:rPr>
          <w:rFonts w:ascii="Times New Roman" w:hAnsi="Times New Roman" w:cs="Times New Roman"/>
          <w:sz w:val="28"/>
          <w:szCs w:val="28"/>
        </w:rPr>
        <w:t>результаты</w:t>
      </w:r>
      <w:r w:rsidR="00BD5661" w:rsidRPr="007668F4">
        <w:rPr>
          <w:rFonts w:ascii="Times New Roman" w:hAnsi="Times New Roman" w:cs="Times New Roman"/>
          <w:sz w:val="28"/>
          <w:szCs w:val="28"/>
        </w:rPr>
        <w:t xml:space="preserve"> деятельности ответственного исполнителя муниципальной программы:</w:t>
      </w:r>
    </w:p>
    <w:p w:rsidR="00033EFC" w:rsidRPr="00DF51A4" w:rsidRDefault="00033EFC" w:rsidP="00033EFC">
      <w:pPr>
        <w:pStyle w:val="a9"/>
        <w:spacing w:before="0" w:beforeAutospacing="0" w:after="0"/>
        <w:ind w:firstLine="708"/>
        <w:contextualSpacing/>
        <w:rPr>
          <w:sz w:val="28"/>
          <w:szCs w:val="28"/>
        </w:rPr>
      </w:pPr>
      <w:r w:rsidRPr="00DF51A4">
        <w:rPr>
          <w:sz w:val="28"/>
          <w:szCs w:val="28"/>
        </w:rPr>
        <w:t xml:space="preserve">В рамках регионального проекта </w:t>
      </w:r>
      <w:r>
        <w:rPr>
          <w:rStyle w:val="af4"/>
          <w:b w:val="0"/>
          <w:sz w:val="28"/>
          <w:szCs w:val="28"/>
        </w:rPr>
        <w:t>н</w:t>
      </w:r>
      <w:r w:rsidRPr="00033EFC">
        <w:rPr>
          <w:rStyle w:val="af4"/>
          <w:b w:val="0"/>
          <w:sz w:val="28"/>
          <w:szCs w:val="28"/>
        </w:rPr>
        <w:t>ацион</w:t>
      </w:r>
      <w:r>
        <w:rPr>
          <w:rStyle w:val="af4"/>
          <w:b w:val="0"/>
          <w:sz w:val="28"/>
          <w:szCs w:val="28"/>
        </w:rPr>
        <w:t>ального</w:t>
      </w:r>
      <w:r w:rsidRPr="00033EFC">
        <w:rPr>
          <w:rStyle w:val="af4"/>
          <w:b w:val="0"/>
          <w:sz w:val="28"/>
          <w:szCs w:val="28"/>
        </w:rPr>
        <w:t xml:space="preserve"> проект</w:t>
      </w:r>
      <w:r>
        <w:rPr>
          <w:rStyle w:val="af4"/>
          <w:b w:val="0"/>
          <w:sz w:val="28"/>
          <w:szCs w:val="28"/>
        </w:rPr>
        <w:t>а</w:t>
      </w:r>
      <w:r w:rsidRPr="00033EFC">
        <w:rPr>
          <w:rStyle w:val="af4"/>
          <w:b w:val="0"/>
          <w:sz w:val="28"/>
          <w:szCs w:val="28"/>
        </w:rPr>
        <w:t xml:space="preserve"> «Культура»</w:t>
      </w:r>
      <w:r>
        <w:rPr>
          <w:rStyle w:val="af4"/>
          <w:b w:val="0"/>
          <w:sz w:val="28"/>
          <w:szCs w:val="28"/>
        </w:rPr>
        <w:t xml:space="preserve"> </w:t>
      </w:r>
      <w:r w:rsidRPr="00DF51A4">
        <w:rPr>
          <w:sz w:val="28"/>
          <w:szCs w:val="28"/>
        </w:rPr>
        <w:t>в 202</w:t>
      </w:r>
      <w:r>
        <w:rPr>
          <w:sz w:val="28"/>
          <w:szCs w:val="28"/>
        </w:rPr>
        <w:t>5</w:t>
      </w:r>
      <w:r w:rsidRPr="00DF51A4">
        <w:rPr>
          <w:sz w:val="28"/>
          <w:szCs w:val="28"/>
        </w:rPr>
        <w:t xml:space="preserve"> году МКУ «</w:t>
      </w:r>
      <w:r>
        <w:rPr>
          <w:sz w:val="28"/>
          <w:szCs w:val="28"/>
        </w:rPr>
        <w:t>Заволжское</w:t>
      </w:r>
      <w:r w:rsidRPr="00DF51A4">
        <w:rPr>
          <w:sz w:val="28"/>
          <w:szCs w:val="28"/>
        </w:rPr>
        <w:t xml:space="preserve"> ОКДЦ» оснащено сценическими костюмами и музыкальным оборудованием</w:t>
      </w:r>
      <w:r>
        <w:rPr>
          <w:sz w:val="28"/>
          <w:szCs w:val="28"/>
        </w:rPr>
        <w:t>.</w:t>
      </w:r>
    </w:p>
    <w:p w:rsidR="00033EFC" w:rsidRPr="00DF51A4" w:rsidRDefault="00033EFC" w:rsidP="00033EFC">
      <w:pPr>
        <w:pStyle w:val="a9"/>
        <w:spacing w:before="0" w:beforeAutospacing="0" w:after="0"/>
        <w:ind w:firstLine="708"/>
        <w:contextualSpacing/>
        <w:jc w:val="both"/>
        <w:rPr>
          <w:sz w:val="28"/>
          <w:szCs w:val="28"/>
        </w:rPr>
      </w:pPr>
      <w:r w:rsidRPr="00DF51A4">
        <w:rPr>
          <w:sz w:val="28"/>
          <w:szCs w:val="28"/>
        </w:rPr>
        <w:t>МКУ «Калининская ЦБС» получила субсидию из областного бюджета на поддержку отрасли культуры по направлению «Реализация мероприятий по модернизации библиотек в части комплектования книжных фондов библиотек муниципальных образований» в размере 200 тыс. рублей.</w:t>
      </w:r>
    </w:p>
    <w:p w:rsidR="00033EFC" w:rsidRDefault="00033EFC" w:rsidP="00033EFC">
      <w:pPr>
        <w:pStyle w:val="a9"/>
        <w:spacing w:before="0" w:beforeAutospacing="0" w:after="0"/>
        <w:ind w:firstLine="708"/>
        <w:contextualSpacing/>
        <w:jc w:val="both"/>
        <w:rPr>
          <w:sz w:val="28"/>
          <w:szCs w:val="28"/>
        </w:rPr>
      </w:pPr>
      <w:r>
        <w:rPr>
          <w:sz w:val="28"/>
          <w:szCs w:val="28"/>
        </w:rPr>
        <w:t>По программе «</w:t>
      </w:r>
      <w:r w:rsidRPr="008D0D80">
        <w:rPr>
          <w:sz w:val="28"/>
          <w:szCs w:val="28"/>
        </w:rPr>
        <w:t>Укрепление материально-технической базы муниципальных учреждений культуры</w:t>
      </w:r>
      <w:r>
        <w:rPr>
          <w:sz w:val="28"/>
          <w:szCs w:val="28"/>
        </w:rPr>
        <w:t xml:space="preserve"> </w:t>
      </w:r>
      <w:r w:rsidRPr="008D0D80">
        <w:rPr>
          <w:sz w:val="28"/>
          <w:szCs w:val="28"/>
        </w:rPr>
        <w:t xml:space="preserve"> Тверской области</w:t>
      </w:r>
      <w:r>
        <w:rPr>
          <w:sz w:val="28"/>
          <w:szCs w:val="28"/>
        </w:rPr>
        <w:t>»</w:t>
      </w:r>
      <w:r w:rsidRPr="00DF51A4">
        <w:rPr>
          <w:sz w:val="28"/>
          <w:szCs w:val="28"/>
        </w:rPr>
        <w:t xml:space="preserve"> в 202</w:t>
      </w:r>
      <w:r>
        <w:rPr>
          <w:sz w:val="28"/>
          <w:szCs w:val="28"/>
        </w:rPr>
        <w:t>5</w:t>
      </w:r>
      <w:r w:rsidRPr="00DF51A4">
        <w:rPr>
          <w:sz w:val="28"/>
          <w:szCs w:val="28"/>
        </w:rPr>
        <w:t xml:space="preserve"> году </w:t>
      </w:r>
      <w:r>
        <w:rPr>
          <w:sz w:val="28"/>
          <w:szCs w:val="28"/>
        </w:rPr>
        <w:t>МУ</w:t>
      </w:r>
      <w:r w:rsidRPr="00DF51A4">
        <w:rPr>
          <w:sz w:val="28"/>
          <w:szCs w:val="28"/>
        </w:rPr>
        <w:t>ДО «</w:t>
      </w:r>
      <w:proofErr w:type="spellStart"/>
      <w:r w:rsidRPr="00DF51A4">
        <w:rPr>
          <w:sz w:val="28"/>
          <w:szCs w:val="28"/>
        </w:rPr>
        <w:t>Медновская</w:t>
      </w:r>
      <w:proofErr w:type="spellEnd"/>
      <w:r w:rsidRPr="00DF51A4">
        <w:rPr>
          <w:sz w:val="28"/>
          <w:szCs w:val="28"/>
        </w:rPr>
        <w:t xml:space="preserve"> детская школа искусств» </w:t>
      </w:r>
      <w:r>
        <w:rPr>
          <w:sz w:val="28"/>
          <w:szCs w:val="28"/>
        </w:rPr>
        <w:t xml:space="preserve">приобрела интерактивные музыкальные доски. </w:t>
      </w:r>
    </w:p>
    <w:p w:rsidR="00033EFC" w:rsidRDefault="00033EFC" w:rsidP="00033EFC">
      <w:pPr>
        <w:pStyle w:val="a9"/>
        <w:spacing w:before="0" w:beforeAutospacing="0" w:after="0"/>
        <w:ind w:firstLine="708"/>
        <w:contextualSpacing/>
        <w:jc w:val="both"/>
        <w:rPr>
          <w:sz w:val="28"/>
          <w:szCs w:val="28"/>
        </w:rPr>
      </w:pPr>
      <w:r w:rsidRPr="00CF02CF">
        <w:rPr>
          <w:sz w:val="28"/>
          <w:szCs w:val="28"/>
        </w:rPr>
        <w:t>По программе поддержк</w:t>
      </w:r>
      <w:r>
        <w:rPr>
          <w:sz w:val="28"/>
          <w:szCs w:val="28"/>
        </w:rPr>
        <w:t>и</w:t>
      </w:r>
      <w:r w:rsidRPr="00CF02CF">
        <w:rPr>
          <w:sz w:val="28"/>
          <w:szCs w:val="28"/>
        </w:rPr>
        <w:t xml:space="preserve"> местных инициатив</w:t>
      </w:r>
      <w:r>
        <w:rPr>
          <w:sz w:val="28"/>
          <w:szCs w:val="28"/>
        </w:rPr>
        <w:t xml:space="preserve"> п</w:t>
      </w:r>
      <w:r w:rsidRPr="00CF02CF">
        <w:rPr>
          <w:sz w:val="28"/>
          <w:szCs w:val="28"/>
        </w:rPr>
        <w:t>роведен</w:t>
      </w:r>
      <w:r>
        <w:rPr>
          <w:sz w:val="28"/>
          <w:szCs w:val="28"/>
        </w:rPr>
        <w:t xml:space="preserve"> </w:t>
      </w:r>
      <w:r w:rsidRPr="00D4465C">
        <w:rPr>
          <w:sz w:val="28"/>
          <w:szCs w:val="28"/>
        </w:rPr>
        <w:t>ремонт хореографического класса МКУ «</w:t>
      </w:r>
      <w:proofErr w:type="gramStart"/>
      <w:r w:rsidRPr="00D4465C">
        <w:rPr>
          <w:sz w:val="28"/>
          <w:szCs w:val="28"/>
        </w:rPr>
        <w:t>Заволжское</w:t>
      </w:r>
      <w:proofErr w:type="gramEnd"/>
      <w:r w:rsidRPr="00D4465C">
        <w:rPr>
          <w:sz w:val="28"/>
          <w:szCs w:val="28"/>
        </w:rPr>
        <w:t xml:space="preserve"> ОКДЦ» Калини</w:t>
      </w:r>
      <w:r>
        <w:rPr>
          <w:sz w:val="28"/>
          <w:szCs w:val="28"/>
        </w:rPr>
        <w:t>нского округа Тверской области».</w:t>
      </w:r>
    </w:p>
    <w:p w:rsidR="00033EFC" w:rsidRDefault="00033EFC" w:rsidP="00033EFC">
      <w:pPr>
        <w:pStyle w:val="a9"/>
        <w:spacing w:before="0" w:beforeAutospacing="0" w:after="0"/>
        <w:ind w:firstLine="708"/>
        <w:contextualSpacing/>
        <w:jc w:val="both"/>
        <w:rPr>
          <w:sz w:val="28"/>
          <w:szCs w:val="28"/>
        </w:rPr>
      </w:pPr>
      <w:r w:rsidRPr="00D60D98">
        <w:rPr>
          <w:sz w:val="28"/>
          <w:szCs w:val="28"/>
        </w:rPr>
        <w:t>Приобретен</w:t>
      </w:r>
      <w:r>
        <w:rPr>
          <w:sz w:val="28"/>
          <w:szCs w:val="28"/>
        </w:rPr>
        <w:t>о</w:t>
      </w:r>
      <w:r w:rsidRPr="00D60D98">
        <w:rPr>
          <w:sz w:val="28"/>
          <w:szCs w:val="28"/>
        </w:rPr>
        <w:t xml:space="preserve"> оборудовани</w:t>
      </w:r>
      <w:r>
        <w:rPr>
          <w:sz w:val="28"/>
          <w:szCs w:val="28"/>
        </w:rPr>
        <w:t>е</w:t>
      </w:r>
      <w:r w:rsidRPr="00D60D98">
        <w:rPr>
          <w:sz w:val="28"/>
          <w:szCs w:val="28"/>
        </w:rPr>
        <w:t xml:space="preserve"> для проведения массовых мероприятий МКУ «Калининский </w:t>
      </w:r>
      <w:proofErr w:type="spellStart"/>
      <w:r w:rsidRPr="00D60D98">
        <w:rPr>
          <w:sz w:val="28"/>
          <w:szCs w:val="28"/>
        </w:rPr>
        <w:t>культурно-досуговый</w:t>
      </w:r>
      <w:proofErr w:type="spellEnd"/>
      <w:r w:rsidRPr="00D60D98">
        <w:rPr>
          <w:sz w:val="28"/>
          <w:szCs w:val="28"/>
        </w:rPr>
        <w:t xml:space="preserve"> центр» Калини</w:t>
      </w:r>
      <w:r>
        <w:rPr>
          <w:sz w:val="28"/>
          <w:szCs w:val="28"/>
        </w:rPr>
        <w:t>нского округа Тверской области».</w:t>
      </w:r>
    </w:p>
    <w:p w:rsidR="00033EFC" w:rsidRPr="00CF02CF" w:rsidRDefault="00033EFC" w:rsidP="00033EFC">
      <w:pPr>
        <w:pStyle w:val="a9"/>
        <w:spacing w:before="0" w:beforeAutospacing="0" w:after="0"/>
        <w:ind w:firstLine="708"/>
        <w:contextualSpacing/>
        <w:jc w:val="both"/>
        <w:rPr>
          <w:sz w:val="28"/>
          <w:szCs w:val="28"/>
        </w:rPr>
      </w:pPr>
      <w:r w:rsidRPr="00D60D98">
        <w:rPr>
          <w:sz w:val="28"/>
          <w:szCs w:val="28"/>
        </w:rPr>
        <w:t>Приобретен</w:t>
      </w:r>
      <w:r>
        <w:rPr>
          <w:sz w:val="28"/>
          <w:szCs w:val="28"/>
        </w:rPr>
        <w:t>о</w:t>
      </w:r>
      <w:r w:rsidRPr="00D60D98">
        <w:rPr>
          <w:sz w:val="28"/>
          <w:szCs w:val="28"/>
        </w:rPr>
        <w:t xml:space="preserve"> звуково</w:t>
      </w:r>
      <w:r>
        <w:rPr>
          <w:sz w:val="28"/>
          <w:szCs w:val="28"/>
        </w:rPr>
        <w:t>е</w:t>
      </w:r>
      <w:r w:rsidRPr="00D60D98">
        <w:rPr>
          <w:sz w:val="28"/>
          <w:szCs w:val="28"/>
        </w:rPr>
        <w:t xml:space="preserve"> оборудовани</w:t>
      </w:r>
      <w:r>
        <w:rPr>
          <w:sz w:val="28"/>
          <w:szCs w:val="28"/>
        </w:rPr>
        <w:t>е</w:t>
      </w:r>
      <w:r w:rsidRPr="00D60D98">
        <w:rPr>
          <w:sz w:val="28"/>
          <w:szCs w:val="28"/>
        </w:rPr>
        <w:t xml:space="preserve"> для проведения массовых  мероприятий в МКУ «</w:t>
      </w:r>
      <w:proofErr w:type="spellStart"/>
      <w:r w:rsidRPr="00D60D98">
        <w:rPr>
          <w:sz w:val="28"/>
          <w:szCs w:val="28"/>
        </w:rPr>
        <w:t>Савватьевское</w:t>
      </w:r>
      <w:proofErr w:type="spellEnd"/>
      <w:r w:rsidRPr="00D60D98">
        <w:rPr>
          <w:sz w:val="28"/>
          <w:szCs w:val="28"/>
        </w:rPr>
        <w:t xml:space="preserve"> ОКДЦ» Калининского округа»</w:t>
      </w:r>
      <w:r>
        <w:rPr>
          <w:sz w:val="28"/>
          <w:szCs w:val="28"/>
        </w:rPr>
        <w:t>.</w:t>
      </w:r>
      <w:r w:rsidRPr="00D60D98">
        <w:rPr>
          <w:sz w:val="28"/>
          <w:szCs w:val="28"/>
        </w:rPr>
        <w:t xml:space="preserve"> </w:t>
      </w:r>
      <w:r>
        <w:rPr>
          <w:sz w:val="28"/>
          <w:szCs w:val="28"/>
        </w:rPr>
        <w:t xml:space="preserve">       </w:t>
      </w:r>
      <w:r w:rsidRPr="00D60D98">
        <w:rPr>
          <w:sz w:val="28"/>
          <w:szCs w:val="28"/>
        </w:rPr>
        <w:t>Приобретен</w:t>
      </w:r>
      <w:r>
        <w:rPr>
          <w:sz w:val="28"/>
          <w:szCs w:val="28"/>
        </w:rPr>
        <w:t>о</w:t>
      </w:r>
      <w:r w:rsidRPr="00D60D98">
        <w:rPr>
          <w:sz w:val="28"/>
          <w:szCs w:val="28"/>
        </w:rPr>
        <w:t xml:space="preserve"> оборудовани</w:t>
      </w:r>
      <w:r>
        <w:rPr>
          <w:sz w:val="28"/>
          <w:szCs w:val="28"/>
        </w:rPr>
        <w:t>е</w:t>
      </w:r>
      <w:r w:rsidRPr="00D60D98">
        <w:rPr>
          <w:sz w:val="28"/>
          <w:szCs w:val="28"/>
        </w:rPr>
        <w:t xml:space="preserve"> для проведения культурно-массовых, общественно и социально значимых мероприятий в МКУ «Заволжское ОКДЦ» филиал ДК «</w:t>
      </w:r>
      <w:proofErr w:type="spellStart"/>
      <w:r w:rsidR="00F668D0">
        <w:rPr>
          <w:sz w:val="28"/>
          <w:szCs w:val="28"/>
        </w:rPr>
        <w:t>Мермерины</w:t>
      </w:r>
      <w:proofErr w:type="spellEnd"/>
      <w:r w:rsidR="00F668D0">
        <w:rPr>
          <w:sz w:val="28"/>
          <w:szCs w:val="28"/>
        </w:rPr>
        <w:t>» Калининского округа».</w:t>
      </w:r>
    </w:p>
    <w:p w:rsidR="00F668D0" w:rsidRPr="00DF51A4" w:rsidRDefault="00F668D0" w:rsidP="00F668D0">
      <w:pPr>
        <w:pStyle w:val="a9"/>
        <w:spacing w:before="0" w:beforeAutospacing="0" w:after="0"/>
        <w:ind w:firstLine="708"/>
        <w:contextualSpacing/>
        <w:jc w:val="both"/>
        <w:rPr>
          <w:sz w:val="28"/>
          <w:szCs w:val="28"/>
        </w:rPr>
      </w:pPr>
      <w:r>
        <w:rPr>
          <w:sz w:val="28"/>
          <w:szCs w:val="28"/>
        </w:rPr>
        <w:t>В</w:t>
      </w:r>
      <w:r w:rsidRPr="00DF51A4">
        <w:rPr>
          <w:sz w:val="28"/>
          <w:szCs w:val="28"/>
        </w:rPr>
        <w:t xml:space="preserve"> Калининском муниципальном округе  3</w:t>
      </w:r>
      <w:r>
        <w:rPr>
          <w:sz w:val="28"/>
          <w:szCs w:val="28"/>
        </w:rPr>
        <w:t>2</w:t>
      </w:r>
      <w:r w:rsidRPr="00DF51A4">
        <w:rPr>
          <w:sz w:val="28"/>
          <w:szCs w:val="28"/>
        </w:rPr>
        <w:t xml:space="preserve"> учреждени</w:t>
      </w:r>
      <w:r>
        <w:rPr>
          <w:sz w:val="28"/>
          <w:szCs w:val="28"/>
        </w:rPr>
        <w:t>е</w:t>
      </w:r>
      <w:r w:rsidRPr="00DF51A4">
        <w:rPr>
          <w:sz w:val="28"/>
          <w:szCs w:val="28"/>
        </w:rPr>
        <w:t xml:space="preserve"> культуры клубного типа, из них 4 ОКДЦ с сетью филиалов, «Калининский КДЦ»- методический центр округа и детская школа искусств.</w:t>
      </w:r>
    </w:p>
    <w:p w:rsidR="00F668D0" w:rsidRPr="00DF51A4" w:rsidRDefault="00F668D0" w:rsidP="00F668D0">
      <w:pPr>
        <w:pStyle w:val="a9"/>
        <w:spacing w:before="0" w:beforeAutospacing="0" w:after="0"/>
        <w:ind w:firstLine="708"/>
        <w:contextualSpacing/>
        <w:jc w:val="both"/>
        <w:rPr>
          <w:sz w:val="28"/>
          <w:szCs w:val="28"/>
        </w:rPr>
      </w:pPr>
      <w:r w:rsidRPr="00DF51A4">
        <w:rPr>
          <w:sz w:val="28"/>
          <w:szCs w:val="28"/>
        </w:rPr>
        <w:t>По итогам 202</w:t>
      </w:r>
      <w:r>
        <w:rPr>
          <w:sz w:val="28"/>
          <w:szCs w:val="28"/>
        </w:rPr>
        <w:t>5</w:t>
      </w:r>
      <w:r w:rsidRPr="00DF51A4">
        <w:rPr>
          <w:sz w:val="28"/>
          <w:szCs w:val="28"/>
        </w:rPr>
        <w:t xml:space="preserve"> года число посетителей составило </w:t>
      </w:r>
      <w:r w:rsidRPr="0075241C">
        <w:rPr>
          <w:sz w:val="28"/>
          <w:szCs w:val="28"/>
        </w:rPr>
        <w:t>170 256 человек.</w:t>
      </w:r>
    </w:p>
    <w:p w:rsidR="00F668D0" w:rsidRPr="00DF51A4" w:rsidRDefault="00F668D0" w:rsidP="00F668D0">
      <w:pPr>
        <w:pStyle w:val="a9"/>
        <w:spacing w:before="0" w:beforeAutospacing="0" w:after="0"/>
        <w:ind w:firstLine="708"/>
        <w:contextualSpacing/>
        <w:jc w:val="both"/>
        <w:rPr>
          <w:sz w:val="28"/>
          <w:szCs w:val="28"/>
        </w:rPr>
      </w:pPr>
      <w:r w:rsidRPr="00DF51A4">
        <w:rPr>
          <w:sz w:val="28"/>
          <w:szCs w:val="28"/>
        </w:rPr>
        <w:t xml:space="preserve">За отчетный период в учреждениях культуры и спорта было проведено </w:t>
      </w:r>
      <w:r w:rsidRPr="0075241C">
        <w:rPr>
          <w:sz w:val="28"/>
          <w:szCs w:val="28"/>
        </w:rPr>
        <w:t>4061</w:t>
      </w:r>
      <w:r w:rsidRPr="00DF51A4">
        <w:rPr>
          <w:sz w:val="28"/>
          <w:szCs w:val="28"/>
        </w:rPr>
        <w:t xml:space="preserve"> культурно-массовых и спортивных мероприятий, которые посетило в общей сложности </w:t>
      </w:r>
      <w:r w:rsidRPr="0075241C">
        <w:rPr>
          <w:sz w:val="28"/>
          <w:szCs w:val="28"/>
        </w:rPr>
        <w:t>170 256</w:t>
      </w:r>
      <w:r w:rsidRPr="00DF51A4">
        <w:rPr>
          <w:sz w:val="28"/>
          <w:szCs w:val="28"/>
        </w:rPr>
        <w:t xml:space="preserve"> человек.</w:t>
      </w:r>
    </w:p>
    <w:p w:rsidR="00F668D0" w:rsidRPr="00F668D0" w:rsidRDefault="00F668D0" w:rsidP="005850F7">
      <w:pPr>
        <w:pStyle w:val="a9"/>
        <w:spacing w:before="0" w:beforeAutospacing="0" w:after="0"/>
        <w:ind w:firstLine="708"/>
        <w:contextualSpacing/>
        <w:jc w:val="both"/>
        <w:rPr>
          <w:sz w:val="28"/>
          <w:szCs w:val="28"/>
        </w:rPr>
      </w:pPr>
      <w:r w:rsidRPr="00F668D0">
        <w:rPr>
          <w:sz w:val="28"/>
          <w:szCs w:val="28"/>
        </w:rPr>
        <w:t xml:space="preserve">Наиболее яркими из них стали: Праздничная программа, посвященная Дню Великой Победы, Выпускной бал «Под алым парусом надежды», Фестиваль «Русское раздолье» им. Л.Г.Зыкиной, Фестиваль-конкурс </w:t>
      </w:r>
      <w:r w:rsidRPr="00F668D0">
        <w:rPr>
          <w:sz w:val="28"/>
          <w:szCs w:val="28"/>
        </w:rPr>
        <w:lastRenderedPageBreak/>
        <w:t>«Созвездие талантов», Фестиваль поэзии «Я кланяюсь родной Тверской земле»</w:t>
      </w:r>
      <w:r>
        <w:rPr>
          <w:sz w:val="28"/>
          <w:szCs w:val="28"/>
        </w:rPr>
        <w:t xml:space="preserve"> </w:t>
      </w:r>
      <w:r w:rsidRPr="00F668D0">
        <w:rPr>
          <w:sz w:val="28"/>
          <w:szCs w:val="28"/>
        </w:rPr>
        <w:t xml:space="preserve">(А. </w:t>
      </w:r>
      <w:proofErr w:type="spellStart"/>
      <w:r w:rsidRPr="00F668D0">
        <w:rPr>
          <w:sz w:val="28"/>
          <w:szCs w:val="28"/>
        </w:rPr>
        <w:t>Деменьтев</w:t>
      </w:r>
      <w:proofErr w:type="spellEnd"/>
      <w:r w:rsidRPr="00F668D0">
        <w:rPr>
          <w:sz w:val="28"/>
          <w:szCs w:val="28"/>
        </w:rPr>
        <w:t>), День Калининского округа и фестиваль воздухоплавания «Небесный вояж»</w:t>
      </w:r>
      <w:r>
        <w:rPr>
          <w:sz w:val="28"/>
          <w:szCs w:val="28"/>
        </w:rPr>
        <w:t>, к</w:t>
      </w:r>
      <w:r w:rsidRPr="005850F7">
        <w:rPr>
          <w:sz w:val="28"/>
          <w:szCs w:val="28"/>
        </w:rPr>
        <w:t xml:space="preserve">онцертные программы для жителей Калининского </w:t>
      </w:r>
      <w:r>
        <w:rPr>
          <w:sz w:val="28"/>
          <w:szCs w:val="28"/>
        </w:rPr>
        <w:t>округа к праздничным датам.</w:t>
      </w:r>
    </w:p>
    <w:p w:rsidR="00F668D0" w:rsidRPr="00DF51A4" w:rsidRDefault="00F668D0" w:rsidP="00F668D0">
      <w:pPr>
        <w:pStyle w:val="a9"/>
        <w:spacing w:before="0" w:beforeAutospacing="0" w:after="0"/>
        <w:ind w:firstLine="708"/>
        <w:contextualSpacing/>
        <w:jc w:val="both"/>
        <w:rPr>
          <w:sz w:val="28"/>
          <w:szCs w:val="28"/>
        </w:rPr>
      </w:pPr>
      <w:r>
        <w:rPr>
          <w:sz w:val="28"/>
          <w:szCs w:val="28"/>
        </w:rPr>
        <w:t>В</w:t>
      </w:r>
      <w:r w:rsidRPr="00DF51A4">
        <w:rPr>
          <w:sz w:val="28"/>
          <w:szCs w:val="28"/>
        </w:rPr>
        <w:t xml:space="preserve"> Калининском муниципальном округе 3</w:t>
      </w:r>
      <w:r>
        <w:rPr>
          <w:sz w:val="28"/>
          <w:szCs w:val="28"/>
        </w:rPr>
        <w:t>5</w:t>
      </w:r>
      <w:r w:rsidRPr="00DF51A4">
        <w:rPr>
          <w:sz w:val="28"/>
          <w:szCs w:val="28"/>
        </w:rPr>
        <w:t xml:space="preserve"> библиотек, объединенных  в  централизованную библиотечную систему.</w:t>
      </w:r>
    </w:p>
    <w:p w:rsidR="00F668D0" w:rsidRPr="00DF51A4" w:rsidRDefault="00F668D0" w:rsidP="00F668D0">
      <w:pPr>
        <w:ind w:firstLine="708"/>
        <w:contextualSpacing/>
        <w:rPr>
          <w:rFonts w:ascii="Times New Roman" w:eastAsia="Times New Roman" w:hAnsi="Times New Roman"/>
          <w:sz w:val="28"/>
          <w:szCs w:val="28"/>
          <w:lang w:eastAsia="ru-RU"/>
        </w:rPr>
      </w:pPr>
      <w:r w:rsidRPr="00DF51A4">
        <w:rPr>
          <w:rFonts w:ascii="Times New Roman" w:hAnsi="Times New Roman"/>
          <w:sz w:val="28"/>
          <w:szCs w:val="28"/>
        </w:rPr>
        <w:t>По итогам 202</w:t>
      </w:r>
      <w:r>
        <w:rPr>
          <w:rFonts w:ascii="Times New Roman" w:hAnsi="Times New Roman"/>
          <w:sz w:val="28"/>
          <w:szCs w:val="28"/>
        </w:rPr>
        <w:t>5</w:t>
      </w:r>
      <w:r w:rsidRPr="00DF51A4">
        <w:rPr>
          <w:rFonts w:ascii="Times New Roman" w:hAnsi="Times New Roman"/>
          <w:sz w:val="28"/>
          <w:szCs w:val="28"/>
        </w:rPr>
        <w:t xml:space="preserve"> года число зарегистрированных пользователей библиотек составило </w:t>
      </w:r>
      <w:r>
        <w:rPr>
          <w:rFonts w:ascii="Times New Roman" w:hAnsi="Times New Roman"/>
          <w:sz w:val="28"/>
          <w:szCs w:val="28"/>
        </w:rPr>
        <w:t>7239</w:t>
      </w:r>
      <w:r w:rsidRPr="00DF51A4">
        <w:rPr>
          <w:rFonts w:ascii="Times New Roman" w:hAnsi="Times New Roman"/>
          <w:sz w:val="28"/>
          <w:szCs w:val="28"/>
        </w:rPr>
        <w:t xml:space="preserve"> человек, количество посещений библиотек – </w:t>
      </w:r>
      <w:r>
        <w:rPr>
          <w:rFonts w:ascii="Times New Roman" w:hAnsi="Times New Roman"/>
          <w:sz w:val="28"/>
          <w:szCs w:val="28"/>
        </w:rPr>
        <w:t>85</w:t>
      </w:r>
      <w:r w:rsidRPr="00DF51A4">
        <w:rPr>
          <w:rFonts w:ascii="Times New Roman" w:hAnsi="Times New Roman"/>
          <w:sz w:val="28"/>
          <w:szCs w:val="28"/>
        </w:rPr>
        <w:t xml:space="preserve"> </w:t>
      </w:r>
      <w:r>
        <w:rPr>
          <w:rFonts w:ascii="Times New Roman" w:hAnsi="Times New Roman"/>
          <w:sz w:val="28"/>
          <w:szCs w:val="28"/>
        </w:rPr>
        <w:t>793</w:t>
      </w:r>
      <w:r w:rsidRPr="00DF51A4">
        <w:rPr>
          <w:rFonts w:ascii="Times New Roman" w:hAnsi="Times New Roman"/>
          <w:sz w:val="28"/>
          <w:szCs w:val="28"/>
        </w:rPr>
        <w:t xml:space="preserve"> человека. </w:t>
      </w:r>
    </w:p>
    <w:p w:rsidR="00F668D0" w:rsidRPr="00240629" w:rsidRDefault="00F668D0" w:rsidP="00F668D0">
      <w:pPr>
        <w:pStyle w:val="a9"/>
        <w:spacing w:before="0" w:beforeAutospacing="0" w:after="0"/>
        <w:ind w:firstLine="708"/>
        <w:contextualSpacing/>
        <w:jc w:val="both"/>
        <w:rPr>
          <w:sz w:val="28"/>
          <w:szCs w:val="28"/>
        </w:rPr>
      </w:pPr>
      <w:r w:rsidRPr="00240629">
        <w:rPr>
          <w:sz w:val="28"/>
          <w:szCs w:val="28"/>
        </w:rPr>
        <w:t>Основными</w:t>
      </w:r>
      <w:r>
        <w:rPr>
          <w:sz w:val="28"/>
          <w:szCs w:val="28"/>
        </w:rPr>
        <w:t xml:space="preserve"> </w:t>
      </w:r>
      <w:r w:rsidRPr="00240629">
        <w:rPr>
          <w:sz w:val="28"/>
          <w:szCs w:val="28"/>
        </w:rPr>
        <w:t xml:space="preserve">спортивными муниципальными организациями Калининского округа являются МУ </w:t>
      </w:r>
      <w:proofErr w:type="gramStart"/>
      <w:r w:rsidRPr="00240629">
        <w:rPr>
          <w:sz w:val="28"/>
          <w:szCs w:val="28"/>
        </w:rPr>
        <w:t>ДО</w:t>
      </w:r>
      <w:proofErr w:type="gramEnd"/>
      <w:r w:rsidRPr="00240629">
        <w:rPr>
          <w:sz w:val="28"/>
          <w:szCs w:val="28"/>
        </w:rPr>
        <w:t xml:space="preserve"> «Калининская спортивная школа» и  МБУ Спортивный клуб «</w:t>
      </w:r>
      <w:proofErr w:type="spellStart"/>
      <w:r w:rsidRPr="00240629">
        <w:rPr>
          <w:sz w:val="28"/>
          <w:szCs w:val="28"/>
        </w:rPr>
        <w:t>Верхневолжье</w:t>
      </w:r>
      <w:proofErr w:type="spellEnd"/>
      <w:r w:rsidRPr="00240629">
        <w:rPr>
          <w:sz w:val="28"/>
          <w:szCs w:val="28"/>
        </w:rPr>
        <w:t>». Общая численность спортсменов спортивного клуба составляет 407 спортсменов.</w:t>
      </w:r>
    </w:p>
    <w:p w:rsidR="00F668D0" w:rsidRPr="00CF02CF" w:rsidRDefault="00F668D0" w:rsidP="00F668D0">
      <w:pPr>
        <w:pStyle w:val="a9"/>
        <w:spacing w:before="0" w:beforeAutospacing="0" w:after="0"/>
        <w:ind w:firstLine="708"/>
        <w:contextualSpacing/>
        <w:jc w:val="both"/>
        <w:rPr>
          <w:sz w:val="28"/>
          <w:szCs w:val="28"/>
        </w:rPr>
      </w:pPr>
      <w:r w:rsidRPr="00CF02CF">
        <w:rPr>
          <w:sz w:val="28"/>
          <w:szCs w:val="28"/>
        </w:rPr>
        <w:t>В МБУ Спортивный клуб «</w:t>
      </w:r>
      <w:proofErr w:type="spellStart"/>
      <w:r w:rsidRPr="00CF02CF">
        <w:rPr>
          <w:sz w:val="28"/>
          <w:szCs w:val="28"/>
        </w:rPr>
        <w:t>Верхневолжье</w:t>
      </w:r>
      <w:proofErr w:type="spellEnd"/>
      <w:r w:rsidRPr="00CF02CF">
        <w:rPr>
          <w:sz w:val="28"/>
          <w:szCs w:val="28"/>
        </w:rPr>
        <w:t xml:space="preserve">» развиваются направления футбол, в том числе мини-футбол, хоккей, бокс, </w:t>
      </w:r>
      <w:proofErr w:type="spellStart"/>
      <w:r w:rsidRPr="00CF02CF">
        <w:rPr>
          <w:sz w:val="28"/>
          <w:szCs w:val="28"/>
        </w:rPr>
        <w:t>дартс</w:t>
      </w:r>
      <w:proofErr w:type="spellEnd"/>
      <w:r w:rsidRPr="00CF02CF">
        <w:rPr>
          <w:sz w:val="28"/>
          <w:szCs w:val="28"/>
        </w:rPr>
        <w:t>, волейбол. Спортсмены спортивного клуба участвовали во всероссийских соревнованиях, соревнованиях ЦФО, региональных, межмуниципальных, муниципальных соревнованиях.</w:t>
      </w:r>
    </w:p>
    <w:p w:rsidR="00D03367" w:rsidRPr="00C24452" w:rsidRDefault="00F668D0" w:rsidP="00F668D0">
      <w:pPr>
        <w:pStyle w:val="a9"/>
        <w:spacing w:before="0" w:beforeAutospacing="0" w:after="0"/>
        <w:ind w:firstLine="708"/>
        <w:contextualSpacing/>
        <w:jc w:val="both"/>
        <w:rPr>
          <w:sz w:val="28"/>
          <w:szCs w:val="28"/>
        </w:rPr>
      </w:pPr>
      <w:r w:rsidRPr="00C24452">
        <w:rPr>
          <w:sz w:val="28"/>
          <w:szCs w:val="28"/>
        </w:rPr>
        <w:t>В 2025 году представители Спортивного клуба «</w:t>
      </w:r>
      <w:proofErr w:type="spellStart"/>
      <w:r w:rsidRPr="00C24452">
        <w:rPr>
          <w:sz w:val="28"/>
          <w:szCs w:val="28"/>
        </w:rPr>
        <w:t>Верхневолжье</w:t>
      </w:r>
      <w:proofErr w:type="spellEnd"/>
      <w:r w:rsidRPr="00C24452">
        <w:rPr>
          <w:sz w:val="28"/>
          <w:szCs w:val="28"/>
        </w:rPr>
        <w:t xml:space="preserve">» </w:t>
      </w:r>
      <w:r w:rsidR="00C24452" w:rsidRPr="00C24452">
        <w:rPr>
          <w:sz w:val="28"/>
          <w:szCs w:val="28"/>
        </w:rPr>
        <w:t xml:space="preserve">становились победителями различных турниров, кубков и чемпионатов по таким видам спорта, как </w:t>
      </w:r>
      <w:proofErr w:type="spellStart"/>
      <w:r w:rsidR="00C24452" w:rsidRPr="00C24452">
        <w:rPr>
          <w:sz w:val="28"/>
          <w:szCs w:val="28"/>
        </w:rPr>
        <w:t>дартс</w:t>
      </w:r>
      <w:proofErr w:type="spellEnd"/>
      <w:r w:rsidR="00C24452" w:rsidRPr="00C24452">
        <w:rPr>
          <w:sz w:val="28"/>
          <w:szCs w:val="28"/>
        </w:rPr>
        <w:t>, волейбол, хоккей с шайбой, футбол, бокс.</w:t>
      </w:r>
    </w:p>
    <w:p w:rsidR="00F668D0" w:rsidRPr="00CF02CF" w:rsidRDefault="00F668D0" w:rsidP="00F668D0">
      <w:pPr>
        <w:pStyle w:val="a9"/>
        <w:spacing w:before="0" w:beforeAutospacing="0" w:after="0"/>
        <w:ind w:firstLine="708"/>
        <w:contextualSpacing/>
        <w:jc w:val="both"/>
        <w:rPr>
          <w:sz w:val="28"/>
          <w:szCs w:val="28"/>
        </w:rPr>
      </w:pPr>
      <w:proofErr w:type="gramStart"/>
      <w:r w:rsidRPr="00CF02CF">
        <w:rPr>
          <w:sz w:val="28"/>
          <w:szCs w:val="28"/>
        </w:rPr>
        <w:t xml:space="preserve">В настоящее время на территории округа функционирует 150 спортивных сооружения, из них: 110 плоскостных сооружения (мини-футбольные поля, волейбольные площадки, хоккейные корты, площадки ГТО), 26 спортивных зала (школьных), 1 плавательный бассейн,  3 сезонных катка (рекреационной инфраструктуры), 2 лыжные базы, 1 стрельбище, 6 спортивных объектов другого типа (тренажерные залы, залы для ОФП),  1 крытый спортивный объект с искусственным льдом. </w:t>
      </w:r>
      <w:proofErr w:type="gramEnd"/>
    </w:p>
    <w:p w:rsidR="00F668D0" w:rsidRPr="00CF02CF" w:rsidRDefault="00F668D0" w:rsidP="00F668D0">
      <w:pPr>
        <w:pStyle w:val="a9"/>
        <w:spacing w:before="0" w:beforeAutospacing="0" w:after="0"/>
        <w:ind w:firstLine="708"/>
        <w:contextualSpacing/>
        <w:jc w:val="both"/>
        <w:rPr>
          <w:sz w:val="28"/>
          <w:szCs w:val="28"/>
        </w:rPr>
      </w:pPr>
      <w:r w:rsidRPr="00CF02CF">
        <w:rPr>
          <w:sz w:val="28"/>
          <w:szCs w:val="28"/>
        </w:rPr>
        <w:t xml:space="preserve">Единая пропускная способность спортивных сооружений на 2025 год составила 3 487 человека. Коэффициент фактической загруженности плоскостных спортивных сооружений 68 %. Общая численность занимающихся физической культурой и спортом на территории округа составляет </w:t>
      </w:r>
      <w:r w:rsidRPr="009249FC">
        <w:rPr>
          <w:sz w:val="28"/>
          <w:szCs w:val="28"/>
        </w:rPr>
        <w:t xml:space="preserve"> </w:t>
      </w:r>
      <w:r w:rsidRPr="00CF02CF">
        <w:rPr>
          <w:sz w:val="28"/>
          <w:szCs w:val="28"/>
        </w:rPr>
        <w:t>29 780 человек. За 2025 год было присвоено более 83 спортивных разрядов по различным видам спорта.</w:t>
      </w:r>
    </w:p>
    <w:p w:rsidR="00F668D0" w:rsidRPr="00CF02CF" w:rsidRDefault="00F668D0" w:rsidP="00F668D0">
      <w:pPr>
        <w:pStyle w:val="a9"/>
        <w:spacing w:before="0" w:beforeAutospacing="0" w:after="0"/>
        <w:ind w:firstLine="708"/>
        <w:contextualSpacing/>
        <w:jc w:val="both"/>
        <w:rPr>
          <w:sz w:val="28"/>
          <w:szCs w:val="28"/>
        </w:rPr>
      </w:pPr>
      <w:r w:rsidRPr="00CF02CF">
        <w:rPr>
          <w:sz w:val="28"/>
          <w:szCs w:val="28"/>
        </w:rPr>
        <w:t xml:space="preserve">По программе по поддержке местных инициатив проведен ремонт тренажерного зала в МКУ «Калининском КДЦ» и 2-х мини-футбольных полей </w:t>
      </w:r>
      <w:r>
        <w:rPr>
          <w:sz w:val="28"/>
          <w:szCs w:val="28"/>
        </w:rPr>
        <w:t>в</w:t>
      </w:r>
      <w:r w:rsidRPr="00CF02CF">
        <w:rPr>
          <w:sz w:val="28"/>
          <w:szCs w:val="28"/>
        </w:rPr>
        <w:t xml:space="preserve"> д. </w:t>
      </w:r>
      <w:proofErr w:type="spellStart"/>
      <w:r w:rsidRPr="00CF02CF">
        <w:rPr>
          <w:sz w:val="28"/>
          <w:szCs w:val="28"/>
        </w:rPr>
        <w:t>Горютино</w:t>
      </w:r>
      <w:proofErr w:type="spellEnd"/>
      <w:r w:rsidRPr="00CF02CF">
        <w:rPr>
          <w:sz w:val="28"/>
          <w:szCs w:val="28"/>
        </w:rPr>
        <w:t xml:space="preserve"> и п. Заволжский. </w:t>
      </w:r>
    </w:p>
    <w:p w:rsidR="00D03367" w:rsidRPr="00CF02CF" w:rsidRDefault="00D03367" w:rsidP="00D03367">
      <w:pPr>
        <w:pStyle w:val="a9"/>
        <w:spacing w:before="0" w:beforeAutospacing="0" w:after="0"/>
        <w:ind w:firstLine="708"/>
        <w:contextualSpacing/>
        <w:jc w:val="both"/>
        <w:rPr>
          <w:sz w:val="28"/>
          <w:szCs w:val="28"/>
        </w:rPr>
      </w:pPr>
      <w:proofErr w:type="gramStart"/>
      <w:r w:rsidRPr="00CF02CF">
        <w:rPr>
          <w:sz w:val="28"/>
          <w:szCs w:val="28"/>
        </w:rPr>
        <w:t xml:space="preserve">В рамках исполнения муниципальной программы были проведены мероприятия по ремонту и обустройству спортивных площадок: отсыпка территории асфальтовой крошкой на плоскостном спортивном сооружении – футбольное поле с беговыми дорожками в п. </w:t>
      </w:r>
      <w:proofErr w:type="spellStart"/>
      <w:r w:rsidRPr="00CF02CF">
        <w:rPr>
          <w:sz w:val="28"/>
          <w:szCs w:val="28"/>
        </w:rPr>
        <w:t>Эммаусс</w:t>
      </w:r>
      <w:proofErr w:type="spellEnd"/>
      <w:r w:rsidRPr="00CF02CF">
        <w:rPr>
          <w:sz w:val="28"/>
          <w:szCs w:val="28"/>
        </w:rPr>
        <w:t xml:space="preserve">, также был приобретен и установлен вагончик-бытовка, перенесен  хоккейный корт, с д. </w:t>
      </w:r>
      <w:proofErr w:type="spellStart"/>
      <w:r w:rsidRPr="00CF02CF">
        <w:rPr>
          <w:sz w:val="28"/>
          <w:szCs w:val="28"/>
        </w:rPr>
        <w:t>Колталово</w:t>
      </w:r>
      <w:proofErr w:type="spellEnd"/>
      <w:r w:rsidRPr="00CF02CF">
        <w:rPr>
          <w:sz w:val="28"/>
          <w:szCs w:val="28"/>
        </w:rPr>
        <w:t xml:space="preserve"> в д. </w:t>
      </w:r>
      <w:proofErr w:type="spellStart"/>
      <w:r w:rsidRPr="00CF02CF">
        <w:rPr>
          <w:sz w:val="28"/>
          <w:szCs w:val="28"/>
        </w:rPr>
        <w:t>Езвино</w:t>
      </w:r>
      <w:proofErr w:type="spellEnd"/>
      <w:r w:rsidRPr="00CF02CF">
        <w:rPr>
          <w:sz w:val="28"/>
          <w:szCs w:val="28"/>
        </w:rPr>
        <w:t>, выполнены работы по ремонту тренажерных площадок, расположенных по адре</w:t>
      </w:r>
      <w:r>
        <w:rPr>
          <w:sz w:val="28"/>
          <w:szCs w:val="28"/>
        </w:rPr>
        <w:t xml:space="preserve">су: д. </w:t>
      </w:r>
      <w:proofErr w:type="spellStart"/>
      <w:r>
        <w:rPr>
          <w:sz w:val="28"/>
          <w:szCs w:val="28"/>
        </w:rPr>
        <w:t>Аввакумово</w:t>
      </w:r>
      <w:proofErr w:type="spellEnd"/>
      <w:r>
        <w:rPr>
          <w:sz w:val="28"/>
          <w:szCs w:val="28"/>
        </w:rPr>
        <w:t>, д. Никулино,</w:t>
      </w:r>
      <w:r w:rsidRPr="00CF02CF">
        <w:rPr>
          <w:sz w:val="28"/>
          <w:szCs w:val="28"/>
        </w:rPr>
        <w:t xml:space="preserve"> </w:t>
      </w:r>
      <w:r>
        <w:rPr>
          <w:sz w:val="28"/>
          <w:szCs w:val="28"/>
        </w:rPr>
        <w:t>п.</w:t>
      </w:r>
      <w:r w:rsidRPr="00CF02CF">
        <w:rPr>
          <w:sz w:val="28"/>
          <w:szCs w:val="28"/>
        </w:rPr>
        <w:t xml:space="preserve"> </w:t>
      </w:r>
      <w:proofErr w:type="spellStart"/>
      <w:r w:rsidRPr="00CF02CF">
        <w:rPr>
          <w:sz w:val="28"/>
          <w:szCs w:val="28"/>
        </w:rPr>
        <w:t>Эммаусс</w:t>
      </w:r>
      <w:proofErr w:type="spellEnd"/>
      <w:proofErr w:type="gramEnd"/>
      <w:r w:rsidRPr="00CF02CF">
        <w:rPr>
          <w:sz w:val="28"/>
          <w:szCs w:val="28"/>
        </w:rPr>
        <w:t xml:space="preserve">, произведен ремонт хоккейного корта </w:t>
      </w:r>
      <w:proofErr w:type="gramStart"/>
      <w:r w:rsidRPr="00CF02CF">
        <w:rPr>
          <w:sz w:val="28"/>
          <w:szCs w:val="28"/>
        </w:rPr>
        <w:t>в</w:t>
      </w:r>
      <w:proofErr w:type="gramEnd"/>
      <w:r w:rsidRPr="00CF02CF">
        <w:rPr>
          <w:sz w:val="28"/>
          <w:szCs w:val="28"/>
        </w:rPr>
        <w:t xml:space="preserve"> </w:t>
      </w:r>
      <w:proofErr w:type="gramStart"/>
      <w:r w:rsidRPr="00CF02CF">
        <w:rPr>
          <w:sz w:val="28"/>
          <w:szCs w:val="28"/>
        </w:rPr>
        <w:t>с</w:t>
      </w:r>
      <w:proofErr w:type="gramEnd"/>
      <w:r w:rsidRPr="00CF02CF">
        <w:rPr>
          <w:sz w:val="28"/>
          <w:szCs w:val="28"/>
        </w:rPr>
        <w:t xml:space="preserve">. Никольское, произведены работы </w:t>
      </w:r>
      <w:r w:rsidRPr="00CF02CF">
        <w:rPr>
          <w:sz w:val="28"/>
          <w:szCs w:val="28"/>
        </w:rPr>
        <w:lastRenderedPageBreak/>
        <w:t xml:space="preserve">по монтажу наружного освещения на спортивной площадке (поле для мини-футбола), </w:t>
      </w:r>
      <w:r>
        <w:rPr>
          <w:sz w:val="28"/>
          <w:szCs w:val="28"/>
        </w:rPr>
        <w:t xml:space="preserve">в </w:t>
      </w:r>
      <w:r w:rsidRPr="00CF02CF">
        <w:rPr>
          <w:sz w:val="28"/>
          <w:szCs w:val="28"/>
        </w:rPr>
        <w:t xml:space="preserve"> д. </w:t>
      </w:r>
      <w:proofErr w:type="spellStart"/>
      <w:r w:rsidRPr="00CF02CF">
        <w:rPr>
          <w:sz w:val="28"/>
          <w:szCs w:val="28"/>
        </w:rPr>
        <w:t>Савватьево</w:t>
      </w:r>
      <w:proofErr w:type="spellEnd"/>
      <w:r w:rsidRPr="00CF02CF">
        <w:rPr>
          <w:sz w:val="28"/>
          <w:szCs w:val="28"/>
        </w:rPr>
        <w:t xml:space="preserve">, д. </w:t>
      </w:r>
      <w:proofErr w:type="spellStart"/>
      <w:r w:rsidRPr="00CF02CF">
        <w:rPr>
          <w:sz w:val="28"/>
          <w:szCs w:val="28"/>
        </w:rPr>
        <w:t>Рязаново</w:t>
      </w:r>
      <w:proofErr w:type="spellEnd"/>
      <w:r w:rsidRPr="00CF02CF">
        <w:rPr>
          <w:sz w:val="28"/>
          <w:szCs w:val="28"/>
        </w:rPr>
        <w:t xml:space="preserve">, ж.д.ст. </w:t>
      </w:r>
      <w:proofErr w:type="spellStart"/>
      <w:r w:rsidRPr="00CF02CF">
        <w:rPr>
          <w:sz w:val="28"/>
          <w:szCs w:val="28"/>
        </w:rPr>
        <w:t>Кулицкая</w:t>
      </w:r>
      <w:proofErr w:type="spellEnd"/>
      <w:r w:rsidRPr="00CF02CF">
        <w:rPr>
          <w:sz w:val="28"/>
          <w:szCs w:val="28"/>
        </w:rPr>
        <w:t>.</w:t>
      </w:r>
    </w:p>
    <w:p w:rsidR="00D03367" w:rsidRDefault="00D03367" w:rsidP="00D03367">
      <w:pPr>
        <w:ind w:firstLine="708"/>
        <w:contextualSpacing/>
        <w:rPr>
          <w:rFonts w:ascii="Times New Roman" w:hAnsi="Times New Roman"/>
          <w:sz w:val="28"/>
          <w:szCs w:val="28"/>
        </w:rPr>
      </w:pPr>
      <w:r w:rsidRPr="00DF51A4">
        <w:rPr>
          <w:rFonts w:ascii="Times New Roman" w:hAnsi="Times New Roman"/>
          <w:sz w:val="28"/>
          <w:szCs w:val="28"/>
        </w:rPr>
        <w:t xml:space="preserve">По отрасли туризма </w:t>
      </w:r>
      <w:r>
        <w:rPr>
          <w:rFonts w:ascii="Times New Roman" w:hAnsi="Times New Roman"/>
          <w:sz w:val="28"/>
          <w:szCs w:val="28"/>
        </w:rPr>
        <w:t xml:space="preserve">в 2025 году </w:t>
      </w:r>
      <w:r w:rsidRPr="00DF51A4">
        <w:rPr>
          <w:rFonts w:ascii="Times New Roman" w:hAnsi="Times New Roman"/>
          <w:sz w:val="28"/>
          <w:szCs w:val="28"/>
        </w:rPr>
        <w:t xml:space="preserve">был актуализирован перечень </w:t>
      </w:r>
      <w:r>
        <w:rPr>
          <w:rFonts w:ascii="Times New Roman" w:hAnsi="Times New Roman"/>
          <w:sz w:val="28"/>
          <w:szCs w:val="28"/>
        </w:rPr>
        <w:t xml:space="preserve">коллективных средств размещения, расположенных на территории </w:t>
      </w:r>
      <w:r w:rsidRPr="00DF51A4">
        <w:rPr>
          <w:rFonts w:ascii="Times New Roman" w:hAnsi="Times New Roman"/>
          <w:sz w:val="28"/>
          <w:szCs w:val="28"/>
        </w:rPr>
        <w:t xml:space="preserve">Калининского округа, проводилась актуализация объектов </w:t>
      </w:r>
      <w:proofErr w:type="spellStart"/>
      <w:r w:rsidRPr="00DF51A4">
        <w:rPr>
          <w:rFonts w:ascii="Times New Roman" w:hAnsi="Times New Roman"/>
          <w:sz w:val="28"/>
          <w:szCs w:val="28"/>
        </w:rPr>
        <w:t>агротуризма</w:t>
      </w:r>
      <w:proofErr w:type="spellEnd"/>
      <w:r w:rsidRPr="00DF51A4">
        <w:rPr>
          <w:rFonts w:ascii="Times New Roman" w:hAnsi="Times New Roman"/>
          <w:sz w:val="28"/>
          <w:szCs w:val="28"/>
        </w:rPr>
        <w:t xml:space="preserve"> и </w:t>
      </w:r>
      <w:proofErr w:type="spellStart"/>
      <w:r w:rsidRPr="00DF51A4">
        <w:rPr>
          <w:rFonts w:ascii="Times New Roman" w:hAnsi="Times New Roman"/>
          <w:sz w:val="28"/>
          <w:szCs w:val="28"/>
        </w:rPr>
        <w:t>турпоказа</w:t>
      </w:r>
      <w:proofErr w:type="spellEnd"/>
      <w:r w:rsidRPr="00DF51A4">
        <w:rPr>
          <w:rFonts w:ascii="Times New Roman" w:hAnsi="Times New Roman"/>
          <w:sz w:val="28"/>
          <w:szCs w:val="28"/>
        </w:rPr>
        <w:t>.</w:t>
      </w:r>
    </w:p>
    <w:p w:rsidR="00D03367" w:rsidRDefault="00D03367" w:rsidP="00D03367">
      <w:pPr>
        <w:ind w:firstLine="708"/>
        <w:contextualSpacing/>
        <w:rPr>
          <w:rFonts w:ascii="Times New Roman" w:hAnsi="Times New Roman" w:cs="Times New Roman"/>
          <w:sz w:val="28"/>
          <w:szCs w:val="28"/>
        </w:rPr>
      </w:pPr>
      <w:r w:rsidRPr="00CD4B36">
        <w:rPr>
          <w:rFonts w:ascii="Times New Roman" w:hAnsi="Times New Roman" w:cs="Times New Roman"/>
          <w:sz w:val="28"/>
          <w:szCs w:val="28"/>
        </w:rPr>
        <w:t xml:space="preserve">В </w:t>
      </w:r>
      <w:r>
        <w:rPr>
          <w:rFonts w:ascii="Times New Roman" w:hAnsi="Times New Roman" w:cs="Times New Roman"/>
          <w:sz w:val="28"/>
          <w:szCs w:val="28"/>
        </w:rPr>
        <w:t>прошедшем году продолжена работа по благоустройству воинских захоронений:</w:t>
      </w:r>
    </w:p>
    <w:p w:rsidR="00D03367" w:rsidRDefault="00D03367" w:rsidP="00D03367">
      <w:pPr>
        <w:ind w:firstLine="708"/>
        <w:contextualSpacing/>
        <w:rPr>
          <w:rFonts w:ascii="Times New Roman" w:hAnsi="Times New Roman"/>
          <w:sz w:val="28"/>
          <w:szCs w:val="28"/>
        </w:rPr>
      </w:pPr>
      <w:r>
        <w:rPr>
          <w:rFonts w:ascii="Times New Roman" w:hAnsi="Times New Roman"/>
          <w:sz w:val="28"/>
          <w:szCs w:val="28"/>
        </w:rPr>
        <w:t xml:space="preserve">1. </w:t>
      </w:r>
      <w:r w:rsidRPr="00DF51A4">
        <w:rPr>
          <w:rFonts w:ascii="Times New Roman" w:hAnsi="Times New Roman"/>
          <w:sz w:val="28"/>
          <w:szCs w:val="28"/>
        </w:rPr>
        <w:t xml:space="preserve">Благоустройство </w:t>
      </w:r>
      <w:r>
        <w:rPr>
          <w:rFonts w:ascii="Times New Roman" w:hAnsi="Times New Roman"/>
          <w:sz w:val="28"/>
          <w:szCs w:val="28"/>
        </w:rPr>
        <w:t xml:space="preserve">братской могилы </w:t>
      </w:r>
      <w:proofErr w:type="gramStart"/>
      <w:r>
        <w:rPr>
          <w:rFonts w:ascii="Times New Roman" w:hAnsi="Times New Roman"/>
          <w:sz w:val="28"/>
          <w:szCs w:val="28"/>
        </w:rPr>
        <w:t>в</w:t>
      </w:r>
      <w:proofErr w:type="gramEnd"/>
      <w:r>
        <w:rPr>
          <w:rFonts w:ascii="Times New Roman" w:hAnsi="Times New Roman"/>
          <w:sz w:val="28"/>
          <w:szCs w:val="28"/>
        </w:rPr>
        <w:t xml:space="preserve"> с. Медное;</w:t>
      </w:r>
    </w:p>
    <w:p w:rsidR="00D03367" w:rsidRDefault="00D03367" w:rsidP="00D03367">
      <w:pPr>
        <w:ind w:firstLine="708"/>
        <w:contextualSpacing/>
        <w:rPr>
          <w:rFonts w:ascii="Times New Roman" w:hAnsi="Times New Roman"/>
          <w:sz w:val="28"/>
          <w:szCs w:val="28"/>
        </w:rPr>
      </w:pPr>
      <w:r>
        <w:rPr>
          <w:rFonts w:ascii="Times New Roman" w:hAnsi="Times New Roman"/>
          <w:sz w:val="28"/>
          <w:szCs w:val="28"/>
        </w:rPr>
        <w:t xml:space="preserve">2. Проектирование воинского захоронения в д. </w:t>
      </w:r>
      <w:proofErr w:type="spellStart"/>
      <w:r>
        <w:rPr>
          <w:rFonts w:ascii="Times New Roman" w:hAnsi="Times New Roman"/>
          <w:sz w:val="28"/>
          <w:szCs w:val="28"/>
        </w:rPr>
        <w:t>Колталово</w:t>
      </w:r>
      <w:proofErr w:type="spellEnd"/>
      <w:r>
        <w:rPr>
          <w:rFonts w:ascii="Times New Roman" w:hAnsi="Times New Roman"/>
          <w:sz w:val="28"/>
          <w:szCs w:val="28"/>
        </w:rPr>
        <w:t xml:space="preserve"> (2-ой этап);</w:t>
      </w:r>
    </w:p>
    <w:p w:rsidR="00D03367" w:rsidRDefault="00D03367" w:rsidP="00D03367">
      <w:pPr>
        <w:ind w:firstLine="708"/>
        <w:contextualSpacing/>
        <w:rPr>
          <w:rFonts w:ascii="Times New Roman" w:hAnsi="Times New Roman"/>
          <w:sz w:val="28"/>
          <w:szCs w:val="28"/>
        </w:rPr>
      </w:pPr>
      <w:r>
        <w:rPr>
          <w:rFonts w:ascii="Times New Roman" w:hAnsi="Times New Roman"/>
          <w:sz w:val="28"/>
          <w:szCs w:val="28"/>
        </w:rPr>
        <w:t xml:space="preserve">3. Установка ограждения на воинские захоронения в д. </w:t>
      </w:r>
      <w:proofErr w:type="spellStart"/>
      <w:r>
        <w:rPr>
          <w:rFonts w:ascii="Times New Roman" w:hAnsi="Times New Roman"/>
          <w:sz w:val="28"/>
          <w:szCs w:val="28"/>
        </w:rPr>
        <w:t>Полянское</w:t>
      </w:r>
      <w:proofErr w:type="spellEnd"/>
      <w:r>
        <w:rPr>
          <w:rFonts w:ascii="Times New Roman" w:hAnsi="Times New Roman"/>
          <w:sz w:val="28"/>
          <w:szCs w:val="28"/>
        </w:rPr>
        <w:t>;</w:t>
      </w:r>
    </w:p>
    <w:p w:rsidR="00D03367" w:rsidRDefault="00D03367" w:rsidP="00D03367">
      <w:pPr>
        <w:ind w:firstLine="708"/>
        <w:contextualSpacing/>
        <w:rPr>
          <w:rFonts w:ascii="Times New Roman" w:hAnsi="Times New Roman"/>
          <w:sz w:val="28"/>
          <w:szCs w:val="28"/>
        </w:rPr>
      </w:pPr>
      <w:r>
        <w:rPr>
          <w:rFonts w:ascii="Times New Roman" w:hAnsi="Times New Roman"/>
          <w:sz w:val="28"/>
          <w:szCs w:val="28"/>
        </w:rPr>
        <w:t xml:space="preserve">4. Благоустройство Воинского захоронения в </w:t>
      </w:r>
      <w:proofErr w:type="spellStart"/>
      <w:r>
        <w:rPr>
          <w:rFonts w:ascii="Times New Roman" w:hAnsi="Times New Roman"/>
          <w:sz w:val="28"/>
          <w:szCs w:val="28"/>
        </w:rPr>
        <w:t>д</w:t>
      </w:r>
      <w:proofErr w:type="gramStart"/>
      <w:r>
        <w:rPr>
          <w:rFonts w:ascii="Times New Roman" w:hAnsi="Times New Roman"/>
          <w:sz w:val="28"/>
          <w:szCs w:val="28"/>
        </w:rPr>
        <w:t>.Р</w:t>
      </w:r>
      <w:proofErr w:type="gramEnd"/>
      <w:r>
        <w:rPr>
          <w:rFonts w:ascii="Times New Roman" w:hAnsi="Times New Roman"/>
          <w:sz w:val="28"/>
          <w:szCs w:val="28"/>
        </w:rPr>
        <w:t>ябеево</w:t>
      </w:r>
      <w:proofErr w:type="spellEnd"/>
      <w:r>
        <w:rPr>
          <w:rFonts w:ascii="Times New Roman" w:hAnsi="Times New Roman"/>
          <w:sz w:val="28"/>
          <w:szCs w:val="28"/>
        </w:rPr>
        <w:t>;</w:t>
      </w:r>
    </w:p>
    <w:p w:rsidR="00D03367" w:rsidRPr="00DF51A4" w:rsidRDefault="00D03367" w:rsidP="00D03367">
      <w:pPr>
        <w:ind w:firstLine="708"/>
        <w:contextualSpacing/>
        <w:rPr>
          <w:rFonts w:ascii="Times New Roman" w:hAnsi="Times New Roman"/>
          <w:sz w:val="28"/>
          <w:szCs w:val="28"/>
        </w:rPr>
      </w:pPr>
      <w:r>
        <w:rPr>
          <w:rFonts w:ascii="Times New Roman" w:hAnsi="Times New Roman"/>
          <w:sz w:val="28"/>
          <w:szCs w:val="28"/>
        </w:rPr>
        <w:t>5. Благоустройство Воинского захоронения в д</w:t>
      </w:r>
      <w:proofErr w:type="gramStart"/>
      <w:r>
        <w:rPr>
          <w:rFonts w:ascii="Times New Roman" w:hAnsi="Times New Roman"/>
          <w:sz w:val="28"/>
          <w:szCs w:val="28"/>
        </w:rPr>
        <w:t>.Ш</w:t>
      </w:r>
      <w:proofErr w:type="gramEnd"/>
      <w:r>
        <w:rPr>
          <w:rFonts w:ascii="Times New Roman" w:hAnsi="Times New Roman"/>
          <w:sz w:val="28"/>
          <w:szCs w:val="28"/>
        </w:rPr>
        <w:t>ульгино.</w:t>
      </w:r>
    </w:p>
    <w:p w:rsidR="00D03367" w:rsidRPr="00DF51A4" w:rsidRDefault="00D03367" w:rsidP="00D03367">
      <w:pPr>
        <w:ind w:firstLine="708"/>
        <w:contextualSpacing/>
        <w:rPr>
          <w:rFonts w:ascii="Times New Roman" w:hAnsi="Times New Roman"/>
          <w:sz w:val="28"/>
          <w:szCs w:val="28"/>
        </w:rPr>
      </w:pPr>
      <w:r>
        <w:rPr>
          <w:rFonts w:ascii="Times New Roman" w:hAnsi="Times New Roman"/>
          <w:sz w:val="28"/>
          <w:szCs w:val="28"/>
        </w:rPr>
        <w:t>Изготовление информационных табличек на воинские захоронения Калининского муниципального округа Тверской области.</w:t>
      </w:r>
    </w:p>
    <w:p w:rsidR="00BD5661" w:rsidRDefault="00BD5661" w:rsidP="00BD5661">
      <w:pPr>
        <w:widowControl w:val="0"/>
        <w:ind w:firstLine="708"/>
        <w:rPr>
          <w:rFonts w:ascii="Times New Roman" w:hAnsi="Times New Roman" w:cs="Times New Roman"/>
          <w:sz w:val="28"/>
          <w:szCs w:val="28"/>
        </w:rPr>
      </w:pPr>
      <w:r w:rsidRPr="002877B4">
        <w:rPr>
          <w:rFonts w:ascii="Times New Roman" w:hAnsi="Times New Roman" w:cs="Times New Roman"/>
          <w:sz w:val="28"/>
          <w:szCs w:val="28"/>
        </w:rPr>
        <w:t>В соответствии с Методикой в 202</w:t>
      </w:r>
      <w:r w:rsidR="00D03367">
        <w:rPr>
          <w:rFonts w:ascii="Times New Roman" w:hAnsi="Times New Roman" w:cs="Times New Roman"/>
          <w:sz w:val="28"/>
          <w:szCs w:val="28"/>
        </w:rPr>
        <w:t>5</w:t>
      </w:r>
      <w:r w:rsidRPr="002877B4">
        <w:rPr>
          <w:rFonts w:ascii="Times New Roman" w:hAnsi="Times New Roman" w:cs="Times New Roman"/>
          <w:sz w:val="28"/>
          <w:szCs w:val="28"/>
        </w:rPr>
        <w:t xml:space="preserve"> году муниципальная программа реализована эффективно.</w:t>
      </w:r>
    </w:p>
    <w:p w:rsidR="00BD5661" w:rsidRDefault="00BD5661" w:rsidP="00BD5661">
      <w:pPr>
        <w:widowControl w:val="0"/>
        <w:jc w:val="center"/>
        <w:rPr>
          <w:rFonts w:ascii="Times New Roman" w:hAnsi="Times New Roman" w:cs="Times New Roman"/>
          <w:sz w:val="28"/>
          <w:szCs w:val="28"/>
        </w:rPr>
      </w:pPr>
    </w:p>
    <w:p w:rsidR="00BD5661" w:rsidRDefault="00BD5661" w:rsidP="00BD5661">
      <w:pPr>
        <w:widowControl w:val="0"/>
        <w:jc w:val="center"/>
        <w:rPr>
          <w:rFonts w:ascii="Times New Roman" w:hAnsi="Times New Roman" w:cs="Times New Roman"/>
          <w:sz w:val="28"/>
          <w:szCs w:val="28"/>
        </w:rPr>
      </w:pPr>
      <w:r>
        <w:rPr>
          <w:rFonts w:ascii="Times New Roman" w:hAnsi="Times New Roman" w:cs="Times New Roman"/>
          <w:sz w:val="28"/>
          <w:szCs w:val="28"/>
        </w:rPr>
        <w:t>____________________</w:t>
      </w:r>
    </w:p>
    <w:p w:rsidR="00831B63" w:rsidRDefault="00831B63" w:rsidP="009B5313">
      <w:pPr>
        <w:jc w:val="center"/>
        <w:rPr>
          <w:rFonts w:ascii="Times New Roman" w:hAnsi="Times New Roman" w:cs="Times New Roman"/>
          <w:b/>
          <w:sz w:val="28"/>
          <w:szCs w:val="28"/>
        </w:rPr>
      </w:pPr>
    </w:p>
    <w:p w:rsidR="00831B63" w:rsidRDefault="00831B63" w:rsidP="009B5313">
      <w:pPr>
        <w:jc w:val="center"/>
        <w:rPr>
          <w:rFonts w:ascii="Times New Roman" w:hAnsi="Times New Roman" w:cs="Times New Roman"/>
          <w:b/>
          <w:sz w:val="28"/>
          <w:szCs w:val="28"/>
        </w:rPr>
      </w:pPr>
    </w:p>
    <w:p w:rsidR="00831B63" w:rsidRDefault="00831B63" w:rsidP="009B5313">
      <w:pPr>
        <w:jc w:val="center"/>
        <w:rPr>
          <w:rFonts w:ascii="Times New Roman" w:hAnsi="Times New Roman" w:cs="Times New Roman"/>
          <w:b/>
          <w:sz w:val="28"/>
          <w:szCs w:val="28"/>
        </w:rPr>
      </w:pPr>
    </w:p>
    <w:p w:rsidR="00831B63" w:rsidRDefault="00831B63" w:rsidP="009B5313">
      <w:pPr>
        <w:jc w:val="center"/>
        <w:rPr>
          <w:rFonts w:ascii="Times New Roman" w:hAnsi="Times New Roman" w:cs="Times New Roman"/>
          <w:b/>
          <w:sz w:val="28"/>
          <w:szCs w:val="28"/>
        </w:rPr>
      </w:pPr>
    </w:p>
    <w:p w:rsidR="00831B63" w:rsidRDefault="00831B63" w:rsidP="009B5313">
      <w:pPr>
        <w:jc w:val="center"/>
        <w:rPr>
          <w:rFonts w:ascii="Times New Roman" w:hAnsi="Times New Roman" w:cs="Times New Roman"/>
          <w:b/>
          <w:sz w:val="28"/>
          <w:szCs w:val="28"/>
        </w:rPr>
      </w:pPr>
    </w:p>
    <w:p w:rsidR="00831B63" w:rsidRDefault="00831B63" w:rsidP="009B5313">
      <w:pPr>
        <w:jc w:val="center"/>
        <w:rPr>
          <w:rFonts w:ascii="Times New Roman" w:hAnsi="Times New Roman" w:cs="Times New Roman"/>
          <w:b/>
          <w:sz w:val="28"/>
          <w:szCs w:val="28"/>
        </w:rPr>
      </w:pPr>
    </w:p>
    <w:p w:rsidR="00831B63" w:rsidRDefault="00831B63" w:rsidP="009B5313">
      <w:pPr>
        <w:jc w:val="center"/>
        <w:rPr>
          <w:rFonts w:ascii="Times New Roman" w:hAnsi="Times New Roman" w:cs="Times New Roman"/>
          <w:b/>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3239BB" w:rsidRDefault="003239BB" w:rsidP="00BD5661">
      <w:pPr>
        <w:tabs>
          <w:tab w:val="left" w:pos="3435"/>
        </w:tabs>
        <w:jc w:val="right"/>
        <w:rPr>
          <w:rFonts w:ascii="Times New Roman" w:hAnsi="Times New Roman" w:cs="Times New Roman"/>
          <w:sz w:val="28"/>
          <w:szCs w:val="28"/>
        </w:rPr>
      </w:pPr>
    </w:p>
    <w:p w:rsidR="00BD5661" w:rsidRDefault="00BD5661" w:rsidP="00BD5661">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6</w:t>
      </w:r>
    </w:p>
    <w:p w:rsidR="00BD5661" w:rsidRDefault="00BD5661" w:rsidP="00BD5661">
      <w:pPr>
        <w:ind w:firstLine="567"/>
        <w:jc w:val="right"/>
        <w:rPr>
          <w:rFonts w:ascii="Times New Roman" w:hAnsi="Times New Roman" w:cs="Times New Roman"/>
          <w:sz w:val="28"/>
          <w:szCs w:val="28"/>
        </w:rPr>
      </w:pPr>
      <w:r>
        <w:rPr>
          <w:rFonts w:ascii="Times New Roman" w:hAnsi="Times New Roman" w:cs="Times New Roman"/>
          <w:sz w:val="28"/>
          <w:szCs w:val="28"/>
        </w:rPr>
        <w:t xml:space="preserve">к </w:t>
      </w:r>
      <w:r w:rsidR="005851AF">
        <w:rPr>
          <w:rFonts w:ascii="Times New Roman" w:hAnsi="Times New Roman" w:cs="Times New Roman"/>
          <w:sz w:val="28"/>
          <w:szCs w:val="28"/>
        </w:rPr>
        <w:t>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BD5661" w:rsidRDefault="00BD5661" w:rsidP="00BD5661">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BD5661" w:rsidRDefault="00BD5661" w:rsidP="00BD5661">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p>
    <w:p w:rsidR="00BD5661" w:rsidRPr="00186A38" w:rsidRDefault="00BD5661" w:rsidP="00BD5661">
      <w:pPr>
        <w:ind w:firstLine="567"/>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9B7AB9">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831B63" w:rsidRDefault="00831B63" w:rsidP="009B5313">
      <w:pPr>
        <w:jc w:val="center"/>
        <w:rPr>
          <w:rFonts w:ascii="Times New Roman" w:hAnsi="Times New Roman" w:cs="Times New Roman"/>
          <w:b/>
          <w:sz w:val="28"/>
          <w:szCs w:val="28"/>
        </w:rPr>
      </w:pPr>
    </w:p>
    <w:p w:rsidR="003239BB" w:rsidRDefault="003239BB" w:rsidP="009B5313">
      <w:pPr>
        <w:jc w:val="center"/>
        <w:rPr>
          <w:rFonts w:ascii="Times New Roman" w:hAnsi="Times New Roman" w:cs="Times New Roman"/>
          <w:b/>
          <w:sz w:val="28"/>
          <w:szCs w:val="28"/>
        </w:rPr>
      </w:pPr>
    </w:p>
    <w:p w:rsidR="005029F4" w:rsidRPr="005A785B" w:rsidRDefault="005029F4" w:rsidP="005029F4">
      <w:pPr>
        <w:jc w:val="center"/>
        <w:rPr>
          <w:rFonts w:ascii="Times New Roman" w:hAnsi="Times New Roman" w:cs="Times New Roman"/>
          <w:b/>
          <w:sz w:val="28"/>
          <w:szCs w:val="28"/>
        </w:rPr>
      </w:pPr>
      <w:r w:rsidRPr="005A785B">
        <w:rPr>
          <w:rFonts w:ascii="Times New Roman" w:hAnsi="Times New Roman" w:cs="Times New Roman"/>
          <w:b/>
          <w:sz w:val="28"/>
          <w:szCs w:val="28"/>
        </w:rPr>
        <w:t>Муниципальная программа «</w:t>
      </w:r>
      <w:r w:rsidR="009B20A7" w:rsidRPr="009B20A7">
        <w:rPr>
          <w:rFonts w:ascii="Times New Roman" w:hAnsi="Times New Roman" w:cs="Times New Roman"/>
          <w:b/>
          <w:sz w:val="28"/>
          <w:szCs w:val="28"/>
        </w:rPr>
        <w:t>Экономическое развитие Калининского муниципального округа Тверской области на 2024-2029 годы</w:t>
      </w:r>
      <w:r w:rsidRPr="005A785B">
        <w:rPr>
          <w:rFonts w:ascii="Times New Roman" w:hAnsi="Times New Roman" w:cs="Times New Roman"/>
          <w:b/>
          <w:sz w:val="28"/>
          <w:szCs w:val="28"/>
        </w:rPr>
        <w:t>»</w:t>
      </w:r>
    </w:p>
    <w:p w:rsidR="005029F4" w:rsidRPr="00802AEB" w:rsidRDefault="005029F4" w:rsidP="005029F4">
      <w:pPr>
        <w:rPr>
          <w:rFonts w:ascii="Times New Roman" w:hAnsi="Times New Roman" w:cs="Times New Roman"/>
          <w:sz w:val="28"/>
          <w:szCs w:val="28"/>
        </w:rPr>
      </w:pPr>
    </w:p>
    <w:p w:rsidR="00BD1D50" w:rsidRPr="00DA5BF8" w:rsidRDefault="005029F4" w:rsidP="007A64B0">
      <w:pPr>
        <w:shd w:val="clear" w:color="auto" w:fill="FFFFFF"/>
        <w:ind w:firstLine="709"/>
        <w:textAlignment w:val="top"/>
        <w:rPr>
          <w:rFonts w:ascii="Times New Roman" w:eastAsia="Times New Roman" w:hAnsi="Times New Roman" w:cs="Times New Roman"/>
          <w:sz w:val="28"/>
          <w:szCs w:val="28"/>
          <w:lang w:eastAsia="ru-RU"/>
        </w:rPr>
      </w:pPr>
      <w:r w:rsidRPr="00802AEB">
        <w:rPr>
          <w:rFonts w:ascii="Times New Roman" w:hAnsi="Times New Roman" w:cs="Times New Roman"/>
          <w:sz w:val="28"/>
          <w:szCs w:val="28"/>
        </w:rPr>
        <w:t>Муниципальная программа утверждена постановлением</w:t>
      </w:r>
      <w:r w:rsidR="00BD1D50">
        <w:rPr>
          <w:rFonts w:ascii="Times New Roman" w:hAnsi="Times New Roman" w:cs="Times New Roman"/>
          <w:sz w:val="28"/>
          <w:szCs w:val="28"/>
        </w:rPr>
        <w:t xml:space="preserve"> </w:t>
      </w:r>
      <w:r w:rsidR="00BD1D50" w:rsidRPr="00070BE4">
        <w:rPr>
          <w:rFonts w:ascii="Times New Roman" w:hAnsi="Times New Roman" w:cs="Times New Roman"/>
          <w:sz w:val="28"/>
          <w:szCs w:val="28"/>
        </w:rPr>
        <w:t>Администрации Калининского муниципального округа Тверской области</w:t>
      </w:r>
      <w:r w:rsidR="00BD1D50">
        <w:rPr>
          <w:rFonts w:ascii="Times New Roman" w:hAnsi="Times New Roman" w:cs="Times New Roman"/>
          <w:sz w:val="28"/>
          <w:szCs w:val="28"/>
        </w:rPr>
        <w:t xml:space="preserve"> </w:t>
      </w:r>
      <w:hyperlink r:id="rId23" w:tgtFrame="_blank" w:history="1">
        <w:r w:rsidR="00BD1D50" w:rsidRPr="00DA5BF8">
          <w:rPr>
            <w:rFonts w:ascii="Times New Roman" w:eastAsia="Times New Roman" w:hAnsi="Times New Roman" w:cs="Times New Roman"/>
            <w:sz w:val="28"/>
            <w:szCs w:val="28"/>
            <w:lang w:eastAsia="ru-RU"/>
          </w:rPr>
          <w:t>от 01.02.2024 № 66 Об утверждении муниципальной программы «Экономическое развитие Калининского муниципального округа Тверской области на 2024-2029 годы»</w:t>
        </w:r>
      </w:hyperlink>
      <w:r w:rsidR="00BD1D50">
        <w:t>.</w:t>
      </w:r>
    </w:p>
    <w:p w:rsidR="005029F4" w:rsidRPr="00A419F8" w:rsidRDefault="005029F4" w:rsidP="007A64B0">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w:t>
      </w:r>
      <w:r w:rsidRPr="00A419F8">
        <w:rPr>
          <w:rFonts w:ascii="Times New Roman" w:hAnsi="Times New Roman" w:cs="Times New Roman"/>
          <w:sz w:val="28"/>
          <w:szCs w:val="28"/>
        </w:rPr>
        <w:t>муниципальной программы</w:t>
      </w:r>
      <w:r>
        <w:rPr>
          <w:rFonts w:ascii="Times New Roman" w:hAnsi="Times New Roman" w:cs="Times New Roman"/>
          <w:sz w:val="28"/>
          <w:szCs w:val="28"/>
        </w:rPr>
        <w:t xml:space="preserve"> </w:t>
      </w:r>
      <w:r w:rsidRPr="00A419F8">
        <w:rPr>
          <w:rFonts w:ascii="Times New Roman" w:hAnsi="Times New Roman" w:cs="Times New Roman"/>
          <w:sz w:val="28"/>
          <w:szCs w:val="28"/>
        </w:rPr>
        <w:t>–</w:t>
      </w:r>
      <w:r>
        <w:rPr>
          <w:rFonts w:ascii="Times New Roman" w:hAnsi="Times New Roman" w:cs="Times New Roman"/>
          <w:sz w:val="28"/>
          <w:szCs w:val="28"/>
        </w:rPr>
        <w:t xml:space="preserve"> </w:t>
      </w:r>
      <w:r w:rsidR="007C7ACF">
        <w:rPr>
          <w:rFonts w:ascii="Times New Roman" w:hAnsi="Times New Roman" w:cs="Times New Roman"/>
          <w:sz w:val="28"/>
          <w:szCs w:val="28"/>
        </w:rPr>
        <w:t xml:space="preserve">Администрация Калининского муниципального </w:t>
      </w:r>
      <w:r w:rsidR="00BD1D50">
        <w:rPr>
          <w:rFonts w:ascii="Times New Roman" w:hAnsi="Times New Roman" w:cs="Times New Roman"/>
          <w:sz w:val="28"/>
          <w:szCs w:val="28"/>
        </w:rPr>
        <w:t>округа</w:t>
      </w:r>
      <w:r w:rsidR="007C7ACF">
        <w:rPr>
          <w:rFonts w:ascii="Times New Roman" w:hAnsi="Times New Roman" w:cs="Times New Roman"/>
          <w:sz w:val="28"/>
          <w:szCs w:val="28"/>
        </w:rPr>
        <w:t xml:space="preserve"> Тверской области,</w:t>
      </w:r>
      <w:r w:rsidR="007C7ACF" w:rsidRPr="007F79CC">
        <w:rPr>
          <w:rFonts w:ascii="Times New Roman" w:hAnsi="Times New Roman" w:cs="Times New Roman"/>
          <w:sz w:val="28"/>
          <w:szCs w:val="28"/>
        </w:rPr>
        <w:t xml:space="preserve"> </w:t>
      </w:r>
      <w:r w:rsidRPr="007F79CC">
        <w:rPr>
          <w:rFonts w:ascii="Times New Roman" w:hAnsi="Times New Roman" w:cs="Times New Roman"/>
          <w:sz w:val="28"/>
          <w:szCs w:val="28"/>
        </w:rPr>
        <w:t>отдел экономики, инвестиций</w:t>
      </w:r>
      <w:r w:rsidR="00BD1D50">
        <w:rPr>
          <w:rFonts w:ascii="Times New Roman" w:hAnsi="Times New Roman" w:cs="Times New Roman"/>
          <w:sz w:val="28"/>
          <w:szCs w:val="28"/>
        </w:rPr>
        <w:t>,</w:t>
      </w:r>
      <w:r w:rsidRPr="007F79CC">
        <w:rPr>
          <w:rFonts w:ascii="Times New Roman" w:hAnsi="Times New Roman" w:cs="Times New Roman"/>
          <w:sz w:val="28"/>
          <w:szCs w:val="28"/>
        </w:rPr>
        <w:t xml:space="preserve"> АПК</w:t>
      </w:r>
      <w:r w:rsidR="00BD1D50">
        <w:rPr>
          <w:rFonts w:ascii="Times New Roman" w:hAnsi="Times New Roman" w:cs="Times New Roman"/>
          <w:sz w:val="28"/>
          <w:szCs w:val="28"/>
        </w:rPr>
        <w:t xml:space="preserve"> и муниципальных программ </w:t>
      </w:r>
      <w:r w:rsidR="007C7ACF">
        <w:rPr>
          <w:rFonts w:ascii="Times New Roman" w:hAnsi="Times New Roman" w:cs="Times New Roman"/>
          <w:sz w:val="28"/>
          <w:szCs w:val="28"/>
        </w:rPr>
        <w:t>А</w:t>
      </w:r>
      <w:r w:rsidRPr="007F79CC">
        <w:rPr>
          <w:rFonts w:ascii="Times New Roman" w:hAnsi="Times New Roman" w:cs="Times New Roman"/>
          <w:sz w:val="28"/>
          <w:szCs w:val="28"/>
        </w:rPr>
        <w:t>дминистрации</w:t>
      </w:r>
      <w:r w:rsidR="007C7ACF">
        <w:rPr>
          <w:rFonts w:ascii="Times New Roman" w:hAnsi="Times New Roman" w:cs="Times New Roman"/>
          <w:sz w:val="28"/>
          <w:szCs w:val="28"/>
        </w:rPr>
        <w:t>.</w:t>
      </w:r>
    </w:p>
    <w:p w:rsidR="00BD1D50" w:rsidRDefault="00BD1D50" w:rsidP="007A64B0">
      <w:pPr>
        <w:autoSpaceDE w:val="0"/>
        <w:ind w:firstLine="709"/>
        <w:rPr>
          <w:rFonts w:ascii="Times New Roman" w:eastAsia="Calibri" w:hAnsi="Times New Roman" w:cs="Times New Roman"/>
          <w:sz w:val="28"/>
          <w:szCs w:val="28"/>
          <w:lang w:eastAsia="ru-RU"/>
        </w:rPr>
      </w:pPr>
      <w:r w:rsidRPr="00AB26DB">
        <w:rPr>
          <w:rFonts w:ascii="Times New Roman" w:hAnsi="Times New Roman" w:cs="Times New Roman"/>
          <w:sz w:val="28"/>
          <w:szCs w:val="28"/>
        </w:rPr>
        <w:t>Объем освоенных бюджетных сре</w:t>
      </w:r>
      <w:proofErr w:type="gramStart"/>
      <w:r w:rsidRPr="00AB26DB">
        <w:rPr>
          <w:rFonts w:ascii="Times New Roman" w:hAnsi="Times New Roman" w:cs="Times New Roman"/>
          <w:sz w:val="28"/>
          <w:szCs w:val="28"/>
        </w:rPr>
        <w:t>дств в р</w:t>
      </w:r>
      <w:proofErr w:type="gramEnd"/>
      <w:r w:rsidRPr="00AB26DB">
        <w:rPr>
          <w:rFonts w:ascii="Times New Roman" w:hAnsi="Times New Roman" w:cs="Times New Roman"/>
          <w:sz w:val="28"/>
          <w:szCs w:val="28"/>
        </w:rPr>
        <w:t>амках муниципальной программы в 202</w:t>
      </w:r>
      <w:r w:rsidR="009B7AB9">
        <w:rPr>
          <w:rFonts w:ascii="Times New Roman" w:hAnsi="Times New Roman" w:cs="Times New Roman"/>
          <w:sz w:val="28"/>
          <w:szCs w:val="28"/>
        </w:rPr>
        <w:t>5</w:t>
      </w:r>
      <w:r w:rsidRPr="00AB26DB">
        <w:rPr>
          <w:rFonts w:ascii="Times New Roman" w:hAnsi="Times New Roman" w:cs="Times New Roman"/>
          <w:sz w:val="28"/>
          <w:szCs w:val="28"/>
        </w:rPr>
        <w:t xml:space="preserve"> году составил </w:t>
      </w:r>
      <w:r w:rsidR="009B7AB9">
        <w:rPr>
          <w:rFonts w:ascii="Times New Roman" w:hAnsi="Times New Roman" w:cs="Times New Roman"/>
          <w:sz w:val="28"/>
          <w:szCs w:val="28"/>
        </w:rPr>
        <w:t xml:space="preserve">47,72 </w:t>
      </w:r>
      <w:r w:rsidRPr="00AB26DB">
        <w:rPr>
          <w:rFonts w:ascii="Times New Roman" w:hAnsi="Times New Roman" w:cs="Times New Roman"/>
          <w:sz w:val="28"/>
          <w:szCs w:val="28"/>
        </w:rPr>
        <w:t xml:space="preserve">тыс. рублей, или </w:t>
      </w:r>
      <w:r w:rsidR="009B7AB9">
        <w:rPr>
          <w:rFonts w:ascii="Times New Roman" w:hAnsi="Times New Roman" w:cs="Times New Roman"/>
          <w:sz w:val="28"/>
          <w:szCs w:val="28"/>
        </w:rPr>
        <w:t>99,42</w:t>
      </w:r>
      <w:r w:rsidRPr="00AB26DB">
        <w:rPr>
          <w:rFonts w:ascii="Times New Roman" w:hAnsi="Times New Roman" w:cs="Times New Roman"/>
          <w:sz w:val="28"/>
          <w:szCs w:val="28"/>
        </w:rPr>
        <w:t xml:space="preserve">% от запланированных </w:t>
      </w:r>
      <w:r w:rsidR="009B7AB9">
        <w:rPr>
          <w:rFonts w:ascii="Times New Roman" w:hAnsi="Times New Roman" w:cs="Times New Roman"/>
          <w:sz w:val="28"/>
          <w:szCs w:val="28"/>
        </w:rPr>
        <w:t>48,00</w:t>
      </w:r>
      <w:r w:rsidRPr="00AB26DB">
        <w:rPr>
          <w:rFonts w:ascii="Times New Roman" w:hAnsi="Times New Roman" w:cs="Times New Roman"/>
          <w:sz w:val="28"/>
          <w:szCs w:val="28"/>
        </w:rPr>
        <w:t xml:space="preserve"> тыс. рублей.</w:t>
      </w:r>
    </w:p>
    <w:p w:rsidR="005029F4" w:rsidRPr="00A419F8" w:rsidRDefault="005029F4" w:rsidP="007A64B0">
      <w:pPr>
        <w:autoSpaceDE w:val="0"/>
        <w:ind w:firstLine="709"/>
        <w:rPr>
          <w:rFonts w:ascii="Times New Roman" w:hAnsi="Times New Roman" w:cs="Times New Roman"/>
          <w:sz w:val="28"/>
          <w:szCs w:val="28"/>
        </w:rPr>
      </w:pPr>
      <w:r w:rsidRPr="00A419F8">
        <w:rPr>
          <w:rFonts w:ascii="Times New Roman" w:hAnsi="Times New Roman" w:cs="Times New Roman"/>
          <w:sz w:val="28"/>
          <w:szCs w:val="28"/>
        </w:rPr>
        <w:t>Достижение цели муниципальной программы «Создание условий для обеспечения сбалансированного экономического роста Калининск</w:t>
      </w:r>
      <w:r>
        <w:rPr>
          <w:rFonts w:ascii="Times New Roman" w:hAnsi="Times New Roman" w:cs="Times New Roman"/>
          <w:sz w:val="28"/>
          <w:szCs w:val="28"/>
        </w:rPr>
        <w:t>ого</w:t>
      </w:r>
      <w:r w:rsidRPr="00A419F8">
        <w:rPr>
          <w:rFonts w:ascii="Times New Roman" w:hAnsi="Times New Roman" w:cs="Times New Roman"/>
          <w:sz w:val="28"/>
          <w:szCs w:val="28"/>
        </w:rPr>
        <w:t xml:space="preserve"> </w:t>
      </w:r>
      <w:r w:rsidR="00CD2878">
        <w:rPr>
          <w:rFonts w:ascii="Times New Roman" w:hAnsi="Times New Roman" w:cs="Times New Roman"/>
          <w:sz w:val="28"/>
          <w:szCs w:val="28"/>
        </w:rPr>
        <w:t xml:space="preserve">муниципального округа </w:t>
      </w:r>
      <w:r w:rsidRPr="00A419F8">
        <w:rPr>
          <w:rFonts w:ascii="Times New Roman" w:hAnsi="Times New Roman" w:cs="Times New Roman"/>
          <w:sz w:val="28"/>
          <w:szCs w:val="28"/>
        </w:rPr>
        <w:t xml:space="preserve">характеризуется </w:t>
      </w:r>
      <w:r>
        <w:rPr>
          <w:rFonts w:ascii="Times New Roman" w:hAnsi="Times New Roman" w:cs="Times New Roman"/>
          <w:sz w:val="28"/>
          <w:szCs w:val="28"/>
        </w:rPr>
        <w:t>4</w:t>
      </w:r>
      <w:r w:rsidRPr="00A419F8">
        <w:rPr>
          <w:rFonts w:ascii="Times New Roman" w:hAnsi="Times New Roman" w:cs="Times New Roman"/>
          <w:sz w:val="28"/>
          <w:szCs w:val="28"/>
        </w:rPr>
        <w:t xml:space="preserve"> показателями цели: </w:t>
      </w:r>
    </w:p>
    <w:p w:rsidR="005029F4" w:rsidRDefault="005029F4" w:rsidP="007A64B0">
      <w:pPr>
        <w:suppressAutoHyphens/>
        <w:ind w:right="74" w:firstLine="709"/>
        <w:rPr>
          <w:rFonts w:ascii="Times New Roman" w:hAnsi="Times New Roman" w:cs="Times New Roman"/>
          <w:sz w:val="28"/>
          <w:szCs w:val="28"/>
        </w:rPr>
      </w:pPr>
      <w:r w:rsidRPr="005F085C">
        <w:rPr>
          <w:rFonts w:ascii="Times New Roman" w:hAnsi="Times New Roman" w:cs="Times New Roman"/>
          <w:sz w:val="28"/>
          <w:szCs w:val="28"/>
        </w:rPr>
        <w:t xml:space="preserve">1. Объем инвестиций в основной капитал по крупным и средним предприятиям и организациям Калининского </w:t>
      </w:r>
      <w:r w:rsidR="00CD2878">
        <w:rPr>
          <w:rFonts w:ascii="Times New Roman" w:hAnsi="Times New Roman" w:cs="Times New Roman"/>
          <w:sz w:val="28"/>
          <w:szCs w:val="28"/>
        </w:rPr>
        <w:t>муниципального округа  и</w:t>
      </w:r>
      <w:r>
        <w:rPr>
          <w:rFonts w:ascii="Times New Roman" w:hAnsi="Times New Roman" w:cs="Times New Roman"/>
          <w:sz w:val="28"/>
          <w:szCs w:val="28"/>
        </w:rPr>
        <w:t xml:space="preserve">сполнен на </w:t>
      </w:r>
      <w:r w:rsidR="00CD2878">
        <w:rPr>
          <w:rFonts w:ascii="Times New Roman" w:hAnsi="Times New Roman" w:cs="Times New Roman"/>
          <w:sz w:val="28"/>
          <w:szCs w:val="28"/>
        </w:rPr>
        <w:t>100,00</w:t>
      </w:r>
      <w:r>
        <w:rPr>
          <w:rFonts w:ascii="Times New Roman" w:hAnsi="Times New Roman" w:cs="Times New Roman"/>
          <w:sz w:val="28"/>
          <w:szCs w:val="28"/>
        </w:rPr>
        <w:t>%.</w:t>
      </w:r>
    </w:p>
    <w:p w:rsidR="005029F4" w:rsidRDefault="005029F4" w:rsidP="007A64B0">
      <w:pPr>
        <w:suppressAutoHyphens/>
        <w:ind w:right="74" w:firstLine="709"/>
        <w:rPr>
          <w:rFonts w:ascii="Times New Roman" w:hAnsi="Times New Roman" w:cs="Times New Roman"/>
          <w:sz w:val="28"/>
          <w:szCs w:val="28"/>
        </w:rPr>
      </w:pPr>
      <w:r w:rsidRPr="005F085C">
        <w:rPr>
          <w:rFonts w:ascii="Times New Roman" w:hAnsi="Times New Roman" w:cs="Times New Roman"/>
          <w:sz w:val="28"/>
          <w:szCs w:val="28"/>
        </w:rPr>
        <w:t xml:space="preserve">2. Темп роста </w:t>
      </w:r>
      <w:r w:rsidR="006A385A">
        <w:rPr>
          <w:rFonts w:ascii="Times New Roman" w:hAnsi="Times New Roman" w:cs="Times New Roman"/>
          <w:sz w:val="28"/>
          <w:szCs w:val="28"/>
        </w:rPr>
        <w:t>фонда оплаты труда</w:t>
      </w:r>
      <w:r w:rsidRPr="005F085C">
        <w:rPr>
          <w:rFonts w:ascii="Times New Roman" w:hAnsi="Times New Roman" w:cs="Times New Roman"/>
          <w:sz w:val="28"/>
          <w:szCs w:val="28"/>
        </w:rPr>
        <w:t xml:space="preserve"> по крупным и средним п</w:t>
      </w:r>
      <w:r>
        <w:rPr>
          <w:rFonts w:ascii="Times New Roman" w:hAnsi="Times New Roman" w:cs="Times New Roman"/>
          <w:sz w:val="28"/>
          <w:szCs w:val="28"/>
        </w:rPr>
        <w:t xml:space="preserve">редприятиям Калининского </w:t>
      </w:r>
      <w:r w:rsidR="00CD2878">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исполнен на </w:t>
      </w:r>
      <w:r w:rsidR="006A385A">
        <w:rPr>
          <w:rFonts w:ascii="Times New Roman" w:hAnsi="Times New Roman" w:cs="Times New Roman"/>
          <w:sz w:val="28"/>
          <w:szCs w:val="28"/>
        </w:rPr>
        <w:t>96,92</w:t>
      </w:r>
      <w:r>
        <w:rPr>
          <w:rFonts w:ascii="Times New Roman" w:hAnsi="Times New Roman" w:cs="Times New Roman"/>
          <w:sz w:val="28"/>
          <w:szCs w:val="28"/>
        </w:rPr>
        <w:t>%.</w:t>
      </w:r>
    </w:p>
    <w:p w:rsidR="005029F4" w:rsidRDefault="005029F4" w:rsidP="007A64B0">
      <w:pPr>
        <w:suppressAutoHyphens/>
        <w:ind w:right="74" w:firstLine="709"/>
        <w:rPr>
          <w:rFonts w:ascii="Times New Roman" w:hAnsi="Times New Roman" w:cs="Times New Roman"/>
          <w:sz w:val="28"/>
          <w:szCs w:val="28"/>
        </w:rPr>
      </w:pPr>
      <w:r w:rsidRPr="005F085C">
        <w:rPr>
          <w:rFonts w:ascii="Times New Roman" w:hAnsi="Times New Roman" w:cs="Times New Roman"/>
          <w:sz w:val="28"/>
          <w:szCs w:val="28"/>
        </w:rPr>
        <w:t>3. Число субъектов малого и среднего предпринимательства в расчете на 10 тыс. челове</w:t>
      </w:r>
      <w:r>
        <w:rPr>
          <w:rFonts w:ascii="Times New Roman" w:hAnsi="Times New Roman" w:cs="Times New Roman"/>
          <w:sz w:val="28"/>
          <w:szCs w:val="28"/>
        </w:rPr>
        <w:t xml:space="preserve">к населения Калининского </w:t>
      </w:r>
      <w:r w:rsidR="00CD2878">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proofErr w:type="gramStart"/>
      <w:r>
        <w:rPr>
          <w:rFonts w:ascii="Times New Roman" w:hAnsi="Times New Roman" w:cs="Times New Roman"/>
          <w:sz w:val="28"/>
          <w:szCs w:val="28"/>
        </w:rPr>
        <w:t>Показатель</w:t>
      </w:r>
      <w:proofErr w:type="gramEnd"/>
      <w:r>
        <w:rPr>
          <w:rFonts w:ascii="Times New Roman" w:hAnsi="Times New Roman" w:cs="Times New Roman"/>
          <w:sz w:val="28"/>
          <w:szCs w:val="28"/>
        </w:rPr>
        <w:t xml:space="preserve"> достигнут на </w:t>
      </w:r>
      <w:r w:rsidR="006A385A">
        <w:rPr>
          <w:rFonts w:ascii="Times New Roman" w:hAnsi="Times New Roman" w:cs="Times New Roman"/>
          <w:sz w:val="28"/>
          <w:szCs w:val="28"/>
        </w:rPr>
        <w:t>99,59</w:t>
      </w:r>
      <w:r>
        <w:rPr>
          <w:rFonts w:ascii="Times New Roman" w:hAnsi="Times New Roman" w:cs="Times New Roman"/>
          <w:sz w:val="28"/>
          <w:szCs w:val="28"/>
        </w:rPr>
        <w:t>%.</w:t>
      </w:r>
    </w:p>
    <w:p w:rsidR="005029F4" w:rsidRDefault="005029F4" w:rsidP="007A64B0">
      <w:pPr>
        <w:suppressAutoHyphens/>
        <w:ind w:right="74" w:firstLine="709"/>
        <w:rPr>
          <w:rFonts w:ascii="Times New Roman" w:hAnsi="Times New Roman" w:cs="Times New Roman"/>
          <w:sz w:val="28"/>
          <w:szCs w:val="28"/>
        </w:rPr>
      </w:pPr>
      <w:r w:rsidRPr="005F085C">
        <w:rPr>
          <w:rFonts w:ascii="Times New Roman" w:hAnsi="Times New Roman" w:cs="Times New Roman"/>
          <w:sz w:val="28"/>
          <w:szCs w:val="28"/>
        </w:rPr>
        <w:t>4. Оборот розничной торговли (без малого предпринимательства)</w:t>
      </w:r>
      <w:r>
        <w:rPr>
          <w:rFonts w:ascii="Times New Roman" w:hAnsi="Times New Roman" w:cs="Times New Roman"/>
          <w:sz w:val="28"/>
          <w:szCs w:val="28"/>
        </w:rPr>
        <w:t xml:space="preserve"> испол</w:t>
      </w:r>
      <w:r w:rsidR="007C7ACF">
        <w:rPr>
          <w:rFonts w:ascii="Times New Roman" w:hAnsi="Times New Roman" w:cs="Times New Roman"/>
          <w:sz w:val="28"/>
          <w:szCs w:val="28"/>
        </w:rPr>
        <w:t xml:space="preserve">нен на </w:t>
      </w:r>
      <w:r w:rsidR="006A385A">
        <w:rPr>
          <w:rFonts w:ascii="Times New Roman" w:hAnsi="Times New Roman" w:cs="Times New Roman"/>
          <w:sz w:val="28"/>
          <w:szCs w:val="28"/>
        </w:rPr>
        <w:t>100,03</w:t>
      </w:r>
      <w:r>
        <w:rPr>
          <w:rFonts w:ascii="Times New Roman" w:hAnsi="Times New Roman" w:cs="Times New Roman"/>
          <w:sz w:val="28"/>
          <w:szCs w:val="28"/>
        </w:rPr>
        <w:t>%.</w:t>
      </w:r>
    </w:p>
    <w:p w:rsidR="005029F4" w:rsidRDefault="005029F4" w:rsidP="007A64B0">
      <w:pPr>
        <w:spacing w:line="235" w:lineRule="auto"/>
        <w:ind w:firstLine="709"/>
        <w:rPr>
          <w:rFonts w:ascii="Times New Roman" w:hAnsi="Times New Roman" w:cs="Times New Roman"/>
          <w:sz w:val="28"/>
          <w:szCs w:val="28"/>
        </w:rPr>
      </w:pPr>
      <w:r>
        <w:rPr>
          <w:rFonts w:ascii="Times New Roman" w:hAnsi="Times New Roman" w:cs="Times New Roman"/>
          <w:sz w:val="28"/>
          <w:szCs w:val="28"/>
        </w:rPr>
        <w:t>Муниципальная программа состоит из четырех подпрограмм:</w:t>
      </w:r>
    </w:p>
    <w:p w:rsidR="005029F4" w:rsidRDefault="005029F4" w:rsidP="007A64B0">
      <w:pPr>
        <w:spacing w:line="235" w:lineRule="auto"/>
        <w:ind w:firstLine="709"/>
        <w:rPr>
          <w:rFonts w:ascii="Times New Roman" w:hAnsi="Times New Roman" w:cs="Times New Roman"/>
          <w:sz w:val="28"/>
          <w:szCs w:val="28"/>
        </w:rPr>
      </w:pPr>
      <w:r>
        <w:rPr>
          <w:rFonts w:ascii="Times New Roman" w:hAnsi="Times New Roman" w:cs="Times New Roman"/>
          <w:sz w:val="28"/>
          <w:szCs w:val="28"/>
        </w:rPr>
        <w:t>- п</w:t>
      </w:r>
      <w:r w:rsidRPr="004D0592">
        <w:rPr>
          <w:rFonts w:ascii="Times New Roman" w:hAnsi="Times New Roman" w:cs="Times New Roman"/>
          <w:sz w:val="28"/>
          <w:szCs w:val="28"/>
        </w:rPr>
        <w:t xml:space="preserve">одпрограмма 1 </w:t>
      </w:r>
      <w:r>
        <w:rPr>
          <w:rFonts w:ascii="Times New Roman" w:hAnsi="Times New Roman" w:cs="Times New Roman"/>
          <w:sz w:val="28"/>
          <w:szCs w:val="28"/>
        </w:rPr>
        <w:t>«</w:t>
      </w:r>
      <w:r w:rsidRPr="00C2467A">
        <w:rPr>
          <w:rFonts w:ascii="Times New Roman" w:hAnsi="Times New Roman" w:cs="Times New Roman"/>
          <w:sz w:val="28"/>
          <w:szCs w:val="28"/>
        </w:rPr>
        <w:t xml:space="preserve">Совершенствование системы мониторинга и прогнозирования социально-экономического развития Калининского </w:t>
      </w:r>
      <w:r w:rsidR="00CD2878">
        <w:rPr>
          <w:rFonts w:ascii="Times New Roman" w:hAnsi="Times New Roman" w:cs="Times New Roman"/>
          <w:sz w:val="28"/>
          <w:szCs w:val="28"/>
        </w:rPr>
        <w:t>округа</w:t>
      </w:r>
      <w:r>
        <w:rPr>
          <w:rFonts w:ascii="Times New Roman" w:hAnsi="Times New Roman" w:cs="Times New Roman"/>
          <w:sz w:val="28"/>
          <w:szCs w:val="28"/>
        </w:rPr>
        <w:t>»;</w:t>
      </w:r>
    </w:p>
    <w:p w:rsidR="005029F4" w:rsidRDefault="005029F4" w:rsidP="007A64B0">
      <w:pPr>
        <w:spacing w:line="235" w:lineRule="auto"/>
        <w:ind w:firstLine="709"/>
        <w:rPr>
          <w:rFonts w:ascii="Times New Roman" w:hAnsi="Times New Roman" w:cs="Times New Roman"/>
          <w:sz w:val="28"/>
          <w:szCs w:val="28"/>
        </w:rPr>
      </w:pPr>
      <w:r>
        <w:rPr>
          <w:rFonts w:ascii="Times New Roman" w:hAnsi="Times New Roman" w:cs="Times New Roman"/>
          <w:sz w:val="28"/>
          <w:szCs w:val="28"/>
        </w:rPr>
        <w:t>- п</w:t>
      </w:r>
      <w:r w:rsidRPr="004D0592">
        <w:rPr>
          <w:rFonts w:ascii="Times New Roman" w:hAnsi="Times New Roman" w:cs="Times New Roman"/>
          <w:sz w:val="28"/>
          <w:szCs w:val="28"/>
        </w:rPr>
        <w:t>одпрограмма 2</w:t>
      </w:r>
      <w:r>
        <w:rPr>
          <w:rFonts w:ascii="Times New Roman" w:hAnsi="Times New Roman" w:cs="Times New Roman"/>
          <w:sz w:val="28"/>
          <w:szCs w:val="28"/>
        </w:rPr>
        <w:t xml:space="preserve"> </w:t>
      </w:r>
      <w:r w:rsidRPr="00C2467A">
        <w:rPr>
          <w:rFonts w:ascii="Times New Roman" w:hAnsi="Times New Roman" w:cs="Times New Roman"/>
          <w:sz w:val="28"/>
          <w:szCs w:val="28"/>
        </w:rPr>
        <w:t>«Поддержка развития малого и среднего предприним</w:t>
      </w:r>
      <w:r>
        <w:rPr>
          <w:rFonts w:ascii="Times New Roman" w:hAnsi="Times New Roman" w:cs="Times New Roman"/>
          <w:sz w:val="28"/>
          <w:szCs w:val="28"/>
        </w:rPr>
        <w:t xml:space="preserve">ательства Калининского </w:t>
      </w:r>
      <w:r w:rsidR="00CD2878">
        <w:rPr>
          <w:rFonts w:ascii="Times New Roman" w:hAnsi="Times New Roman" w:cs="Times New Roman"/>
          <w:sz w:val="28"/>
          <w:szCs w:val="28"/>
        </w:rPr>
        <w:t>муниципального округа</w:t>
      </w:r>
      <w:r>
        <w:rPr>
          <w:rFonts w:ascii="Times New Roman" w:hAnsi="Times New Roman" w:cs="Times New Roman"/>
          <w:sz w:val="28"/>
          <w:szCs w:val="28"/>
        </w:rPr>
        <w:t>»;</w:t>
      </w:r>
    </w:p>
    <w:p w:rsidR="005029F4" w:rsidRDefault="005029F4" w:rsidP="007A64B0">
      <w:pPr>
        <w:spacing w:line="235" w:lineRule="auto"/>
        <w:ind w:firstLine="709"/>
        <w:rPr>
          <w:rFonts w:ascii="Times New Roman" w:hAnsi="Times New Roman" w:cs="Times New Roman"/>
          <w:sz w:val="28"/>
          <w:szCs w:val="28"/>
        </w:rPr>
      </w:pPr>
      <w:r>
        <w:rPr>
          <w:rFonts w:ascii="Times New Roman" w:hAnsi="Times New Roman" w:cs="Times New Roman"/>
          <w:sz w:val="28"/>
          <w:szCs w:val="28"/>
        </w:rPr>
        <w:t xml:space="preserve">- подпрограмма </w:t>
      </w:r>
      <w:r w:rsidRPr="00C2467A">
        <w:rPr>
          <w:rFonts w:ascii="Times New Roman" w:hAnsi="Times New Roman" w:cs="Times New Roman"/>
          <w:sz w:val="28"/>
          <w:szCs w:val="28"/>
        </w:rPr>
        <w:t>3 «Обеспечение развития инвестиционного п</w:t>
      </w:r>
      <w:r>
        <w:rPr>
          <w:rFonts w:ascii="Times New Roman" w:hAnsi="Times New Roman" w:cs="Times New Roman"/>
          <w:sz w:val="28"/>
          <w:szCs w:val="28"/>
        </w:rPr>
        <w:t xml:space="preserve">отенциала Калининского </w:t>
      </w:r>
      <w:r w:rsidR="00CD2878">
        <w:rPr>
          <w:rFonts w:ascii="Times New Roman" w:hAnsi="Times New Roman" w:cs="Times New Roman"/>
          <w:sz w:val="28"/>
          <w:szCs w:val="28"/>
        </w:rPr>
        <w:t>муниципального округа</w:t>
      </w:r>
      <w:r>
        <w:rPr>
          <w:rFonts w:ascii="Times New Roman" w:hAnsi="Times New Roman" w:cs="Times New Roman"/>
          <w:sz w:val="28"/>
          <w:szCs w:val="28"/>
        </w:rPr>
        <w:t>»;</w:t>
      </w:r>
    </w:p>
    <w:p w:rsidR="005029F4" w:rsidRDefault="005029F4" w:rsidP="007A64B0">
      <w:pPr>
        <w:spacing w:line="235" w:lineRule="auto"/>
        <w:ind w:firstLine="709"/>
        <w:rPr>
          <w:rFonts w:ascii="Times New Roman" w:hAnsi="Times New Roman" w:cs="Times New Roman"/>
          <w:sz w:val="28"/>
          <w:szCs w:val="28"/>
        </w:rPr>
      </w:pPr>
      <w:r>
        <w:rPr>
          <w:rFonts w:ascii="Times New Roman" w:hAnsi="Times New Roman" w:cs="Times New Roman"/>
          <w:sz w:val="28"/>
          <w:szCs w:val="28"/>
        </w:rPr>
        <w:t>- подпрограмма 4</w:t>
      </w:r>
      <w:r w:rsidRPr="00C2467A">
        <w:rPr>
          <w:rFonts w:ascii="Times New Roman" w:hAnsi="Times New Roman" w:cs="Times New Roman"/>
          <w:sz w:val="28"/>
          <w:szCs w:val="28"/>
        </w:rPr>
        <w:t xml:space="preserve"> «Содействие ра</w:t>
      </w:r>
      <w:r>
        <w:rPr>
          <w:rFonts w:ascii="Times New Roman" w:hAnsi="Times New Roman" w:cs="Times New Roman"/>
          <w:sz w:val="28"/>
          <w:szCs w:val="28"/>
        </w:rPr>
        <w:t>звитию потребительского рынка».</w:t>
      </w:r>
    </w:p>
    <w:p w:rsidR="00CD2878" w:rsidRPr="00D43060" w:rsidRDefault="00CD2878" w:rsidP="007A64B0">
      <w:pPr>
        <w:widowControl w:val="0"/>
        <w:ind w:firstLine="709"/>
        <w:rPr>
          <w:rFonts w:ascii="Times New Roman" w:hAnsi="Times New Roman" w:cs="Times New Roman"/>
          <w:sz w:val="28"/>
          <w:szCs w:val="28"/>
        </w:rPr>
      </w:pPr>
      <w:r w:rsidRPr="00D43060">
        <w:rPr>
          <w:rFonts w:ascii="Times New Roman" w:hAnsi="Times New Roman" w:cs="Times New Roman"/>
          <w:sz w:val="28"/>
          <w:szCs w:val="28"/>
        </w:rPr>
        <w:t xml:space="preserve">Запланированные бюджетные средства по подпрограмме 1 освоены на </w:t>
      </w:r>
      <w:r>
        <w:rPr>
          <w:rFonts w:ascii="Times New Roman" w:hAnsi="Times New Roman" w:cs="Times New Roman"/>
          <w:sz w:val="28"/>
          <w:szCs w:val="28"/>
        </w:rPr>
        <w:lastRenderedPageBreak/>
        <w:t>99,</w:t>
      </w:r>
      <w:r w:rsidR="00416AF3">
        <w:rPr>
          <w:rFonts w:ascii="Times New Roman" w:hAnsi="Times New Roman" w:cs="Times New Roman"/>
          <w:sz w:val="28"/>
          <w:szCs w:val="28"/>
        </w:rPr>
        <w:t>42</w:t>
      </w:r>
      <w:r w:rsidRPr="00D43060">
        <w:rPr>
          <w:rFonts w:ascii="Times New Roman" w:hAnsi="Times New Roman" w:cs="Times New Roman"/>
          <w:sz w:val="28"/>
          <w:szCs w:val="28"/>
        </w:rPr>
        <w:t>%.</w:t>
      </w:r>
    </w:p>
    <w:p w:rsidR="00CD2878" w:rsidRPr="00D43060" w:rsidRDefault="00CD2878" w:rsidP="007A64B0">
      <w:pPr>
        <w:widowControl w:val="0"/>
        <w:ind w:firstLine="709"/>
        <w:rPr>
          <w:rFonts w:ascii="Times New Roman" w:hAnsi="Times New Roman" w:cs="Times New Roman"/>
          <w:sz w:val="28"/>
          <w:szCs w:val="28"/>
        </w:rPr>
      </w:pPr>
      <w:r w:rsidRPr="00D43060">
        <w:rPr>
          <w:rFonts w:ascii="Times New Roman" w:hAnsi="Times New Roman" w:cs="Times New Roman"/>
          <w:sz w:val="28"/>
          <w:szCs w:val="28"/>
        </w:rPr>
        <w:t>Б</w:t>
      </w:r>
      <w:r>
        <w:rPr>
          <w:rFonts w:ascii="Times New Roman" w:hAnsi="Times New Roman" w:cs="Times New Roman"/>
          <w:sz w:val="28"/>
          <w:szCs w:val="28"/>
        </w:rPr>
        <w:t>юджетные средства по подпрограммам</w:t>
      </w:r>
      <w:r w:rsidRPr="00D43060">
        <w:rPr>
          <w:rFonts w:ascii="Times New Roman" w:hAnsi="Times New Roman" w:cs="Times New Roman"/>
          <w:sz w:val="28"/>
          <w:szCs w:val="28"/>
        </w:rPr>
        <w:t xml:space="preserve"> 2</w:t>
      </w:r>
      <w:r>
        <w:rPr>
          <w:rFonts w:ascii="Times New Roman" w:hAnsi="Times New Roman" w:cs="Times New Roman"/>
          <w:sz w:val="28"/>
          <w:szCs w:val="28"/>
        </w:rPr>
        <w:t>,</w:t>
      </w:r>
      <w:r w:rsidR="00416AF3">
        <w:rPr>
          <w:rFonts w:ascii="Times New Roman" w:hAnsi="Times New Roman" w:cs="Times New Roman"/>
          <w:sz w:val="28"/>
          <w:szCs w:val="28"/>
        </w:rPr>
        <w:t xml:space="preserve">3, </w:t>
      </w:r>
      <w:r>
        <w:rPr>
          <w:rFonts w:ascii="Times New Roman" w:hAnsi="Times New Roman" w:cs="Times New Roman"/>
          <w:sz w:val="28"/>
          <w:szCs w:val="28"/>
        </w:rPr>
        <w:t>4</w:t>
      </w:r>
      <w:r w:rsidRPr="00D43060">
        <w:rPr>
          <w:rFonts w:ascii="Times New Roman" w:hAnsi="Times New Roman" w:cs="Times New Roman"/>
          <w:sz w:val="28"/>
          <w:szCs w:val="28"/>
        </w:rPr>
        <w:t xml:space="preserve"> </w:t>
      </w:r>
      <w:r w:rsidR="00416AF3">
        <w:rPr>
          <w:rFonts w:ascii="Times New Roman" w:hAnsi="Times New Roman" w:cs="Times New Roman"/>
          <w:sz w:val="28"/>
          <w:szCs w:val="28"/>
        </w:rPr>
        <w:t xml:space="preserve">на 2025 год </w:t>
      </w:r>
      <w:r>
        <w:rPr>
          <w:rFonts w:ascii="Times New Roman" w:hAnsi="Times New Roman" w:cs="Times New Roman"/>
          <w:sz w:val="28"/>
          <w:szCs w:val="28"/>
        </w:rPr>
        <w:t>не предусмотрены</w:t>
      </w:r>
      <w:r w:rsidRPr="00D43060">
        <w:rPr>
          <w:rFonts w:ascii="Times New Roman" w:hAnsi="Times New Roman" w:cs="Times New Roman"/>
          <w:sz w:val="28"/>
          <w:szCs w:val="28"/>
        </w:rPr>
        <w:t>.</w:t>
      </w:r>
    </w:p>
    <w:p w:rsidR="00CD2878" w:rsidRDefault="00CD2878" w:rsidP="007A64B0">
      <w:pPr>
        <w:ind w:firstLine="709"/>
        <w:rPr>
          <w:rFonts w:ascii="Times New Roman" w:eastAsia="MS Mincho" w:hAnsi="Times New Roman" w:cs="Times New Roman"/>
          <w:sz w:val="28"/>
          <w:szCs w:val="28"/>
          <w:lang w:eastAsia="ja-JP"/>
        </w:rPr>
      </w:pPr>
      <w:r>
        <w:rPr>
          <w:rFonts w:ascii="Times New Roman" w:hAnsi="Times New Roman" w:cs="Times New Roman"/>
          <w:sz w:val="28"/>
          <w:szCs w:val="28"/>
        </w:rPr>
        <w:t xml:space="preserve">Основные результаты реализации муниципальной программы </w:t>
      </w:r>
      <w:r>
        <w:rPr>
          <w:rFonts w:ascii="Times New Roman" w:hAnsi="Times New Roman" w:cs="Times New Roman"/>
          <w:sz w:val="28"/>
          <w:szCs w:val="28"/>
        </w:rPr>
        <w:br/>
        <w:t>в 202</w:t>
      </w:r>
      <w:r w:rsidR="00416AF3">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CD2878" w:rsidRPr="00FF1CE1" w:rsidRDefault="00CD2878" w:rsidP="007A64B0">
      <w:pPr>
        <w:ind w:firstLine="709"/>
        <w:rPr>
          <w:rFonts w:ascii="Times New Roman" w:eastAsia="MS Mincho" w:hAnsi="Times New Roman" w:cs="Times New Roman"/>
          <w:sz w:val="28"/>
          <w:szCs w:val="28"/>
          <w:lang w:eastAsia="ja-JP"/>
        </w:rPr>
      </w:pPr>
      <w:r w:rsidRPr="00FF1CE1">
        <w:rPr>
          <w:rFonts w:ascii="Times New Roman" w:eastAsia="MS Mincho" w:hAnsi="Times New Roman" w:cs="Times New Roman"/>
          <w:sz w:val="28"/>
          <w:szCs w:val="28"/>
          <w:lang w:eastAsia="ja-JP"/>
        </w:rPr>
        <w:t>а) индекс освоения бюджетных средств, выделенных на реализац</w:t>
      </w:r>
      <w:r>
        <w:rPr>
          <w:rFonts w:ascii="Times New Roman" w:eastAsia="MS Mincho" w:hAnsi="Times New Roman" w:cs="Times New Roman"/>
          <w:sz w:val="28"/>
          <w:szCs w:val="28"/>
          <w:lang w:eastAsia="ja-JP"/>
        </w:rPr>
        <w:t>ию муниципальной программы – 1,0</w:t>
      </w:r>
      <w:r w:rsidRPr="00FF1CE1">
        <w:rPr>
          <w:rFonts w:ascii="Times New Roman" w:eastAsia="MS Mincho" w:hAnsi="Times New Roman" w:cs="Times New Roman"/>
          <w:sz w:val="28"/>
          <w:szCs w:val="28"/>
          <w:lang w:eastAsia="ja-JP"/>
        </w:rPr>
        <w:t>;</w:t>
      </w:r>
    </w:p>
    <w:p w:rsidR="00CD2878" w:rsidRPr="00FF1CE1" w:rsidRDefault="00CD2878" w:rsidP="007A64B0">
      <w:pPr>
        <w:ind w:firstLine="709"/>
        <w:rPr>
          <w:rFonts w:ascii="Times New Roman" w:eastAsia="MS Mincho" w:hAnsi="Times New Roman" w:cs="Times New Roman"/>
          <w:sz w:val="28"/>
          <w:szCs w:val="28"/>
          <w:lang w:eastAsia="ja-JP"/>
        </w:rPr>
      </w:pPr>
      <w:r w:rsidRPr="00FF1CE1">
        <w:rPr>
          <w:rFonts w:ascii="Times New Roman" w:eastAsia="MS Mincho" w:hAnsi="Times New Roman" w:cs="Times New Roman"/>
          <w:sz w:val="28"/>
          <w:szCs w:val="28"/>
          <w:lang w:eastAsia="ja-JP"/>
        </w:rPr>
        <w:t>б) индекс достижения плановых значений показателей муниципальной программы – 1,0;</w:t>
      </w:r>
    </w:p>
    <w:p w:rsidR="00CD2878" w:rsidRDefault="00CD2878" w:rsidP="007A64B0">
      <w:pPr>
        <w:ind w:firstLine="709"/>
        <w:rPr>
          <w:rFonts w:ascii="Times New Roman" w:eastAsia="MS Mincho" w:hAnsi="Times New Roman" w:cs="Times New Roman"/>
          <w:sz w:val="28"/>
          <w:szCs w:val="28"/>
          <w:lang w:eastAsia="ja-JP"/>
        </w:rPr>
      </w:pPr>
      <w:r w:rsidRPr="00FF1CE1">
        <w:rPr>
          <w:rFonts w:ascii="Times New Roman" w:eastAsia="MS Mincho" w:hAnsi="Times New Roman" w:cs="Times New Roman"/>
          <w:sz w:val="28"/>
          <w:szCs w:val="28"/>
          <w:lang w:eastAsia="ja-JP"/>
        </w:rPr>
        <w:t>в) критерий эффективности реализации муниципальной программы – 1,</w:t>
      </w:r>
      <w:r>
        <w:rPr>
          <w:rFonts w:ascii="Times New Roman" w:eastAsia="MS Mincho" w:hAnsi="Times New Roman" w:cs="Times New Roman"/>
          <w:sz w:val="28"/>
          <w:szCs w:val="28"/>
          <w:lang w:eastAsia="ja-JP"/>
        </w:rPr>
        <w:t>0</w:t>
      </w:r>
      <w:r w:rsidRPr="00FF1CE1">
        <w:rPr>
          <w:rFonts w:ascii="Times New Roman" w:eastAsia="MS Mincho" w:hAnsi="Times New Roman" w:cs="Times New Roman"/>
          <w:sz w:val="28"/>
          <w:szCs w:val="28"/>
          <w:lang w:eastAsia="ja-JP"/>
        </w:rPr>
        <w:t>.</w:t>
      </w:r>
    </w:p>
    <w:p w:rsidR="001C293F" w:rsidRDefault="000651B9" w:rsidP="007A64B0">
      <w:pPr>
        <w:autoSpaceDE w:val="0"/>
        <w:ind w:firstLine="709"/>
        <w:rPr>
          <w:rFonts w:ascii="Times New Roman" w:hAnsi="Times New Roman" w:cs="Times New Roman"/>
          <w:sz w:val="28"/>
          <w:szCs w:val="28"/>
        </w:rPr>
      </w:pPr>
      <w:r>
        <w:rPr>
          <w:rFonts w:ascii="Times New Roman" w:hAnsi="Times New Roman" w:cs="Times New Roman"/>
          <w:sz w:val="28"/>
          <w:szCs w:val="28"/>
        </w:rPr>
        <w:t>О</w:t>
      </w:r>
      <w:r w:rsidR="00CD2878">
        <w:rPr>
          <w:rFonts w:ascii="Times New Roman" w:hAnsi="Times New Roman" w:cs="Times New Roman"/>
          <w:sz w:val="28"/>
          <w:szCs w:val="28"/>
        </w:rPr>
        <w:t>сновные и</w:t>
      </w:r>
      <w:r w:rsidR="001C293F" w:rsidRPr="006D3A9D">
        <w:rPr>
          <w:rFonts w:ascii="Times New Roman" w:hAnsi="Times New Roman" w:cs="Times New Roman"/>
          <w:sz w:val="28"/>
          <w:szCs w:val="28"/>
        </w:rPr>
        <w:t xml:space="preserve">тоги деятельности </w:t>
      </w:r>
      <w:r w:rsidR="001C293F">
        <w:rPr>
          <w:rFonts w:ascii="Times New Roman" w:hAnsi="Times New Roman" w:cs="Times New Roman"/>
          <w:sz w:val="28"/>
          <w:szCs w:val="28"/>
        </w:rPr>
        <w:t>ответственного исполнителя муниципальной программы:</w:t>
      </w:r>
    </w:p>
    <w:p w:rsidR="000651B9" w:rsidRP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xml:space="preserve">В рамках </w:t>
      </w:r>
      <w:r w:rsidRPr="000651B9">
        <w:rPr>
          <w:rFonts w:ascii="Times New Roman" w:hAnsi="Times New Roman" w:cs="Times New Roman"/>
          <w:sz w:val="28"/>
          <w:szCs w:val="28"/>
        </w:rPr>
        <w:t xml:space="preserve">программы  в отчетном периоде реализовывались следующие мероприятия: </w:t>
      </w:r>
    </w:p>
    <w:p w:rsidR="005E4D7F"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5E4D7F" w:rsidRPr="00150A19">
        <w:rPr>
          <w:rFonts w:ascii="Times New Roman" w:hAnsi="Times New Roman" w:cs="Times New Roman"/>
          <w:sz w:val="28"/>
          <w:szCs w:val="28"/>
        </w:rPr>
        <w:t xml:space="preserve">в целях формирования сводного банка данных статистической информации заключен муниципальный контракт с территориальным органом Федеральной службы государственной статистики по Тверской области </w:t>
      </w:r>
      <w:r w:rsidR="005E4D7F">
        <w:rPr>
          <w:rFonts w:ascii="Times New Roman" w:hAnsi="Times New Roman" w:cs="Times New Roman"/>
          <w:sz w:val="28"/>
          <w:szCs w:val="28"/>
        </w:rPr>
        <w:t xml:space="preserve">от </w:t>
      </w:r>
      <w:r w:rsidR="005E4D7F" w:rsidRPr="00150A19">
        <w:rPr>
          <w:rFonts w:ascii="Times New Roman" w:hAnsi="Times New Roman" w:cs="Times New Roman"/>
          <w:sz w:val="28"/>
          <w:szCs w:val="28"/>
        </w:rPr>
        <w:t>0</w:t>
      </w:r>
      <w:r w:rsidR="005E4D7F">
        <w:rPr>
          <w:rFonts w:ascii="Times New Roman" w:hAnsi="Times New Roman" w:cs="Times New Roman"/>
          <w:sz w:val="28"/>
          <w:szCs w:val="28"/>
        </w:rPr>
        <w:t>4</w:t>
      </w:r>
      <w:r w:rsidR="005E4D7F" w:rsidRPr="00150A19">
        <w:rPr>
          <w:rFonts w:ascii="Times New Roman" w:hAnsi="Times New Roman" w:cs="Times New Roman"/>
          <w:sz w:val="28"/>
          <w:szCs w:val="28"/>
        </w:rPr>
        <w:t>.02.202</w:t>
      </w:r>
      <w:r w:rsidR="005E4D7F">
        <w:rPr>
          <w:rFonts w:ascii="Times New Roman" w:hAnsi="Times New Roman" w:cs="Times New Roman"/>
          <w:sz w:val="28"/>
          <w:szCs w:val="28"/>
        </w:rPr>
        <w:t>5</w:t>
      </w:r>
      <w:r w:rsidR="005E4D7F" w:rsidRPr="00150A19">
        <w:rPr>
          <w:rFonts w:ascii="Times New Roman" w:hAnsi="Times New Roman" w:cs="Times New Roman"/>
          <w:sz w:val="28"/>
          <w:szCs w:val="28"/>
        </w:rPr>
        <w:t xml:space="preserve"> №</w:t>
      </w:r>
      <w:r w:rsidR="005E4D7F">
        <w:rPr>
          <w:rFonts w:ascii="Times New Roman" w:hAnsi="Times New Roman" w:cs="Times New Roman"/>
          <w:sz w:val="28"/>
          <w:szCs w:val="28"/>
        </w:rPr>
        <w:t>65;</w:t>
      </w:r>
    </w:p>
    <w:p w:rsid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подготовлен сводный</w:t>
      </w:r>
      <w:r w:rsidRPr="000C6816">
        <w:rPr>
          <w:rFonts w:ascii="Times New Roman" w:hAnsi="Times New Roman" w:cs="Times New Roman"/>
          <w:sz w:val="28"/>
          <w:szCs w:val="28"/>
        </w:rPr>
        <w:t xml:space="preserve"> годово</w:t>
      </w:r>
      <w:r>
        <w:rPr>
          <w:rFonts w:ascii="Times New Roman" w:hAnsi="Times New Roman" w:cs="Times New Roman"/>
          <w:sz w:val="28"/>
          <w:szCs w:val="28"/>
        </w:rPr>
        <w:t>й</w:t>
      </w:r>
      <w:r w:rsidRPr="000C6816">
        <w:rPr>
          <w:rFonts w:ascii="Times New Roman" w:hAnsi="Times New Roman" w:cs="Times New Roman"/>
          <w:sz w:val="28"/>
          <w:szCs w:val="28"/>
        </w:rPr>
        <w:t xml:space="preserve"> доклад о ходе реализации и оценке эффективности муниципальных программ Калининского муниципального округа</w:t>
      </w:r>
      <w:r>
        <w:rPr>
          <w:rFonts w:ascii="Times New Roman" w:hAnsi="Times New Roman" w:cs="Times New Roman"/>
          <w:sz w:val="28"/>
          <w:szCs w:val="28"/>
        </w:rPr>
        <w:t xml:space="preserve">, утвержденный </w:t>
      </w:r>
      <w:r w:rsidRPr="000C6816">
        <w:rPr>
          <w:rFonts w:ascii="Times New Roman" w:hAnsi="Times New Roman" w:cs="Times New Roman"/>
          <w:sz w:val="28"/>
          <w:szCs w:val="28"/>
        </w:rPr>
        <w:t>Постановление</w:t>
      </w:r>
      <w:r>
        <w:rPr>
          <w:rFonts w:ascii="Times New Roman" w:hAnsi="Times New Roman" w:cs="Times New Roman"/>
          <w:sz w:val="28"/>
          <w:szCs w:val="28"/>
        </w:rPr>
        <w:t>м</w:t>
      </w:r>
      <w:r w:rsidRPr="000C6816">
        <w:rPr>
          <w:rFonts w:ascii="Times New Roman" w:hAnsi="Times New Roman" w:cs="Times New Roman"/>
          <w:sz w:val="28"/>
          <w:szCs w:val="28"/>
        </w:rPr>
        <w:t xml:space="preserve"> Администрации Калининского муниципального округа Тверской области от </w:t>
      </w:r>
      <w:r w:rsidR="00416AF3">
        <w:rPr>
          <w:rFonts w:ascii="Times New Roman" w:hAnsi="Times New Roman" w:cs="Times New Roman"/>
          <w:sz w:val="28"/>
          <w:szCs w:val="28"/>
        </w:rPr>
        <w:t>31.03.2025</w:t>
      </w:r>
      <w:r w:rsidRPr="000C6816">
        <w:rPr>
          <w:rFonts w:ascii="Times New Roman" w:hAnsi="Times New Roman" w:cs="Times New Roman"/>
          <w:sz w:val="28"/>
          <w:szCs w:val="28"/>
        </w:rPr>
        <w:t xml:space="preserve"> №</w:t>
      </w:r>
      <w:r w:rsidR="00416AF3">
        <w:rPr>
          <w:rFonts w:ascii="Times New Roman" w:hAnsi="Times New Roman" w:cs="Times New Roman"/>
          <w:sz w:val="28"/>
          <w:szCs w:val="28"/>
        </w:rPr>
        <w:t xml:space="preserve"> 1702</w:t>
      </w:r>
      <w:r>
        <w:rPr>
          <w:rFonts w:ascii="Times New Roman" w:hAnsi="Times New Roman" w:cs="Times New Roman"/>
          <w:sz w:val="28"/>
          <w:szCs w:val="28"/>
        </w:rPr>
        <w:t>;</w:t>
      </w:r>
    </w:p>
    <w:p w:rsid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233A2">
        <w:rPr>
          <w:rFonts w:ascii="Times New Roman" w:hAnsi="Times New Roman" w:cs="Times New Roman"/>
          <w:sz w:val="28"/>
          <w:szCs w:val="28"/>
        </w:rPr>
        <w:t>по</w:t>
      </w:r>
      <w:r>
        <w:rPr>
          <w:rFonts w:ascii="Times New Roman" w:hAnsi="Times New Roman" w:cs="Times New Roman"/>
          <w:sz w:val="28"/>
          <w:szCs w:val="28"/>
        </w:rPr>
        <w:t>дготовлен</w:t>
      </w:r>
      <w:r w:rsidRPr="00D233A2">
        <w:rPr>
          <w:rFonts w:ascii="Times New Roman" w:hAnsi="Times New Roman" w:cs="Times New Roman"/>
          <w:sz w:val="28"/>
          <w:szCs w:val="28"/>
        </w:rPr>
        <w:t xml:space="preserve"> доклад в соответствии с Указом Президента Российской </w:t>
      </w:r>
      <w:r>
        <w:rPr>
          <w:rFonts w:ascii="Times New Roman" w:hAnsi="Times New Roman" w:cs="Times New Roman"/>
          <w:sz w:val="28"/>
          <w:szCs w:val="28"/>
        </w:rPr>
        <w:t>Федерации от 28.04.2008 №</w:t>
      </w:r>
      <w:r w:rsidR="00416AF3">
        <w:rPr>
          <w:rFonts w:ascii="Times New Roman" w:hAnsi="Times New Roman" w:cs="Times New Roman"/>
          <w:sz w:val="28"/>
          <w:szCs w:val="28"/>
        </w:rPr>
        <w:t xml:space="preserve"> </w:t>
      </w:r>
      <w:r>
        <w:rPr>
          <w:rFonts w:ascii="Times New Roman" w:hAnsi="Times New Roman" w:cs="Times New Roman"/>
          <w:sz w:val="28"/>
          <w:szCs w:val="28"/>
        </w:rPr>
        <w:t>607 «</w:t>
      </w:r>
      <w:r w:rsidRPr="00D233A2">
        <w:rPr>
          <w:rFonts w:ascii="Times New Roman" w:hAnsi="Times New Roman" w:cs="Times New Roman"/>
          <w:sz w:val="28"/>
          <w:szCs w:val="28"/>
        </w:rPr>
        <w:t xml:space="preserve">Об оценке </w:t>
      </w:r>
      <w:proofErr w:type="gramStart"/>
      <w:r w:rsidRPr="00D233A2">
        <w:rPr>
          <w:rFonts w:ascii="Times New Roman" w:hAnsi="Times New Roman" w:cs="Times New Roman"/>
          <w:sz w:val="28"/>
          <w:szCs w:val="28"/>
        </w:rPr>
        <w:t>эффективности деятельности органов местного самоуправления городских округов</w:t>
      </w:r>
      <w:proofErr w:type="gramEnd"/>
      <w:r w:rsidRPr="00D233A2">
        <w:rPr>
          <w:rFonts w:ascii="Times New Roman" w:hAnsi="Times New Roman" w:cs="Times New Roman"/>
          <w:sz w:val="28"/>
          <w:szCs w:val="28"/>
        </w:rPr>
        <w:t xml:space="preserve"> и муниципальных районов</w:t>
      </w:r>
      <w:r>
        <w:rPr>
          <w:rFonts w:ascii="Times New Roman" w:hAnsi="Times New Roman" w:cs="Times New Roman"/>
          <w:sz w:val="28"/>
          <w:szCs w:val="28"/>
        </w:rPr>
        <w:t>» за 202</w:t>
      </w:r>
      <w:r w:rsidR="005E4D7F">
        <w:rPr>
          <w:rFonts w:ascii="Times New Roman" w:hAnsi="Times New Roman" w:cs="Times New Roman"/>
          <w:sz w:val="28"/>
          <w:szCs w:val="28"/>
        </w:rPr>
        <w:t>5</w:t>
      </w:r>
      <w:r>
        <w:rPr>
          <w:rFonts w:ascii="Times New Roman" w:hAnsi="Times New Roman" w:cs="Times New Roman"/>
          <w:sz w:val="28"/>
          <w:szCs w:val="28"/>
        </w:rPr>
        <w:t xml:space="preserve"> год</w:t>
      </w:r>
      <w:r w:rsidRPr="00D233A2">
        <w:rPr>
          <w:rFonts w:ascii="Times New Roman" w:hAnsi="Times New Roman" w:cs="Times New Roman"/>
          <w:sz w:val="28"/>
          <w:szCs w:val="28"/>
        </w:rPr>
        <w:t>;</w:t>
      </w:r>
    </w:p>
    <w:p w:rsid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233A2">
        <w:rPr>
          <w:rFonts w:ascii="Times New Roman" w:hAnsi="Times New Roman" w:cs="Times New Roman"/>
          <w:sz w:val="28"/>
          <w:szCs w:val="28"/>
        </w:rPr>
        <w:t>разработ</w:t>
      </w:r>
      <w:r>
        <w:rPr>
          <w:rFonts w:ascii="Times New Roman" w:hAnsi="Times New Roman" w:cs="Times New Roman"/>
          <w:sz w:val="28"/>
          <w:szCs w:val="28"/>
        </w:rPr>
        <w:t>ан</w:t>
      </w:r>
      <w:r w:rsidRPr="00D233A2">
        <w:rPr>
          <w:rFonts w:ascii="Times New Roman" w:hAnsi="Times New Roman" w:cs="Times New Roman"/>
          <w:sz w:val="28"/>
          <w:szCs w:val="28"/>
        </w:rPr>
        <w:t xml:space="preserve"> прогноз социально-экономического развития Калининского</w:t>
      </w:r>
      <w:r>
        <w:rPr>
          <w:rFonts w:ascii="Times New Roman" w:hAnsi="Times New Roman" w:cs="Times New Roman"/>
          <w:sz w:val="28"/>
          <w:szCs w:val="28"/>
        </w:rPr>
        <w:t xml:space="preserve"> муниципального округа Тверской области на период до 202</w:t>
      </w:r>
      <w:r w:rsidR="005E4D7F">
        <w:rPr>
          <w:rFonts w:ascii="Times New Roman" w:hAnsi="Times New Roman" w:cs="Times New Roman"/>
          <w:sz w:val="28"/>
          <w:szCs w:val="28"/>
        </w:rPr>
        <w:t>8</w:t>
      </w:r>
      <w:r>
        <w:rPr>
          <w:rFonts w:ascii="Times New Roman" w:hAnsi="Times New Roman" w:cs="Times New Roman"/>
          <w:sz w:val="28"/>
          <w:szCs w:val="28"/>
        </w:rPr>
        <w:t xml:space="preserve"> года</w:t>
      </w:r>
      <w:r w:rsidRPr="00D233A2">
        <w:rPr>
          <w:rFonts w:ascii="Times New Roman" w:hAnsi="Times New Roman" w:cs="Times New Roman"/>
          <w:sz w:val="28"/>
          <w:szCs w:val="28"/>
        </w:rPr>
        <w:t>;</w:t>
      </w:r>
    </w:p>
    <w:p w:rsid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xml:space="preserve">- проведен мониторинг </w:t>
      </w:r>
      <w:r w:rsidRPr="00D233A2">
        <w:rPr>
          <w:rFonts w:ascii="Times New Roman" w:hAnsi="Times New Roman" w:cs="Times New Roman"/>
          <w:sz w:val="28"/>
          <w:szCs w:val="28"/>
        </w:rPr>
        <w:t>социально-экономического развития Калининского</w:t>
      </w:r>
      <w:r>
        <w:rPr>
          <w:rFonts w:ascii="Times New Roman" w:hAnsi="Times New Roman" w:cs="Times New Roman"/>
          <w:sz w:val="28"/>
          <w:szCs w:val="28"/>
        </w:rPr>
        <w:t xml:space="preserve"> муниципального округа Тверской области;</w:t>
      </w:r>
    </w:p>
    <w:p w:rsid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п</w:t>
      </w:r>
      <w:r w:rsidRPr="00FE4F7A">
        <w:rPr>
          <w:rFonts w:ascii="Times New Roman" w:hAnsi="Times New Roman" w:cs="Times New Roman"/>
          <w:sz w:val="28"/>
          <w:szCs w:val="28"/>
        </w:rPr>
        <w:t>роведен мониторинг реализации инвести</w:t>
      </w:r>
      <w:r>
        <w:rPr>
          <w:rFonts w:ascii="Times New Roman" w:hAnsi="Times New Roman" w:cs="Times New Roman"/>
          <w:sz w:val="28"/>
          <w:szCs w:val="28"/>
        </w:rPr>
        <w:t xml:space="preserve">ционных проектов на территории </w:t>
      </w:r>
      <w:r w:rsidRPr="00FE4F7A">
        <w:rPr>
          <w:rFonts w:ascii="Times New Roman" w:hAnsi="Times New Roman" w:cs="Times New Roman"/>
          <w:sz w:val="28"/>
          <w:szCs w:val="28"/>
        </w:rPr>
        <w:t>Калининского муниципального округа</w:t>
      </w:r>
      <w:r>
        <w:rPr>
          <w:rFonts w:ascii="Times New Roman" w:hAnsi="Times New Roman" w:cs="Times New Roman"/>
          <w:sz w:val="28"/>
          <w:szCs w:val="28"/>
        </w:rPr>
        <w:t>;</w:t>
      </w:r>
    </w:p>
    <w:p w:rsid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233A2">
        <w:rPr>
          <w:rFonts w:ascii="Times New Roman" w:hAnsi="Times New Roman" w:cs="Times New Roman"/>
          <w:sz w:val="28"/>
          <w:szCs w:val="28"/>
        </w:rPr>
        <w:t>подготов</w:t>
      </w:r>
      <w:r>
        <w:rPr>
          <w:rFonts w:ascii="Times New Roman" w:hAnsi="Times New Roman" w:cs="Times New Roman"/>
          <w:sz w:val="28"/>
          <w:szCs w:val="28"/>
        </w:rPr>
        <w:t>лен сводный</w:t>
      </w:r>
      <w:r w:rsidRPr="00D233A2">
        <w:rPr>
          <w:rFonts w:ascii="Times New Roman" w:hAnsi="Times New Roman" w:cs="Times New Roman"/>
          <w:sz w:val="28"/>
          <w:szCs w:val="28"/>
        </w:rPr>
        <w:t xml:space="preserve"> отчет</w:t>
      </w:r>
      <w:r>
        <w:rPr>
          <w:rFonts w:ascii="Times New Roman" w:hAnsi="Times New Roman" w:cs="Times New Roman"/>
          <w:sz w:val="28"/>
          <w:szCs w:val="28"/>
        </w:rPr>
        <w:t xml:space="preserve"> Г</w:t>
      </w:r>
      <w:r w:rsidRPr="00D233A2">
        <w:rPr>
          <w:rFonts w:ascii="Times New Roman" w:hAnsi="Times New Roman" w:cs="Times New Roman"/>
          <w:sz w:val="28"/>
          <w:szCs w:val="28"/>
        </w:rPr>
        <w:t xml:space="preserve">лавы </w:t>
      </w:r>
      <w:r>
        <w:rPr>
          <w:rFonts w:ascii="Times New Roman" w:hAnsi="Times New Roman" w:cs="Times New Roman"/>
          <w:sz w:val="28"/>
          <w:szCs w:val="28"/>
        </w:rPr>
        <w:t xml:space="preserve">Калининского </w:t>
      </w:r>
      <w:r w:rsidRPr="00D233A2">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округа </w:t>
      </w:r>
      <w:r w:rsidRPr="00D233A2">
        <w:rPr>
          <w:rFonts w:ascii="Times New Roman" w:hAnsi="Times New Roman" w:cs="Times New Roman"/>
          <w:sz w:val="28"/>
          <w:szCs w:val="28"/>
        </w:rPr>
        <w:t xml:space="preserve">о результатах деятельности администрации за </w:t>
      </w:r>
      <w:r>
        <w:rPr>
          <w:rFonts w:ascii="Times New Roman" w:hAnsi="Times New Roman" w:cs="Times New Roman"/>
          <w:sz w:val="28"/>
          <w:szCs w:val="28"/>
        </w:rPr>
        <w:t>202</w:t>
      </w:r>
      <w:r w:rsidR="005E4D7F">
        <w:rPr>
          <w:rFonts w:ascii="Times New Roman" w:hAnsi="Times New Roman" w:cs="Times New Roman"/>
          <w:sz w:val="28"/>
          <w:szCs w:val="28"/>
        </w:rPr>
        <w:t>4</w:t>
      </w:r>
      <w:r>
        <w:rPr>
          <w:rFonts w:ascii="Times New Roman" w:hAnsi="Times New Roman" w:cs="Times New Roman"/>
          <w:sz w:val="28"/>
          <w:szCs w:val="28"/>
        </w:rPr>
        <w:t xml:space="preserve"> </w:t>
      </w:r>
      <w:r w:rsidRPr="00D233A2">
        <w:rPr>
          <w:rFonts w:ascii="Times New Roman" w:hAnsi="Times New Roman" w:cs="Times New Roman"/>
          <w:sz w:val="28"/>
          <w:szCs w:val="28"/>
        </w:rPr>
        <w:t>год</w:t>
      </w:r>
      <w:r>
        <w:rPr>
          <w:rFonts w:ascii="Times New Roman" w:hAnsi="Times New Roman" w:cs="Times New Roman"/>
          <w:sz w:val="28"/>
          <w:szCs w:val="28"/>
        </w:rPr>
        <w:t>;</w:t>
      </w:r>
    </w:p>
    <w:p w:rsid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233A2">
        <w:rPr>
          <w:rFonts w:ascii="Times New Roman" w:hAnsi="Times New Roman" w:cs="Times New Roman"/>
          <w:sz w:val="28"/>
          <w:szCs w:val="28"/>
        </w:rPr>
        <w:t>по</w:t>
      </w:r>
      <w:r>
        <w:rPr>
          <w:rFonts w:ascii="Times New Roman" w:hAnsi="Times New Roman" w:cs="Times New Roman"/>
          <w:sz w:val="28"/>
          <w:szCs w:val="28"/>
        </w:rPr>
        <w:t>дготовлен</w:t>
      </w:r>
      <w:r w:rsidRPr="00D233A2">
        <w:rPr>
          <w:rFonts w:ascii="Times New Roman" w:hAnsi="Times New Roman" w:cs="Times New Roman"/>
          <w:sz w:val="28"/>
          <w:szCs w:val="28"/>
        </w:rPr>
        <w:t xml:space="preserve"> </w:t>
      </w:r>
      <w:r>
        <w:rPr>
          <w:rFonts w:ascii="Times New Roman" w:hAnsi="Times New Roman" w:cs="Times New Roman"/>
          <w:sz w:val="28"/>
          <w:szCs w:val="28"/>
        </w:rPr>
        <w:t xml:space="preserve">уточненный </w:t>
      </w:r>
      <w:r w:rsidRPr="00D233A2">
        <w:rPr>
          <w:rFonts w:ascii="Times New Roman" w:hAnsi="Times New Roman" w:cs="Times New Roman"/>
          <w:sz w:val="28"/>
          <w:szCs w:val="28"/>
        </w:rPr>
        <w:t xml:space="preserve">доклад в соответствии с Указом Президента Российской </w:t>
      </w:r>
      <w:r>
        <w:rPr>
          <w:rFonts w:ascii="Times New Roman" w:hAnsi="Times New Roman" w:cs="Times New Roman"/>
          <w:sz w:val="28"/>
          <w:szCs w:val="28"/>
        </w:rPr>
        <w:t>Федерации от 28.04.2008 №607 «</w:t>
      </w:r>
      <w:r w:rsidRPr="00D233A2">
        <w:rPr>
          <w:rFonts w:ascii="Times New Roman" w:hAnsi="Times New Roman" w:cs="Times New Roman"/>
          <w:sz w:val="28"/>
          <w:szCs w:val="28"/>
        </w:rPr>
        <w:t xml:space="preserve">Об оценке </w:t>
      </w:r>
      <w:proofErr w:type="gramStart"/>
      <w:r w:rsidRPr="00D233A2">
        <w:rPr>
          <w:rFonts w:ascii="Times New Roman" w:hAnsi="Times New Roman" w:cs="Times New Roman"/>
          <w:sz w:val="28"/>
          <w:szCs w:val="28"/>
        </w:rPr>
        <w:t>эффективности деятельности органов местного самоуправления городских округов</w:t>
      </w:r>
      <w:proofErr w:type="gramEnd"/>
      <w:r w:rsidRPr="00D233A2">
        <w:rPr>
          <w:rFonts w:ascii="Times New Roman" w:hAnsi="Times New Roman" w:cs="Times New Roman"/>
          <w:sz w:val="28"/>
          <w:szCs w:val="28"/>
        </w:rPr>
        <w:t xml:space="preserve"> и муниципальных районов</w:t>
      </w:r>
      <w:r>
        <w:rPr>
          <w:rFonts w:ascii="Times New Roman" w:hAnsi="Times New Roman" w:cs="Times New Roman"/>
          <w:sz w:val="28"/>
          <w:szCs w:val="28"/>
        </w:rPr>
        <w:t>» за 202</w:t>
      </w:r>
      <w:r w:rsidR="005E4D7F">
        <w:rPr>
          <w:rFonts w:ascii="Times New Roman" w:hAnsi="Times New Roman" w:cs="Times New Roman"/>
          <w:sz w:val="28"/>
          <w:szCs w:val="28"/>
        </w:rPr>
        <w:t>4</w:t>
      </w:r>
      <w:r>
        <w:rPr>
          <w:rFonts w:ascii="Times New Roman" w:hAnsi="Times New Roman" w:cs="Times New Roman"/>
          <w:sz w:val="28"/>
          <w:szCs w:val="28"/>
        </w:rPr>
        <w:t xml:space="preserve"> год</w:t>
      </w:r>
      <w:r w:rsidRPr="00D233A2">
        <w:rPr>
          <w:rFonts w:ascii="Times New Roman" w:hAnsi="Times New Roman" w:cs="Times New Roman"/>
          <w:sz w:val="28"/>
          <w:szCs w:val="28"/>
        </w:rPr>
        <w:t>;</w:t>
      </w:r>
    </w:p>
    <w:p w:rsidR="000651B9" w:rsidRDefault="000651B9" w:rsidP="007A64B0">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D233A2">
        <w:rPr>
          <w:rFonts w:ascii="Times New Roman" w:hAnsi="Times New Roman" w:cs="Times New Roman"/>
          <w:sz w:val="28"/>
          <w:szCs w:val="28"/>
        </w:rPr>
        <w:t>разработ</w:t>
      </w:r>
      <w:r>
        <w:rPr>
          <w:rFonts w:ascii="Times New Roman" w:hAnsi="Times New Roman" w:cs="Times New Roman"/>
          <w:sz w:val="28"/>
          <w:szCs w:val="28"/>
        </w:rPr>
        <w:t>ан</w:t>
      </w:r>
      <w:r w:rsidRPr="00D233A2">
        <w:rPr>
          <w:rFonts w:ascii="Times New Roman" w:hAnsi="Times New Roman" w:cs="Times New Roman"/>
          <w:sz w:val="28"/>
          <w:szCs w:val="28"/>
        </w:rPr>
        <w:t xml:space="preserve"> </w:t>
      </w:r>
      <w:r>
        <w:rPr>
          <w:rFonts w:ascii="Times New Roman" w:hAnsi="Times New Roman" w:cs="Times New Roman"/>
          <w:sz w:val="28"/>
          <w:szCs w:val="28"/>
        </w:rPr>
        <w:t xml:space="preserve">уточненный </w:t>
      </w:r>
      <w:r w:rsidRPr="00D233A2">
        <w:rPr>
          <w:rFonts w:ascii="Times New Roman" w:hAnsi="Times New Roman" w:cs="Times New Roman"/>
          <w:sz w:val="28"/>
          <w:szCs w:val="28"/>
        </w:rPr>
        <w:t>прогноз социально-экономического развития Калининского</w:t>
      </w:r>
      <w:r>
        <w:rPr>
          <w:rFonts w:ascii="Times New Roman" w:hAnsi="Times New Roman" w:cs="Times New Roman"/>
          <w:sz w:val="28"/>
          <w:szCs w:val="28"/>
        </w:rPr>
        <w:t xml:space="preserve"> муниципального округа Тверской области на период до 202</w:t>
      </w:r>
      <w:r w:rsidR="005E4D7F">
        <w:rPr>
          <w:rFonts w:ascii="Times New Roman" w:hAnsi="Times New Roman" w:cs="Times New Roman"/>
          <w:sz w:val="28"/>
          <w:szCs w:val="28"/>
        </w:rPr>
        <w:t>8</w:t>
      </w:r>
      <w:r>
        <w:rPr>
          <w:rFonts w:ascii="Times New Roman" w:hAnsi="Times New Roman" w:cs="Times New Roman"/>
          <w:sz w:val="28"/>
          <w:szCs w:val="28"/>
        </w:rPr>
        <w:t xml:space="preserve"> года.</w:t>
      </w:r>
    </w:p>
    <w:p w:rsidR="005E4D7F" w:rsidRPr="00444E56" w:rsidRDefault="005E4D7F" w:rsidP="007A64B0">
      <w:pPr>
        <w:spacing w:line="235" w:lineRule="auto"/>
        <w:ind w:firstLine="709"/>
        <w:rPr>
          <w:rFonts w:ascii="Times New Roman" w:hAnsi="Times New Roman" w:cs="Times New Roman"/>
          <w:sz w:val="28"/>
          <w:szCs w:val="28"/>
        </w:rPr>
      </w:pPr>
      <w:r>
        <w:rPr>
          <w:rFonts w:ascii="Times New Roman" w:hAnsi="Times New Roman" w:cs="Times New Roman"/>
          <w:sz w:val="28"/>
          <w:szCs w:val="28"/>
        </w:rPr>
        <w:lastRenderedPageBreak/>
        <w:t>П</w:t>
      </w:r>
      <w:r w:rsidRPr="00444E56">
        <w:rPr>
          <w:rFonts w:ascii="Times New Roman" w:hAnsi="Times New Roman" w:cs="Times New Roman"/>
          <w:sz w:val="28"/>
          <w:szCs w:val="28"/>
        </w:rPr>
        <w:t>роведены тематические встречи по вопросам развития и проблемам малого и среднего предпринимательства:</w:t>
      </w:r>
    </w:p>
    <w:p w:rsidR="005E4D7F" w:rsidRPr="00444E56" w:rsidRDefault="005E4D7F" w:rsidP="007A64B0">
      <w:pPr>
        <w:spacing w:line="235" w:lineRule="auto"/>
        <w:ind w:firstLine="709"/>
        <w:rPr>
          <w:rFonts w:ascii="Times New Roman" w:hAnsi="Times New Roman" w:cs="Times New Roman"/>
          <w:sz w:val="28"/>
          <w:szCs w:val="28"/>
        </w:rPr>
      </w:pPr>
      <w:r w:rsidRPr="00444E56">
        <w:rPr>
          <w:rFonts w:ascii="Times New Roman" w:hAnsi="Times New Roman" w:cs="Times New Roman"/>
          <w:sz w:val="28"/>
          <w:szCs w:val="28"/>
        </w:rPr>
        <w:t>1. 18.02.2025, 19.06.2025, 24.07.2025, 23.09.2025 проведены заседания рабочей группы Межведомственной комиссии по противодействию нелегальной занятости на территории Калининского муниципального округа Тверской области;</w:t>
      </w:r>
    </w:p>
    <w:p w:rsidR="005E4D7F" w:rsidRPr="00444E56" w:rsidRDefault="005E4D7F" w:rsidP="007A64B0">
      <w:pPr>
        <w:spacing w:line="235" w:lineRule="auto"/>
        <w:ind w:firstLine="709"/>
        <w:rPr>
          <w:rFonts w:ascii="Times New Roman" w:hAnsi="Times New Roman" w:cs="Times New Roman"/>
          <w:sz w:val="28"/>
          <w:szCs w:val="28"/>
        </w:rPr>
      </w:pPr>
      <w:r w:rsidRPr="00444E56">
        <w:rPr>
          <w:rFonts w:ascii="Times New Roman" w:hAnsi="Times New Roman" w:cs="Times New Roman"/>
          <w:sz w:val="28"/>
          <w:szCs w:val="28"/>
        </w:rPr>
        <w:t>2. 19.02.2025 проведена встреча с субъектами малого и среднего предпринимательства по вопросам налогообложения, финансовой поддержки, поддержки промышленных предприятий и экспортно-ориентированных компаний;</w:t>
      </w:r>
    </w:p>
    <w:p w:rsidR="005E4D7F" w:rsidRDefault="005E4D7F" w:rsidP="007A64B0">
      <w:pPr>
        <w:spacing w:line="235" w:lineRule="auto"/>
        <w:ind w:firstLine="709"/>
        <w:rPr>
          <w:rFonts w:ascii="Times New Roman" w:hAnsi="Times New Roman" w:cs="Times New Roman"/>
          <w:sz w:val="28"/>
          <w:szCs w:val="28"/>
        </w:rPr>
      </w:pPr>
      <w:r w:rsidRPr="00444E56">
        <w:rPr>
          <w:rFonts w:ascii="Times New Roman" w:hAnsi="Times New Roman" w:cs="Times New Roman"/>
          <w:sz w:val="28"/>
          <w:szCs w:val="28"/>
        </w:rPr>
        <w:t xml:space="preserve">3. 27.03.2025 проведена встреча с </w:t>
      </w:r>
      <w:proofErr w:type="spellStart"/>
      <w:r w:rsidRPr="00444E56">
        <w:rPr>
          <w:rFonts w:ascii="Times New Roman" w:hAnsi="Times New Roman" w:cs="Times New Roman"/>
          <w:sz w:val="28"/>
          <w:szCs w:val="28"/>
        </w:rPr>
        <w:t>сельхозтоваропроизводителями</w:t>
      </w:r>
      <w:proofErr w:type="spellEnd"/>
      <w:r w:rsidRPr="00444E56">
        <w:rPr>
          <w:rFonts w:ascii="Times New Roman" w:hAnsi="Times New Roman" w:cs="Times New Roman"/>
          <w:sz w:val="28"/>
          <w:szCs w:val="28"/>
        </w:rPr>
        <w:t xml:space="preserve"> округа по вопросу весеннего сева, ввода земель в оборот и мер региональной поддержки.  </w:t>
      </w:r>
    </w:p>
    <w:p w:rsidR="007A64B0" w:rsidRDefault="007A64B0" w:rsidP="007A64B0">
      <w:pPr>
        <w:spacing w:line="235" w:lineRule="auto"/>
        <w:ind w:firstLine="709"/>
        <w:rPr>
          <w:rFonts w:ascii="Times New Roman" w:hAnsi="Times New Roman" w:cs="Times New Roman"/>
          <w:sz w:val="28"/>
          <w:szCs w:val="28"/>
        </w:rPr>
      </w:pPr>
      <w:r>
        <w:rPr>
          <w:rFonts w:ascii="Times New Roman" w:hAnsi="Times New Roman" w:cs="Times New Roman"/>
          <w:sz w:val="28"/>
          <w:szCs w:val="28"/>
        </w:rPr>
        <w:t>Оказана консультационная и информационная поддержка 102 субъектам малого и среднего предпринимательства.</w:t>
      </w:r>
    </w:p>
    <w:p w:rsidR="005E4D7F" w:rsidRPr="00444E56" w:rsidRDefault="005E4D7F" w:rsidP="007A64B0">
      <w:pPr>
        <w:spacing w:line="235" w:lineRule="auto"/>
        <w:ind w:firstLine="709"/>
        <w:rPr>
          <w:rFonts w:ascii="Times New Roman" w:hAnsi="Times New Roman" w:cs="Times New Roman"/>
          <w:sz w:val="28"/>
          <w:szCs w:val="28"/>
        </w:rPr>
      </w:pPr>
      <w:r w:rsidRPr="00444E56">
        <w:rPr>
          <w:rFonts w:ascii="Times New Roman" w:hAnsi="Times New Roman" w:cs="Times New Roman"/>
          <w:sz w:val="28"/>
          <w:szCs w:val="28"/>
        </w:rPr>
        <w:t xml:space="preserve">В отчетном периоде размещено </w:t>
      </w:r>
      <w:r>
        <w:rPr>
          <w:rFonts w:ascii="Times New Roman" w:hAnsi="Times New Roman" w:cs="Times New Roman"/>
          <w:sz w:val="28"/>
          <w:szCs w:val="28"/>
        </w:rPr>
        <w:t>140</w:t>
      </w:r>
      <w:r w:rsidRPr="00444E56">
        <w:rPr>
          <w:rFonts w:ascii="Times New Roman" w:hAnsi="Times New Roman" w:cs="Times New Roman"/>
          <w:sz w:val="28"/>
          <w:szCs w:val="28"/>
        </w:rPr>
        <w:t xml:space="preserve"> информационных материалов в СМИ и на официальном сайте Калининского муниципального округа</w:t>
      </w:r>
      <w:r>
        <w:rPr>
          <w:rFonts w:ascii="Times New Roman" w:hAnsi="Times New Roman" w:cs="Times New Roman"/>
          <w:sz w:val="28"/>
          <w:szCs w:val="28"/>
        </w:rPr>
        <w:t>.</w:t>
      </w:r>
    </w:p>
    <w:p w:rsidR="005E4D7F" w:rsidRPr="0072561D" w:rsidRDefault="005E4D7F" w:rsidP="007A64B0">
      <w:pPr>
        <w:ind w:firstLine="709"/>
        <w:rPr>
          <w:rFonts w:ascii="Times New Roman" w:hAnsi="Times New Roman" w:cs="Times New Roman"/>
          <w:sz w:val="28"/>
          <w:szCs w:val="28"/>
          <w:highlight w:val="green"/>
        </w:rPr>
      </w:pPr>
      <w:r w:rsidRPr="00444E56">
        <w:rPr>
          <w:rFonts w:ascii="Times New Roman" w:hAnsi="Times New Roman" w:cs="Times New Roman"/>
          <w:sz w:val="28"/>
          <w:szCs w:val="28"/>
        </w:rPr>
        <w:t>Организовано сопровождение раздела «Развитие малого и среднего предпринимательства» на официальном сайте Калининского муниципального округа</w:t>
      </w:r>
      <w:r w:rsidRPr="005C4C8E">
        <w:rPr>
          <w:rFonts w:ascii="Times New Roman" w:hAnsi="Times New Roman" w:cs="Times New Roman"/>
          <w:sz w:val="28"/>
          <w:szCs w:val="28"/>
        </w:rPr>
        <w:t>.</w:t>
      </w:r>
      <w:r w:rsidRPr="0072561D">
        <w:rPr>
          <w:rFonts w:ascii="Times New Roman" w:hAnsi="Times New Roman" w:cs="Times New Roman"/>
          <w:sz w:val="28"/>
          <w:szCs w:val="28"/>
          <w:highlight w:val="green"/>
        </w:rPr>
        <w:t xml:space="preserve"> </w:t>
      </w:r>
    </w:p>
    <w:p w:rsidR="005E4D7F" w:rsidRPr="00FA18D8" w:rsidRDefault="005E4D7F" w:rsidP="007A64B0">
      <w:pPr>
        <w:ind w:firstLine="709"/>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За отчетный период </w:t>
      </w:r>
      <w:r>
        <w:rPr>
          <w:rFonts w:ascii="Times New Roman" w:eastAsia="Times New Roman" w:hAnsi="Times New Roman" w:cs="Times New Roman"/>
          <w:sz w:val="28"/>
          <w:szCs w:val="28"/>
          <w:lang w:eastAsia="ru-RU"/>
        </w:rPr>
        <w:t>отделом</w:t>
      </w:r>
      <w:r w:rsidRPr="00FE16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FE160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лся</w:t>
      </w:r>
      <w:r w:rsidRPr="00FE160F">
        <w:rPr>
          <w:rFonts w:ascii="Times New Roman" w:eastAsia="Times New Roman" w:hAnsi="Times New Roman" w:cs="Times New Roman"/>
          <w:sz w:val="28"/>
          <w:szCs w:val="28"/>
          <w:lang w:eastAsia="ru-RU"/>
        </w:rPr>
        <w:t xml:space="preserve"> реестр инвестиционных проектов, реализующихся на территории </w:t>
      </w:r>
      <w:r>
        <w:rPr>
          <w:rFonts w:ascii="Times New Roman" w:eastAsia="Times New Roman" w:hAnsi="Times New Roman" w:cs="Times New Roman"/>
          <w:sz w:val="28"/>
          <w:szCs w:val="28"/>
          <w:lang w:eastAsia="ru-RU"/>
        </w:rPr>
        <w:t xml:space="preserve">Калининского муниципального округа, </w:t>
      </w:r>
      <w:r>
        <w:rPr>
          <w:rFonts w:ascii="Times New Roman" w:hAnsi="Times New Roman" w:cs="Times New Roman"/>
          <w:sz w:val="28"/>
          <w:szCs w:val="28"/>
        </w:rPr>
        <w:t>проведены м</w:t>
      </w:r>
      <w:r w:rsidRPr="002D164C">
        <w:rPr>
          <w:rFonts w:ascii="Times New Roman" w:hAnsi="Times New Roman" w:cs="Times New Roman"/>
          <w:sz w:val="28"/>
          <w:szCs w:val="28"/>
        </w:rPr>
        <w:t>ониторинг</w:t>
      </w:r>
      <w:r>
        <w:rPr>
          <w:rFonts w:ascii="Times New Roman" w:hAnsi="Times New Roman" w:cs="Times New Roman"/>
          <w:sz w:val="28"/>
          <w:szCs w:val="28"/>
        </w:rPr>
        <w:t>и</w:t>
      </w:r>
      <w:r w:rsidRPr="002D164C">
        <w:rPr>
          <w:rFonts w:ascii="Times New Roman" w:hAnsi="Times New Roman" w:cs="Times New Roman"/>
          <w:sz w:val="28"/>
          <w:szCs w:val="28"/>
        </w:rPr>
        <w:t xml:space="preserve"> реализации инвестиционных проектов при разработке </w:t>
      </w:r>
      <w:r>
        <w:rPr>
          <w:rFonts w:ascii="Times New Roman" w:hAnsi="Times New Roman" w:cs="Times New Roman"/>
          <w:sz w:val="28"/>
          <w:szCs w:val="28"/>
        </w:rPr>
        <w:t xml:space="preserve">весеннего и уточненного </w:t>
      </w:r>
      <w:r w:rsidRPr="002D164C">
        <w:rPr>
          <w:rFonts w:ascii="Times New Roman" w:hAnsi="Times New Roman" w:cs="Times New Roman"/>
          <w:sz w:val="28"/>
          <w:szCs w:val="28"/>
        </w:rPr>
        <w:t>прогноз</w:t>
      </w:r>
      <w:r>
        <w:rPr>
          <w:rFonts w:ascii="Times New Roman" w:hAnsi="Times New Roman" w:cs="Times New Roman"/>
          <w:sz w:val="28"/>
          <w:szCs w:val="28"/>
        </w:rPr>
        <w:t>ов</w:t>
      </w:r>
      <w:r w:rsidRPr="002D164C">
        <w:rPr>
          <w:rFonts w:ascii="Times New Roman" w:hAnsi="Times New Roman" w:cs="Times New Roman"/>
          <w:sz w:val="28"/>
          <w:szCs w:val="28"/>
        </w:rPr>
        <w:t xml:space="preserve"> социально-экономического развития Калининского муниципального</w:t>
      </w:r>
      <w:r>
        <w:rPr>
          <w:rFonts w:ascii="Times New Roman" w:hAnsi="Times New Roman" w:cs="Times New Roman"/>
          <w:sz w:val="28"/>
          <w:szCs w:val="28"/>
        </w:rPr>
        <w:t xml:space="preserve"> округа. </w:t>
      </w:r>
    </w:p>
    <w:p w:rsidR="005E4D7F" w:rsidRDefault="007A64B0" w:rsidP="007A64B0">
      <w:pPr>
        <w:ind w:firstLine="709"/>
        <w:rPr>
          <w:rFonts w:ascii="Times New Roman" w:hAnsi="Times New Roman" w:cs="Times New Roman"/>
          <w:sz w:val="28"/>
          <w:szCs w:val="28"/>
          <w:shd w:val="clear" w:color="auto" w:fill="FFFFFF"/>
        </w:rPr>
      </w:pPr>
      <w:r>
        <w:rPr>
          <w:rFonts w:ascii="Times New Roman" w:hAnsi="Times New Roman" w:cs="Times New Roman"/>
          <w:sz w:val="28"/>
          <w:szCs w:val="28"/>
        </w:rPr>
        <w:t>В</w:t>
      </w:r>
      <w:r w:rsidR="005E4D7F">
        <w:rPr>
          <w:rFonts w:ascii="Times New Roman" w:hAnsi="Times New Roman" w:cs="Times New Roman"/>
          <w:sz w:val="28"/>
          <w:szCs w:val="28"/>
        </w:rPr>
        <w:t xml:space="preserve"> 2025 году реализован комплекс административных мероприятий для</w:t>
      </w:r>
      <w:r w:rsidR="005E4D7F" w:rsidRPr="007065DB">
        <w:rPr>
          <w:rFonts w:ascii="Times New Roman" w:hAnsi="Times New Roman" w:cs="Times New Roman"/>
          <w:sz w:val="28"/>
          <w:szCs w:val="28"/>
        </w:rPr>
        <w:t xml:space="preserve"> создани</w:t>
      </w:r>
      <w:r w:rsidR="005E4D7F">
        <w:rPr>
          <w:rFonts w:ascii="Times New Roman" w:hAnsi="Times New Roman" w:cs="Times New Roman"/>
          <w:sz w:val="28"/>
          <w:szCs w:val="28"/>
        </w:rPr>
        <w:t>я условий качественного</w:t>
      </w:r>
      <w:r w:rsidR="005E4D7F" w:rsidRPr="007065DB">
        <w:rPr>
          <w:rFonts w:ascii="Times New Roman" w:hAnsi="Times New Roman" w:cs="Times New Roman"/>
          <w:sz w:val="28"/>
          <w:szCs w:val="28"/>
        </w:rPr>
        <w:t xml:space="preserve"> обеспечения жителей </w:t>
      </w:r>
      <w:r w:rsidR="005E4D7F">
        <w:rPr>
          <w:rFonts w:ascii="Times New Roman" w:hAnsi="Times New Roman" w:cs="Times New Roman"/>
          <w:sz w:val="28"/>
          <w:szCs w:val="28"/>
        </w:rPr>
        <w:t>Калининского муниципального округа</w:t>
      </w:r>
      <w:r w:rsidR="005E4D7F" w:rsidRPr="007065DB">
        <w:rPr>
          <w:rFonts w:ascii="Times New Roman" w:hAnsi="Times New Roman" w:cs="Times New Roman"/>
          <w:sz w:val="28"/>
          <w:szCs w:val="28"/>
        </w:rPr>
        <w:t xml:space="preserve"> услугами бытового обслуживания</w:t>
      </w:r>
      <w:r w:rsidR="005E4D7F">
        <w:rPr>
          <w:rFonts w:ascii="Times New Roman" w:hAnsi="Times New Roman" w:cs="Times New Roman"/>
          <w:sz w:val="28"/>
          <w:szCs w:val="28"/>
        </w:rPr>
        <w:t xml:space="preserve"> и торговли посредством </w:t>
      </w:r>
      <w:r w:rsidR="005E4D7F" w:rsidRPr="007065DB">
        <w:rPr>
          <w:rFonts w:ascii="Times New Roman" w:hAnsi="Times New Roman" w:cs="Times New Roman"/>
          <w:sz w:val="28"/>
          <w:szCs w:val="28"/>
          <w:shd w:val="clear" w:color="auto" w:fill="FFFFFF"/>
        </w:rPr>
        <w:t>реализ</w:t>
      </w:r>
      <w:r w:rsidR="005E4D7F">
        <w:rPr>
          <w:rFonts w:ascii="Times New Roman" w:hAnsi="Times New Roman" w:cs="Times New Roman"/>
          <w:sz w:val="28"/>
          <w:szCs w:val="28"/>
          <w:shd w:val="clear" w:color="auto" w:fill="FFFFFF"/>
        </w:rPr>
        <w:t>ации</w:t>
      </w:r>
      <w:r w:rsidR="005E4D7F" w:rsidRPr="007065DB">
        <w:rPr>
          <w:rFonts w:ascii="Times New Roman" w:hAnsi="Times New Roman" w:cs="Times New Roman"/>
          <w:sz w:val="28"/>
          <w:szCs w:val="28"/>
          <w:shd w:val="clear" w:color="auto" w:fill="FFFFFF"/>
        </w:rPr>
        <w:t xml:space="preserve"> следующи</w:t>
      </w:r>
      <w:r w:rsidR="005E4D7F">
        <w:rPr>
          <w:rFonts w:ascii="Times New Roman" w:hAnsi="Times New Roman" w:cs="Times New Roman"/>
          <w:sz w:val="28"/>
          <w:szCs w:val="28"/>
          <w:shd w:val="clear" w:color="auto" w:fill="FFFFFF"/>
        </w:rPr>
        <w:t>х</w:t>
      </w:r>
      <w:r w:rsidR="005E4D7F" w:rsidRPr="007065DB">
        <w:rPr>
          <w:rFonts w:ascii="Times New Roman" w:hAnsi="Times New Roman" w:cs="Times New Roman"/>
          <w:sz w:val="28"/>
          <w:szCs w:val="28"/>
          <w:shd w:val="clear" w:color="auto" w:fill="FFFFFF"/>
        </w:rPr>
        <w:t xml:space="preserve"> мероприяти</w:t>
      </w:r>
      <w:r w:rsidR="005E4D7F">
        <w:rPr>
          <w:rFonts w:ascii="Times New Roman" w:hAnsi="Times New Roman" w:cs="Times New Roman"/>
          <w:sz w:val="28"/>
          <w:szCs w:val="28"/>
          <w:shd w:val="clear" w:color="auto" w:fill="FFFFFF"/>
        </w:rPr>
        <w:t>й:</w:t>
      </w:r>
    </w:p>
    <w:p w:rsidR="005E4D7F" w:rsidRPr="00DF5601" w:rsidRDefault="005E4D7F" w:rsidP="007A64B0">
      <w:pPr>
        <w:pStyle w:val="aa"/>
        <w:numPr>
          <w:ilvl w:val="0"/>
          <w:numId w:val="29"/>
        </w:numPr>
        <w:ind w:left="0" w:firstLine="709"/>
        <w:rPr>
          <w:rFonts w:ascii="Times New Roman" w:hAnsi="Times New Roman" w:cs="Times New Roman"/>
          <w:sz w:val="28"/>
          <w:szCs w:val="28"/>
          <w:shd w:val="clear" w:color="auto" w:fill="FFFFFF"/>
        </w:rPr>
      </w:pPr>
      <w:r>
        <w:rPr>
          <w:rFonts w:ascii="Times New Roman" w:hAnsi="Times New Roman" w:cs="Times New Roman"/>
          <w:sz w:val="28"/>
          <w:szCs w:val="28"/>
        </w:rPr>
        <w:t>ф</w:t>
      </w:r>
      <w:r w:rsidRPr="00C15D09">
        <w:rPr>
          <w:rFonts w:ascii="Times New Roman" w:hAnsi="Times New Roman" w:cs="Times New Roman"/>
          <w:sz w:val="28"/>
          <w:szCs w:val="28"/>
        </w:rPr>
        <w:t>ормирование и ведение реестра стационарных торговых объектов;</w:t>
      </w:r>
    </w:p>
    <w:p w:rsidR="005E4D7F" w:rsidRPr="004D36EC" w:rsidRDefault="005E4D7F" w:rsidP="007A64B0">
      <w:pPr>
        <w:pStyle w:val="aa"/>
        <w:numPr>
          <w:ilvl w:val="0"/>
          <w:numId w:val="29"/>
        </w:numPr>
        <w:ind w:left="0" w:firstLine="709"/>
        <w:rPr>
          <w:rFonts w:ascii="Times New Roman" w:hAnsi="Times New Roman" w:cs="Times New Roman"/>
          <w:sz w:val="28"/>
          <w:szCs w:val="28"/>
          <w:shd w:val="clear" w:color="auto" w:fill="FFFFFF"/>
        </w:rPr>
      </w:pPr>
      <w:r>
        <w:rPr>
          <w:rFonts w:ascii="Times New Roman" w:hAnsi="Times New Roman" w:cs="Times New Roman"/>
          <w:sz w:val="28"/>
          <w:szCs w:val="28"/>
        </w:rPr>
        <w:t>с</w:t>
      </w:r>
      <w:r w:rsidRPr="00C15D09">
        <w:rPr>
          <w:rFonts w:ascii="Times New Roman" w:hAnsi="Times New Roman" w:cs="Times New Roman"/>
          <w:sz w:val="28"/>
          <w:szCs w:val="28"/>
        </w:rPr>
        <w:t xml:space="preserve">воевременная актуализация схемы размещения нестационарных торговых объектов, расположенных на территории </w:t>
      </w:r>
      <w:r>
        <w:rPr>
          <w:rFonts w:ascii="Times New Roman" w:hAnsi="Times New Roman" w:cs="Times New Roman"/>
          <w:sz w:val="28"/>
          <w:szCs w:val="28"/>
        </w:rPr>
        <w:t xml:space="preserve">Калининского муниципального округа; </w:t>
      </w:r>
    </w:p>
    <w:p w:rsidR="005E4D7F" w:rsidRPr="00DF5601" w:rsidRDefault="005E4D7F" w:rsidP="007A64B0">
      <w:pPr>
        <w:pStyle w:val="aa"/>
        <w:numPr>
          <w:ilvl w:val="0"/>
          <w:numId w:val="29"/>
        </w:numPr>
        <w:ind w:left="0" w:firstLine="709"/>
        <w:rPr>
          <w:rFonts w:ascii="Times New Roman" w:hAnsi="Times New Roman" w:cs="Times New Roman"/>
          <w:sz w:val="28"/>
          <w:szCs w:val="28"/>
          <w:shd w:val="clear" w:color="auto" w:fill="FFFFFF"/>
        </w:rPr>
      </w:pPr>
      <w:r>
        <w:rPr>
          <w:rFonts w:ascii="Times New Roman" w:hAnsi="Times New Roman" w:cs="Times New Roman"/>
          <w:sz w:val="28"/>
          <w:szCs w:val="28"/>
        </w:rPr>
        <w:t>проведено 12 м</w:t>
      </w:r>
      <w:r w:rsidRPr="00C15D09">
        <w:rPr>
          <w:rFonts w:ascii="Times New Roman" w:hAnsi="Times New Roman" w:cs="Times New Roman"/>
          <w:sz w:val="28"/>
          <w:szCs w:val="28"/>
        </w:rPr>
        <w:t>ониторинг</w:t>
      </w:r>
      <w:r>
        <w:rPr>
          <w:rFonts w:ascii="Times New Roman" w:hAnsi="Times New Roman" w:cs="Times New Roman"/>
          <w:sz w:val="28"/>
          <w:szCs w:val="28"/>
        </w:rPr>
        <w:t>ов</w:t>
      </w:r>
      <w:r w:rsidRPr="00C15D09">
        <w:rPr>
          <w:rFonts w:ascii="Times New Roman" w:hAnsi="Times New Roman" w:cs="Times New Roman"/>
          <w:sz w:val="28"/>
          <w:szCs w:val="28"/>
        </w:rPr>
        <w:t xml:space="preserve"> состояния рынка нефтепродуктов и газомоторного топлива на территории </w:t>
      </w:r>
      <w:r>
        <w:rPr>
          <w:rFonts w:ascii="Times New Roman" w:hAnsi="Times New Roman" w:cs="Times New Roman"/>
          <w:sz w:val="28"/>
          <w:szCs w:val="28"/>
        </w:rPr>
        <w:t>Калининского муниципального округа</w:t>
      </w:r>
      <w:r w:rsidRPr="00C15D09">
        <w:rPr>
          <w:rFonts w:ascii="Times New Roman" w:hAnsi="Times New Roman" w:cs="Times New Roman"/>
          <w:sz w:val="28"/>
          <w:szCs w:val="28"/>
        </w:rPr>
        <w:t>;</w:t>
      </w:r>
    </w:p>
    <w:p w:rsidR="005E4D7F" w:rsidRPr="00DF5601" w:rsidRDefault="005E4D7F" w:rsidP="007A64B0">
      <w:pPr>
        <w:pStyle w:val="aa"/>
        <w:numPr>
          <w:ilvl w:val="0"/>
          <w:numId w:val="29"/>
        </w:numPr>
        <w:ind w:left="0" w:firstLine="709"/>
        <w:rPr>
          <w:rFonts w:ascii="Times New Roman" w:hAnsi="Times New Roman" w:cs="Times New Roman"/>
          <w:sz w:val="28"/>
          <w:szCs w:val="28"/>
          <w:shd w:val="clear" w:color="auto" w:fill="FFFFFF"/>
        </w:rPr>
      </w:pPr>
      <w:r>
        <w:rPr>
          <w:rFonts w:ascii="Times New Roman" w:hAnsi="Times New Roman" w:cs="Times New Roman"/>
          <w:sz w:val="28"/>
          <w:szCs w:val="28"/>
        </w:rPr>
        <w:t>проведен мониторинг</w:t>
      </w:r>
      <w:r w:rsidRPr="00DF5601">
        <w:rPr>
          <w:rFonts w:ascii="Times New Roman" w:hAnsi="Times New Roman" w:cs="Times New Roman"/>
          <w:sz w:val="28"/>
          <w:szCs w:val="28"/>
        </w:rPr>
        <w:t xml:space="preserve"> </w:t>
      </w:r>
      <w:r>
        <w:rPr>
          <w:rFonts w:ascii="Times New Roman" w:hAnsi="Times New Roman" w:cs="Times New Roman"/>
          <w:sz w:val="28"/>
          <w:szCs w:val="28"/>
        </w:rPr>
        <w:t>н</w:t>
      </w:r>
      <w:r w:rsidRPr="00C15D09">
        <w:rPr>
          <w:rFonts w:ascii="Times New Roman" w:hAnsi="Times New Roman" w:cs="Times New Roman"/>
          <w:sz w:val="28"/>
          <w:szCs w:val="28"/>
        </w:rPr>
        <w:t>аличи</w:t>
      </w:r>
      <w:r>
        <w:rPr>
          <w:rFonts w:ascii="Times New Roman" w:hAnsi="Times New Roman" w:cs="Times New Roman"/>
          <w:sz w:val="28"/>
          <w:szCs w:val="28"/>
        </w:rPr>
        <w:t>я</w:t>
      </w:r>
      <w:r w:rsidRPr="00C15D09">
        <w:rPr>
          <w:rFonts w:ascii="Times New Roman" w:hAnsi="Times New Roman" w:cs="Times New Roman"/>
          <w:sz w:val="28"/>
          <w:szCs w:val="28"/>
        </w:rPr>
        <w:t xml:space="preserve"> предприятий в сфере оказания бытовых услуг на территории </w:t>
      </w:r>
      <w:r>
        <w:rPr>
          <w:rFonts w:ascii="Times New Roman" w:hAnsi="Times New Roman" w:cs="Times New Roman"/>
          <w:sz w:val="28"/>
          <w:szCs w:val="28"/>
        </w:rPr>
        <w:t>Калининского муниципального округа</w:t>
      </w:r>
      <w:r w:rsidRPr="00C15D09">
        <w:rPr>
          <w:rFonts w:ascii="Times New Roman" w:hAnsi="Times New Roman" w:cs="Times New Roman"/>
          <w:sz w:val="28"/>
          <w:szCs w:val="28"/>
        </w:rPr>
        <w:t>;</w:t>
      </w:r>
    </w:p>
    <w:p w:rsidR="005E4D7F" w:rsidRPr="00DF5601" w:rsidRDefault="005E4D7F" w:rsidP="007A64B0">
      <w:pPr>
        <w:pStyle w:val="aa"/>
        <w:numPr>
          <w:ilvl w:val="0"/>
          <w:numId w:val="29"/>
        </w:numPr>
        <w:ind w:left="0" w:firstLine="709"/>
        <w:rPr>
          <w:rFonts w:ascii="Times New Roman" w:hAnsi="Times New Roman" w:cs="Times New Roman"/>
          <w:sz w:val="28"/>
          <w:szCs w:val="28"/>
          <w:shd w:val="clear" w:color="auto" w:fill="FFFFFF"/>
        </w:rPr>
      </w:pPr>
      <w:r>
        <w:rPr>
          <w:rFonts w:ascii="Times New Roman" w:hAnsi="Times New Roman" w:cs="Times New Roman"/>
          <w:sz w:val="28"/>
          <w:szCs w:val="28"/>
        </w:rPr>
        <w:t>в</w:t>
      </w:r>
      <w:r w:rsidRPr="00C15D09">
        <w:rPr>
          <w:rFonts w:ascii="Times New Roman" w:hAnsi="Times New Roman" w:cs="Times New Roman"/>
          <w:sz w:val="28"/>
          <w:szCs w:val="28"/>
        </w:rPr>
        <w:t>еде</w:t>
      </w:r>
      <w:r>
        <w:rPr>
          <w:rFonts w:ascii="Times New Roman" w:hAnsi="Times New Roman" w:cs="Times New Roman"/>
          <w:sz w:val="28"/>
          <w:szCs w:val="28"/>
        </w:rPr>
        <w:t>ние</w:t>
      </w:r>
      <w:r w:rsidRPr="00C15D09">
        <w:rPr>
          <w:rFonts w:ascii="Times New Roman" w:hAnsi="Times New Roman" w:cs="Times New Roman"/>
          <w:sz w:val="28"/>
          <w:szCs w:val="28"/>
        </w:rPr>
        <w:t xml:space="preserve"> реестр</w:t>
      </w:r>
      <w:r>
        <w:rPr>
          <w:rFonts w:ascii="Times New Roman" w:hAnsi="Times New Roman" w:cs="Times New Roman"/>
          <w:sz w:val="28"/>
          <w:szCs w:val="28"/>
        </w:rPr>
        <w:t>а</w:t>
      </w:r>
      <w:r w:rsidRPr="00C15D09">
        <w:rPr>
          <w:rFonts w:ascii="Times New Roman" w:hAnsi="Times New Roman" w:cs="Times New Roman"/>
          <w:sz w:val="28"/>
          <w:szCs w:val="28"/>
        </w:rPr>
        <w:t xml:space="preserve"> предприятий </w:t>
      </w:r>
      <w:r>
        <w:rPr>
          <w:rFonts w:ascii="Times New Roman" w:hAnsi="Times New Roman" w:cs="Times New Roman"/>
          <w:sz w:val="28"/>
          <w:szCs w:val="28"/>
        </w:rPr>
        <w:t>Калининского муниципального округа</w:t>
      </w:r>
      <w:r w:rsidRPr="00C15D09">
        <w:rPr>
          <w:rFonts w:ascii="Times New Roman" w:hAnsi="Times New Roman" w:cs="Times New Roman"/>
          <w:sz w:val="28"/>
          <w:szCs w:val="28"/>
        </w:rPr>
        <w:t>, оказывающих бытовые услуги</w:t>
      </w:r>
      <w:r>
        <w:rPr>
          <w:rFonts w:ascii="Times New Roman" w:hAnsi="Times New Roman" w:cs="Times New Roman"/>
          <w:sz w:val="28"/>
          <w:szCs w:val="28"/>
        </w:rPr>
        <w:t>.</w:t>
      </w:r>
    </w:p>
    <w:p w:rsidR="000651B9" w:rsidRDefault="000651B9" w:rsidP="007A64B0">
      <w:pPr>
        <w:widowControl w:val="0"/>
        <w:ind w:firstLine="709"/>
        <w:rPr>
          <w:rFonts w:ascii="Times New Roman" w:hAnsi="Times New Roman" w:cs="Times New Roman"/>
          <w:sz w:val="28"/>
          <w:szCs w:val="28"/>
        </w:rPr>
      </w:pPr>
      <w:r w:rsidRPr="00AB51F1">
        <w:rPr>
          <w:rFonts w:ascii="Times New Roman" w:hAnsi="Times New Roman" w:cs="Times New Roman"/>
          <w:sz w:val="28"/>
          <w:szCs w:val="28"/>
        </w:rPr>
        <w:t>В соответствии с Методикой в 202</w:t>
      </w:r>
      <w:r w:rsidR="000265FB">
        <w:rPr>
          <w:rFonts w:ascii="Times New Roman" w:hAnsi="Times New Roman" w:cs="Times New Roman"/>
          <w:sz w:val="28"/>
          <w:szCs w:val="28"/>
        </w:rPr>
        <w:t>5</w:t>
      </w:r>
      <w:r w:rsidRPr="00AB51F1">
        <w:rPr>
          <w:rFonts w:ascii="Times New Roman" w:hAnsi="Times New Roman" w:cs="Times New Roman"/>
          <w:sz w:val="28"/>
          <w:szCs w:val="28"/>
        </w:rPr>
        <w:t xml:space="preserve"> году муниципальная программа реализована эффективно.</w:t>
      </w:r>
    </w:p>
    <w:p w:rsidR="00DC1D0C" w:rsidRDefault="00DC1D0C" w:rsidP="007A64B0">
      <w:pPr>
        <w:widowControl w:val="0"/>
        <w:ind w:firstLine="709"/>
        <w:jc w:val="center"/>
        <w:rPr>
          <w:rFonts w:ascii="Times New Roman" w:hAnsi="Times New Roman" w:cs="Times New Roman"/>
          <w:sz w:val="28"/>
          <w:szCs w:val="28"/>
        </w:rPr>
      </w:pPr>
    </w:p>
    <w:p w:rsidR="00AB51F1" w:rsidRPr="00AB51F1" w:rsidRDefault="00AB51F1" w:rsidP="00AB51F1">
      <w:pPr>
        <w:widowControl w:val="0"/>
        <w:ind w:firstLine="708"/>
        <w:jc w:val="center"/>
        <w:rPr>
          <w:rFonts w:ascii="Times New Roman" w:hAnsi="Times New Roman" w:cs="Times New Roman"/>
          <w:sz w:val="28"/>
          <w:szCs w:val="28"/>
        </w:rPr>
      </w:pPr>
      <w:r>
        <w:rPr>
          <w:rFonts w:ascii="Times New Roman" w:hAnsi="Times New Roman" w:cs="Times New Roman"/>
          <w:sz w:val="28"/>
          <w:szCs w:val="28"/>
        </w:rPr>
        <w:t>_______________________</w:t>
      </w:r>
    </w:p>
    <w:p w:rsidR="005029F4" w:rsidRDefault="005029F4" w:rsidP="005029F4">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5029F4" w:rsidRDefault="005029F4" w:rsidP="005029F4">
      <w:pPr>
        <w:ind w:firstLine="567"/>
        <w:jc w:val="right"/>
        <w:rPr>
          <w:rFonts w:ascii="Times New Roman" w:hAnsi="Times New Roman" w:cs="Times New Roman"/>
          <w:sz w:val="28"/>
          <w:szCs w:val="28"/>
        </w:rPr>
      </w:pPr>
      <w:r>
        <w:rPr>
          <w:rFonts w:ascii="Times New Roman" w:hAnsi="Times New Roman" w:cs="Times New Roman"/>
          <w:sz w:val="28"/>
          <w:szCs w:val="28"/>
        </w:rPr>
        <w:t xml:space="preserve">к </w:t>
      </w:r>
      <w:r w:rsidR="005851AF">
        <w:rPr>
          <w:rFonts w:ascii="Times New Roman" w:hAnsi="Times New Roman" w:cs="Times New Roman"/>
          <w:sz w:val="28"/>
          <w:szCs w:val="28"/>
        </w:rPr>
        <w:t>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5029F4" w:rsidRDefault="005029F4" w:rsidP="005029F4">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5029F4" w:rsidRDefault="005029F4" w:rsidP="005029F4">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rsidR="005029F4" w:rsidRDefault="005029F4" w:rsidP="005029F4">
      <w:pPr>
        <w:tabs>
          <w:tab w:val="left" w:pos="7950"/>
        </w:tabs>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A42AF8">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5029F4" w:rsidRDefault="005029F4" w:rsidP="005029F4">
      <w:pPr>
        <w:tabs>
          <w:tab w:val="left" w:pos="7950"/>
        </w:tabs>
        <w:jc w:val="right"/>
        <w:rPr>
          <w:rFonts w:ascii="Times New Roman" w:hAnsi="Times New Roman" w:cs="Times New Roman"/>
          <w:sz w:val="28"/>
          <w:szCs w:val="28"/>
        </w:rPr>
      </w:pPr>
    </w:p>
    <w:p w:rsidR="005029F4" w:rsidRDefault="005029F4" w:rsidP="005029F4">
      <w:pPr>
        <w:tabs>
          <w:tab w:val="left" w:pos="7950"/>
        </w:tabs>
        <w:jc w:val="right"/>
        <w:rPr>
          <w:rFonts w:ascii="Times New Roman" w:hAnsi="Times New Roman" w:cs="Times New Roman"/>
          <w:sz w:val="28"/>
          <w:szCs w:val="28"/>
        </w:rPr>
      </w:pPr>
    </w:p>
    <w:p w:rsidR="000A59DF" w:rsidRDefault="000A59DF" w:rsidP="000A59DF">
      <w:pPr>
        <w:jc w:val="center"/>
        <w:rPr>
          <w:rFonts w:ascii="Times New Roman" w:hAnsi="Times New Roman" w:cs="Times New Roman"/>
          <w:b/>
          <w:sz w:val="28"/>
          <w:szCs w:val="28"/>
        </w:rPr>
      </w:pPr>
      <w:r w:rsidRPr="00AF48B2">
        <w:rPr>
          <w:rFonts w:ascii="Times New Roman" w:hAnsi="Times New Roman" w:cs="Times New Roman"/>
          <w:b/>
          <w:sz w:val="28"/>
          <w:szCs w:val="28"/>
        </w:rPr>
        <w:t xml:space="preserve">Муниципальная программа </w:t>
      </w:r>
      <w:r w:rsidRPr="00DC1D0C">
        <w:rPr>
          <w:rFonts w:ascii="Times New Roman" w:hAnsi="Times New Roman" w:cs="Times New Roman"/>
          <w:b/>
          <w:sz w:val="28"/>
          <w:szCs w:val="28"/>
        </w:rPr>
        <w:t>«</w:t>
      </w:r>
      <w:r w:rsidR="00DC1D0C" w:rsidRPr="00DC1D0C">
        <w:rPr>
          <w:rFonts w:ascii="Times New Roman" w:eastAsia="Times New Roman" w:hAnsi="Times New Roman" w:cs="Times New Roman"/>
          <w:b/>
          <w:sz w:val="28"/>
          <w:szCs w:val="28"/>
          <w:lang w:eastAsia="ru-RU"/>
        </w:rPr>
        <w:t>Поддержка и развитие редакции газеты «Ленинское знамя» на 2024-2029 годы</w:t>
      </w:r>
      <w:r w:rsidRPr="00DC1D0C">
        <w:rPr>
          <w:rFonts w:ascii="Times New Roman" w:hAnsi="Times New Roman" w:cs="Times New Roman"/>
          <w:b/>
          <w:sz w:val="28"/>
          <w:szCs w:val="28"/>
        </w:rPr>
        <w:t>»</w:t>
      </w:r>
    </w:p>
    <w:p w:rsidR="00DC1D0C" w:rsidRDefault="00DC1D0C" w:rsidP="000A59DF">
      <w:pPr>
        <w:jc w:val="center"/>
        <w:rPr>
          <w:rFonts w:ascii="Times New Roman" w:hAnsi="Times New Roman" w:cs="Times New Roman"/>
          <w:b/>
          <w:sz w:val="28"/>
          <w:szCs w:val="28"/>
        </w:rPr>
      </w:pPr>
    </w:p>
    <w:p w:rsidR="00DC1D0C" w:rsidRPr="00DA5BF8" w:rsidRDefault="000A59DF" w:rsidP="00DC1D0C">
      <w:pPr>
        <w:shd w:val="clear" w:color="auto" w:fill="FFFFFF"/>
        <w:ind w:firstLine="708"/>
        <w:textAlignment w:val="top"/>
        <w:rPr>
          <w:rFonts w:ascii="Times New Roman" w:eastAsia="Times New Roman" w:hAnsi="Times New Roman" w:cs="Times New Roman"/>
          <w:sz w:val="28"/>
          <w:szCs w:val="28"/>
          <w:lang w:eastAsia="ru-RU"/>
        </w:rPr>
      </w:pPr>
      <w:r w:rsidRPr="004D0B9C">
        <w:rPr>
          <w:rFonts w:ascii="Times New Roman" w:hAnsi="Times New Roman" w:cs="Times New Roman"/>
          <w:sz w:val="28"/>
          <w:szCs w:val="28"/>
        </w:rPr>
        <w:t xml:space="preserve">Муниципальная программа утверждена постановлением </w:t>
      </w:r>
      <w:r w:rsidR="00DC1D0C">
        <w:rPr>
          <w:rFonts w:ascii="Times New Roman" w:eastAsia="Times New Roman" w:hAnsi="Times New Roman" w:cs="Times New Roman"/>
          <w:sz w:val="28"/>
          <w:szCs w:val="28"/>
          <w:lang w:eastAsia="ru-RU"/>
        </w:rPr>
        <w:t>А</w:t>
      </w:r>
      <w:r w:rsidR="00DC1D0C" w:rsidRPr="00DA5BF8">
        <w:rPr>
          <w:rFonts w:ascii="Times New Roman" w:eastAsia="Times New Roman" w:hAnsi="Times New Roman" w:cs="Times New Roman"/>
          <w:sz w:val="28"/>
          <w:szCs w:val="28"/>
          <w:lang w:eastAsia="ru-RU"/>
        </w:rPr>
        <w:t xml:space="preserve">дминистрации Калининского муниципального округа Тверской области </w:t>
      </w:r>
      <w:r w:rsidR="00DC1D0C">
        <w:rPr>
          <w:rFonts w:ascii="Times New Roman" w:eastAsia="Times New Roman" w:hAnsi="Times New Roman" w:cs="Times New Roman"/>
          <w:sz w:val="28"/>
          <w:szCs w:val="28"/>
          <w:lang w:eastAsia="ru-RU"/>
        </w:rPr>
        <w:t xml:space="preserve">от 29.12.2023 </w:t>
      </w:r>
      <w:r w:rsidR="00DC1D0C" w:rsidRPr="00DA5BF8">
        <w:rPr>
          <w:rFonts w:ascii="Times New Roman" w:eastAsia="Times New Roman" w:hAnsi="Times New Roman" w:cs="Times New Roman"/>
          <w:sz w:val="28"/>
          <w:szCs w:val="28"/>
          <w:lang w:eastAsia="ru-RU"/>
        </w:rPr>
        <w:t>№ 1362 «Об утверждении муниципальной программы «Поддержка и развитие редакции газеты «Ленинское знамя» на 2024-2029 годы»</w:t>
      </w:r>
      <w:r w:rsidR="00DC1D0C">
        <w:rPr>
          <w:rFonts w:ascii="Times New Roman" w:eastAsia="Times New Roman" w:hAnsi="Times New Roman" w:cs="Times New Roman"/>
          <w:sz w:val="28"/>
          <w:szCs w:val="28"/>
          <w:lang w:eastAsia="ru-RU"/>
        </w:rPr>
        <w:t>.</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муниципальной программы – </w:t>
      </w:r>
      <w:r w:rsidR="00B34CC2">
        <w:rPr>
          <w:rFonts w:ascii="Times New Roman" w:hAnsi="Times New Roman" w:cs="Times New Roman"/>
          <w:sz w:val="28"/>
          <w:szCs w:val="28"/>
        </w:rPr>
        <w:t xml:space="preserve">Администрация Калининского муниципального </w:t>
      </w:r>
      <w:r w:rsidR="003239BB">
        <w:rPr>
          <w:rFonts w:ascii="Times New Roman" w:hAnsi="Times New Roman" w:cs="Times New Roman"/>
          <w:sz w:val="28"/>
          <w:szCs w:val="28"/>
        </w:rPr>
        <w:t>округа</w:t>
      </w:r>
      <w:r w:rsidR="00B34CC2">
        <w:rPr>
          <w:rFonts w:ascii="Times New Roman" w:hAnsi="Times New Roman" w:cs="Times New Roman"/>
          <w:sz w:val="28"/>
          <w:szCs w:val="28"/>
        </w:rPr>
        <w:t xml:space="preserve"> Тверской области</w:t>
      </w:r>
      <w:r w:rsidRPr="00F57A1F">
        <w:rPr>
          <w:rFonts w:ascii="Times New Roman" w:hAnsi="Times New Roman" w:cs="Times New Roman"/>
          <w:color w:val="000000"/>
          <w:sz w:val="28"/>
          <w:szCs w:val="28"/>
        </w:rPr>
        <w:t>.</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Объем освоенных бюджетных средств в рамках муниципальной программы в 202</w:t>
      </w:r>
      <w:r w:rsidR="003065B3">
        <w:rPr>
          <w:rFonts w:ascii="Times New Roman" w:hAnsi="Times New Roman" w:cs="Times New Roman"/>
          <w:sz w:val="28"/>
          <w:szCs w:val="28"/>
        </w:rPr>
        <w:t>5</w:t>
      </w:r>
      <w:r>
        <w:rPr>
          <w:rFonts w:ascii="Times New Roman" w:hAnsi="Times New Roman" w:cs="Times New Roman"/>
          <w:sz w:val="28"/>
          <w:szCs w:val="28"/>
        </w:rPr>
        <w:t xml:space="preserve"> году составил </w:t>
      </w:r>
      <w:r w:rsidR="003065B3">
        <w:rPr>
          <w:rFonts w:ascii="Times New Roman" w:hAnsi="Times New Roman" w:cs="Times New Roman"/>
          <w:sz w:val="28"/>
          <w:szCs w:val="28"/>
        </w:rPr>
        <w:t>7867,52</w:t>
      </w:r>
      <w:r>
        <w:rPr>
          <w:rFonts w:ascii="Times New Roman" w:hAnsi="Times New Roman" w:cs="Times New Roman"/>
          <w:sz w:val="28"/>
          <w:szCs w:val="28"/>
        </w:rPr>
        <w:t xml:space="preserve"> тыс. рублей или </w:t>
      </w:r>
      <w:r w:rsidR="003065B3">
        <w:rPr>
          <w:rFonts w:ascii="Times New Roman" w:hAnsi="Times New Roman" w:cs="Times New Roman"/>
          <w:sz w:val="28"/>
          <w:szCs w:val="28"/>
        </w:rPr>
        <w:t>100,00</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запланированного. </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Достижение цели муниципальной программы «Создание условий для равного доступа и своевременного получения населением муниципального </w:t>
      </w:r>
      <w:r w:rsidR="00DC1D0C">
        <w:rPr>
          <w:rFonts w:ascii="Times New Roman" w:hAnsi="Times New Roman" w:cs="Times New Roman"/>
          <w:sz w:val="28"/>
          <w:szCs w:val="28"/>
        </w:rPr>
        <w:t>округа</w:t>
      </w:r>
      <w:r>
        <w:rPr>
          <w:rFonts w:ascii="Times New Roman" w:hAnsi="Times New Roman" w:cs="Times New Roman"/>
          <w:sz w:val="28"/>
          <w:szCs w:val="28"/>
        </w:rPr>
        <w:t xml:space="preserve"> информации через печатн</w:t>
      </w:r>
      <w:r w:rsidR="0028239B">
        <w:rPr>
          <w:rFonts w:ascii="Times New Roman" w:hAnsi="Times New Roman" w:cs="Times New Roman"/>
          <w:sz w:val="28"/>
          <w:szCs w:val="28"/>
        </w:rPr>
        <w:t>ое</w:t>
      </w:r>
      <w:r>
        <w:rPr>
          <w:rFonts w:ascii="Times New Roman" w:hAnsi="Times New Roman" w:cs="Times New Roman"/>
          <w:sz w:val="28"/>
          <w:szCs w:val="28"/>
        </w:rPr>
        <w:t xml:space="preserve"> средств</w:t>
      </w:r>
      <w:r w:rsidR="0028239B">
        <w:rPr>
          <w:rFonts w:ascii="Times New Roman" w:hAnsi="Times New Roman" w:cs="Times New Roman"/>
          <w:sz w:val="28"/>
          <w:szCs w:val="28"/>
        </w:rPr>
        <w:t>о</w:t>
      </w:r>
      <w:r>
        <w:rPr>
          <w:rFonts w:ascii="Times New Roman" w:hAnsi="Times New Roman" w:cs="Times New Roman"/>
          <w:sz w:val="28"/>
          <w:szCs w:val="28"/>
        </w:rPr>
        <w:t xml:space="preserve"> массовой информации – Автономной некоммерческой организацией «Редакция газеты «Ленинское знамя» характеризуется 4 показателями цели: </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1. Тираж районной газеты исполнен на 100%;</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2. Количество публикаций нормативно-правовых актов и материалов органов местного самоуправления Калининского </w:t>
      </w:r>
      <w:r w:rsidR="00DC1D0C">
        <w:rPr>
          <w:rFonts w:ascii="Times New Roman" w:hAnsi="Times New Roman" w:cs="Times New Roman"/>
          <w:sz w:val="28"/>
          <w:szCs w:val="28"/>
        </w:rPr>
        <w:t>округа</w:t>
      </w:r>
      <w:r>
        <w:rPr>
          <w:rFonts w:ascii="Times New Roman" w:hAnsi="Times New Roman" w:cs="Times New Roman"/>
          <w:sz w:val="28"/>
          <w:szCs w:val="28"/>
        </w:rPr>
        <w:t>, информации исполнительных органов государственной Тверской области исполнен на 100%;</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3. </w:t>
      </w:r>
      <w:r w:rsidRPr="00001C14">
        <w:rPr>
          <w:rFonts w:ascii="Times New Roman" w:hAnsi="Times New Roman" w:cs="Times New Roman"/>
          <w:sz w:val="28"/>
          <w:szCs w:val="28"/>
        </w:rPr>
        <w:t xml:space="preserve">Уровень удовлетворенности населения </w:t>
      </w:r>
      <w:r w:rsidR="00DC1D0C">
        <w:rPr>
          <w:rFonts w:ascii="Times New Roman" w:hAnsi="Times New Roman" w:cs="Times New Roman"/>
          <w:sz w:val="28"/>
          <w:szCs w:val="28"/>
        </w:rPr>
        <w:t>округа</w:t>
      </w:r>
      <w:r w:rsidRPr="00001C14">
        <w:rPr>
          <w:rFonts w:ascii="Times New Roman" w:hAnsi="Times New Roman" w:cs="Times New Roman"/>
          <w:sz w:val="28"/>
          <w:szCs w:val="28"/>
        </w:rPr>
        <w:t xml:space="preserve"> содержанием газетных публикаций </w:t>
      </w:r>
      <w:r>
        <w:rPr>
          <w:rFonts w:ascii="Times New Roman" w:hAnsi="Times New Roman" w:cs="Times New Roman"/>
          <w:sz w:val="28"/>
          <w:szCs w:val="28"/>
        </w:rPr>
        <w:t>исполнен на 100%;</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4. </w:t>
      </w:r>
      <w:r w:rsidRPr="00001C14">
        <w:rPr>
          <w:rFonts w:ascii="Times New Roman" w:hAnsi="Times New Roman" w:cs="Times New Roman"/>
          <w:sz w:val="28"/>
          <w:szCs w:val="28"/>
        </w:rPr>
        <w:t>Уровень цен на периодическое печатное издание</w:t>
      </w:r>
      <w:r>
        <w:rPr>
          <w:rFonts w:ascii="Times New Roman" w:hAnsi="Times New Roman" w:cs="Times New Roman"/>
          <w:sz w:val="28"/>
          <w:szCs w:val="28"/>
        </w:rPr>
        <w:t xml:space="preserve"> исполнен на 100%.</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Муниципальная программа состоит из 2 подпрограмм:</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1 «Поддержка общественного сектора и обеспечение информационной открытости деятельности органов власти»;</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 подпрограмма 2 «Создание эффективной, открытой системы информирования общества об основах муниципальной политики, основных направлениях развития </w:t>
      </w:r>
      <w:r w:rsidR="00DC1D0C">
        <w:rPr>
          <w:rFonts w:ascii="Times New Roman" w:hAnsi="Times New Roman" w:cs="Times New Roman"/>
          <w:sz w:val="28"/>
          <w:szCs w:val="28"/>
        </w:rPr>
        <w:t>муниципального образования Калининский муниципальный округ Тверской области</w:t>
      </w:r>
      <w:r w:rsidR="005530E9">
        <w:rPr>
          <w:rFonts w:ascii="Times New Roman" w:hAnsi="Times New Roman" w:cs="Times New Roman"/>
          <w:sz w:val="28"/>
          <w:szCs w:val="28"/>
        </w:rPr>
        <w:t>»</w:t>
      </w:r>
      <w:r>
        <w:rPr>
          <w:rFonts w:ascii="Times New Roman" w:hAnsi="Times New Roman" w:cs="Times New Roman"/>
          <w:sz w:val="28"/>
          <w:szCs w:val="28"/>
        </w:rPr>
        <w:t>.</w:t>
      </w:r>
    </w:p>
    <w:p w:rsidR="000A59DF" w:rsidRPr="00AF48B2" w:rsidRDefault="000A59DF" w:rsidP="000A59DF">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Запланированные бюджетные средства по подпрограмме 1 освоены на </w:t>
      </w:r>
      <w:r w:rsidR="003065B3">
        <w:rPr>
          <w:rFonts w:ascii="Times New Roman" w:hAnsi="Times New Roman" w:cs="Times New Roman"/>
          <w:sz w:val="28"/>
          <w:szCs w:val="28"/>
        </w:rPr>
        <w:t>100,00</w:t>
      </w:r>
      <w:r w:rsidRPr="00AF48B2">
        <w:rPr>
          <w:rFonts w:ascii="Times New Roman" w:hAnsi="Times New Roman" w:cs="Times New Roman"/>
          <w:sz w:val="28"/>
          <w:szCs w:val="28"/>
        </w:rPr>
        <w:t>%.</w:t>
      </w:r>
    </w:p>
    <w:p w:rsidR="000A59DF" w:rsidRPr="00AF48B2" w:rsidRDefault="000A59DF" w:rsidP="000A59DF">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Бюджетные средства по подпрограмме 2 не запланированы.</w:t>
      </w:r>
    </w:p>
    <w:p w:rsidR="000A59DF" w:rsidRDefault="000A59DF" w:rsidP="000A59DF">
      <w:pPr>
        <w:autoSpaceDE w:val="0"/>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w:t>
      </w:r>
      <w:r w:rsidR="003065B3">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0A59DF" w:rsidRDefault="000A59DF" w:rsidP="000A59DF">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sidRPr="00EC4684">
        <w:rPr>
          <w:rFonts w:ascii="Times New Roman" w:hAnsi="Times New Roman" w:cs="Times New Roman"/>
          <w:sz w:val="28"/>
          <w:szCs w:val="28"/>
        </w:rPr>
        <w:t>1,0</w:t>
      </w:r>
      <w:r>
        <w:rPr>
          <w:rFonts w:ascii="Times New Roman" w:hAnsi="Times New Roman" w:cs="Times New Roman"/>
          <w:sz w:val="28"/>
          <w:szCs w:val="28"/>
        </w:rPr>
        <w:t>;</w:t>
      </w:r>
    </w:p>
    <w:p w:rsidR="000A59DF" w:rsidRPr="00EC4684" w:rsidRDefault="000A59DF" w:rsidP="000A59DF">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программы – 1,0;</w:t>
      </w:r>
    </w:p>
    <w:p w:rsidR="000A59DF" w:rsidRDefault="000A59DF" w:rsidP="000A59DF">
      <w:pPr>
        <w:ind w:firstLine="709"/>
        <w:rPr>
          <w:rFonts w:ascii="Times New Roman" w:hAnsi="Times New Roman" w:cs="Times New Roman"/>
          <w:sz w:val="28"/>
          <w:szCs w:val="28"/>
        </w:rPr>
      </w:pPr>
      <w:r>
        <w:rPr>
          <w:rFonts w:ascii="Times New Roman" w:hAnsi="Times New Roman" w:cs="Times New Roman"/>
          <w:sz w:val="28"/>
          <w:szCs w:val="28"/>
        </w:rPr>
        <w:t xml:space="preserve">в) критерий эффективности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программы – 1,0.</w:t>
      </w:r>
    </w:p>
    <w:p w:rsidR="000A59DF" w:rsidRDefault="000A59DF" w:rsidP="000A59DF">
      <w:pPr>
        <w:ind w:firstLine="709"/>
        <w:rPr>
          <w:rFonts w:ascii="Times New Roman" w:hAnsi="Times New Roman" w:cs="Times New Roman"/>
          <w:sz w:val="28"/>
          <w:szCs w:val="28"/>
        </w:rPr>
      </w:pPr>
      <w:r>
        <w:rPr>
          <w:rFonts w:ascii="Times New Roman" w:hAnsi="Times New Roman" w:cs="Times New Roman"/>
          <w:sz w:val="28"/>
          <w:szCs w:val="28"/>
        </w:rPr>
        <w:t>Итог</w:t>
      </w:r>
      <w:r w:rsidR="00C44E78">
        <w:rPr>
          <w:rFonts w:ascii="Times New Roman" w:hAnsi="Times New Roman" w:cs="Times New Roman"/>
          <w:sz w:val="28"/>
          <w:szCs w:val="28"/>
        </w:rPr>
        <w:t>и</w:t>
      </w:r>
      <w:r>
        <w:rPr>
          <w:rFonts w:ascii="Times New Roman" w:hAnsi="Times New Roman" w:cs="Times New Roman"/>
          <w:sz w:val="28"/>
          <w:szCs w:val="28"/>
        </w:rPr>
        <w:t xml:space="preserve"> деятельности ответственного испо</w:t>
      </w:r>
      <w:r w:rsidR="00C44E78">
        <w:rPr>
          <w:rFonts w:ascii="Times New Roman" w:hAnsi="Times New Roman" w:cs="Times New Roman"/>
          <w:sz w:val="28"/>
          <w:szCs w:val="28"/>
        </w:rPr>
        <w:t>лнителя муниципальной программы.</w:t>
      </w:r>
    </w:p>
    <w:p w:rsidR="009470FA" w:rsidRDefault="00C44E78" w:rsidP="00C44E78">
      <w:pPr>
        <w:ind w:firstLine="709"/>
        <w:rPr>
          <w:rFonts w:ascii="Times New Roman" w:hAnsi="Times New Roman" w:cs="Times New Roman"/>
          <w:sz w:val="28"/>
          <w:szCs w:val="28"/>
        </w:rPr>
      </w:pPr>
      <w:r>
        <w:rPr>
          <w:rFonts w:ascii="Times New Roman" w:hAnsi="Times New Roman" w:cs="Times New Roman"/>
          <w:sz w:val="28"/>
          <w:szCs w:val="28"/>
        </w:rPr>
        <w:t>Районная газета в 202</w:t>
      </w:r>
      <w:r w:rsidR="003F04FD">
        <w:rPr>
          <w:rFonts w:ascii="Times New Roman" w:hAnsi="Times New Roman" w:cs="Times New Roman"/>
          <w:sz w:val="28"/>
          <w:szCs w:val="28"/>
        </w:rPr>
        <w:t>5</w:t>
      </w:r>
      <w:r>
        <w:rPr>
          <w:rFonts w:ascii="Times New Roman" w:hAnsi="Times New Roman" w:cs="Times New Roman"/>
          <w:sz w:val="28"/>
          <w:szCs w:val="28"/>
        </w:rPr>
        <w:t xml:space="preserve"> году выходила тиражом – 2 110 экз. </w:t>
      </w:r>
    </w:p>
    <w:p w:rsidR="003F04FD" w:rsidRDefault="003F04FD" w:rsidP="00C44E78">
      <w:pPr>
        <w:ind w:firstLine="709"/>
        <w:rPr>
          <w:rFonts w:ascii="Times New Roman" w:hAnsi="Times New Roman" w:cs="Times New Roman"/>
          <w:sz w:val="28"/>
          <w:szCs w:val="28"/>
        </w:rPr>
      </w:pPr>
      <w:r>
        <w:rPr>
          <w:rFonts w:ascii="Times New Roman" w:hAnsi="Times New Roman" w:cs="Times New Roman"/>
          <w:sz w:val="28"/>
          <w:szCs w:val="28"/>
        </w:rPr>
        <w:t>В 1 квартале</w:t>
      </w:r>
      <w:r w:rsidR="00742A75">
        <w:rPr>
          <w:rFonts w:ascii="Times New Roman" w:hAnsi="Times New Roman" w:cs="Times New Roman"/>
          <w:sz w:val="28"/>
          <w:szCs w:val="28"/>
        </w:rPr>
        <w:t xml:space="preserve"> 2025 года приобретено два ноутбука и один МФУ для верстки газетного номера.</w:t>
      </w:r>
    </w:p>
    <w:p w:rsidR="009470FA" w:rsidRDefault="00C44E78" w:rsidP="00C44E78">
      <w:pPr>
        <w:shd w:val="clear" w:color="auto" w:fill="FFFFFF"/>
        <w:ind w:firstLine="708"/>
        <w:rPr>
          <w:rFonts w:ascii="Times New Roman" w:hAnsi="Times New Roman" w:cs="Times New Roman"/>
          <w:sz w:val="28"/>
          <w:szCs w:val="28"/>
        </w:rPr>
      </w:pPr>
      <w:r w:rsidRPr="00C44E78">
        <w:rPr>
          <w:rFonts w:ascii="Times New Roman" w:hAnsi="Times New Roman" w:cs="Times New Roman"/>
          <w:sz w:val="28"/>
          <w:szCs w:val="28"/>
        </w:rPr>
        <w:t>В 202</w:t>
      </w:r>
      <w:r w:rsidR="00742A75">
        <w:rPr>
          <w:rFonts w:ascii="Times New Roman" w:hAnsi="Times New Roman" w:cs="Times New Roman"/>
          <w:sz w:val="28"/>
          <w:szCs w:val="28"/>
        </w:rPr>
        <w:t>5</w:t>
      </w:r>
      <w:r w:rsidRPr="00C44E78">
        <w:rPr>
          <w:rFonts w:ascii="Times New Roman" w:hAnsi="Times New Roman" w:cs="Times New Roman"/>
          <w:sz w:val="28"/>
          <w:szCs w:val="28"/>
        </w:rPr>
        <w:t xml:space="preserve"> году в газете «Ленинское знамя» было размещено </w:t>
      </w:r>
      <w:r w:rsidR="00742A75">
        <w:rPr>
          <w:rFonts w:ascii="Times New Roman" w:hAnsi="Times New Roman" w:cs="Times New Roman"/>
          <w:sz w:val="28"/>
          <w:szCs w:val="28"/>
        </w:rPr>
        <w:t>786</w:t>
      </w:r>
      <w:r>
        <w:rPr>
          <w:rFonts w:ascii="Times New Roman" w:hAnsi="Times New Roman" w:cs="Times New Roman"/>
          <w:sz w:val="28"/>
          <w:szCs w:val="28"/>
        </w:rPr>
        <w:t xml:space="preserve"> нормативно-правовых актов А</w:t>
      </w:r>
      <w:r w:rsidRPr="00C44E78">
        <w:rPr>
          <w:rFonts w:ascii="Times New Roman" w:hAnsi="Times New Roman" w:cs="Times New Roman"/>
          <w:sz w:val="28"/>
          <w:szCs w:val="28"/>
        </w:rPr>
        <w:t xml:space="preserve">дминистрации </w:t>
      </w:r>
      <w:r w:rsidR="009470FA" w:rsidRPr="00FD446C">
        <w:rPr>
          <w:rFonts w:ascii="Times New Roman" w:hAnsi="Times New Roman" w:cs="Times New Roman"/>
          <w:sz w:val="28"/>
          <w:szCs w:val="28"/>
        </w:rPr>
        <w:t>и материалов органов местного самоуправления Калининского округа</w:t>
      </w:r>
      <w:r w:rsidR="009470FA">
        <w:rPr>
          <w:rFonts w:ascii="Times New Roman" w:hAnsi="Times New Roman" w:cs="Times New Roman"/>
          <w:sz w:val="28"/>
          <w:szCs w:val="28"/>
        </w:rPr>
        <w:t>.</w:t>
      </w:r>
    </w:p>
    <w:p w:rsidR="009470FA" w:rsidRDefault="009470FA" w:rsidP="00C44E78">
      <w:pPr>
        <w:shd w:val="clear" w:color="auto" w:fill="FFFFFF"/>
        <w:ind w:firstLine="708"/>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Сохраняется доступная</w:t>
      </w:r>
      <w:r w:rsidRPr="009C432E">
        <w:rPr>
          <w:rFonts w:ascii="Times New Roman" w:eastAsia="Times New Roman" w:hAnsi="Times New Roman" w:cs="Times New Roman"/>
          <w:bCs/>
          <w:color w:val="000000"/>
          <w:sz w:val="28"/>
          <w:szCs w:val="28"/>
          <w:lang w:eastAsia="ru-RU"/>
        </w:rPr>
        <w:t xml:space="preserve"> для населения округа цен</w:t>
      </w:r>
      <w:r>
        <w:rPr>
          <w:rFonts w:ascii="Times New Roman" w:eastAsia="Times New Roman" w:hAnsi="Times New Roman" w:cs="Times New Roman"/>
          <w:bCs/>
          <w:color w:val="000000"/>
          <w:sz w:val="28"/>
          <w:szCs w:val="28"/>
          <w:lang w:eastAsia="ru-RU"/>
        </w:rPr>
        <w:t>а</w:t>
      </w:r>
      <w:r w:rsidRPr="009C432E">
        <w:rPr>
          <w:rFonts w:ascii="Times New Roman" w:eastAsia="Times New Roman" w:hAnsi="Times New Roman" w:cs="Times New Roman"/>
          <w:bCs/>
          <w:color w:val="000000"/>
          <w:sz w:val="28"/>
          <w:szCs w:val="28"/>
          <w:lang w:eastAsia="ru-RU"/>
        </w:rPr>
        <w:t xml:space="preserve"> на периодическое печатное издание</w:t>
      </w:r>
      <w:r>
        <w:rPr>
          <w:rFonts w:ascii="Times New Roman" w:eastAsia="Times New Roman" w:hAnsi="Times New Roman" w:cs="Times New Roman"/>
          <w:bCs/>
          <w:color w:val="000000"/>
          <w:sz w:val="28"/>
          <w:szCs w:val="28"/>
          <w:lang w:eastAsia="ru-RU"/>
        </w:rPr>
        <w:t xml:space="preserve">. </w:t>
      </w:r>
    </w:p>
    <w:p w:rsidR="000A59DF" w:rsidRDefault="000A59DF" w:rsidP="00C44E78">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В соответствии с Методикой в 20</w:t>
      </w:r>
      <w:r w:rsidR="00C44E78">
        <w:rPr>
          <w:rFonts w:ascii="Times New Roman" w:hAnsi="Times New Roman" w:cs="Times New Roman"/>
          <w:sz w:val="28"/>
          <w:szCs w:val="28"/>
        </w:rPr>
        <w:t>2</w:t>
      </w:r>
      <w:r w:rsidR="00742A75">
        <w:rPr>
          <w:rFonts w:ascii="Times New Roman" w:hAnsi="Times New Roman" w:cs="Times New Roman"/>
          <w:sz w:val="28"/>
          <w:szCs w:val="28"/>
        </w:rPr>
        <w:t>5</w:t>
      </w:r>
      <w:r>
        <w:rPr>
          <w:rFonts w:ascii="Times New Roman" w:hAnsi="Times New Roman" w:cs="Times New Roman"/>
          <w:sz w:val="28"/>
          <w:szCs w:val="28"/>
        </w:rPr>
        <w:t xml:space="preserve"> году муниципальная программа реализована эффективно.</w:t>
      </w:r>
    </w:p>
    <w:p w:rsidR="000A59DF" w:rsidRDefault="000A59DF" w:rsidP="000A59DF">
      <w:pPr>
        <w:widowControl w:val="0"/>
        <w:ind w:firstLine="708"/>
        <w:rPr>
          <w:rFonts w:ascii="Times New Roman" w:hAnsi="Times New Roman" w:cs="Times New Roman"/>
          <w:sz w:val="28"/>
          <w:szCs w:val="28"/>
        </w:rPr>
      </w:pPr>
    </w:p>
    <w:p w:rsidR="000A59DF" w:rsidRDefault="000A59DF" w:rsidP="000A59DF">
      <w:pPr>
        <w:jc w:val="center"/>
        <w:rPr>
          <w:rFonts w:ascii="Times New Roman" w:hAnsi="Times New Roman" w:cs="Times New Roman"/>
          <w:sz w:val="28"/>
          <w:szCs w:val="28"/>
        </w:rPr>
      </w:pPr>
      <w:r>
        <w:rPr>
          <w:rFonts w:ascii="Times New Roman" w:hAnsi="Times New Roman" w:cs="Times New Roman"/>
          <w:sz w:val="28"/>
          <w:szCs w:val="28"/>
        </w:rPr>
        <w:t>____________________</w:t>
      </w:r>
    </w:p>
    <w:p w:rsidR="000A59DF" w:rsidRDefault="000A59DF" w:rsidP="009B5313">
      <w:pPr>
        <w:jc w:val="center"/>
        <w:rPr>
          <w:rFonts w:ascii="Times New Roman" w:hAnsi="Times New Roman" w:cs="Times New Roman"/>
          <w:b/>
          <w:sz w:val="28"/>
          <w:szCs w:val="28"/>
        </w:rPr>
      </w:pPr>
    </w:p>
    <w:p w:rsidR="000A59DF" w:rsidRDefault="000A59DF" w:rsidP="009B5313">
      <w:pPr>
        <w:jc w:val="center"/>
        <w:rPr>
          <w:rFonts w:ascii="Times New Roman" w:hAnsi="Times New Roman" w:cs="Times New Roman"/>
          <w:b/>
          <w:sz w:val="28"/>
          <w:szCs w:val="28"/>
        </w:rPr>
      </w:pPr>
    </w:p>
    <w:p w:rsidR="000A59DF" w:rsidRDefault="000A59DF" w:rsidP="009B5313">
      <w:pPr>
        <w:jc w:val="center"/>
        <w:rPr>
          <w:rFonts w:ascii="Times New Roman" w:hAnsi="Times New Roman" w:cs="Times New Roman"/>
          <w:b/>
          <w:sz w:val="28"/>
          <w:szCs w:val="28"/>
        </w:rPr>
      </w:pPr>
    </w:p>
    <w:p w:rsidR="000A59DF" w:rsidRDefault="000A59DF" w:rsidP="009B5313">
      <w:pPr>
        <w:jc w:val="center"/>
        <w:rPr>
          <w:rFonts w:ascii="Times New Roman" w:hAnsi="Times New Roman" w:cs="Times New Roman"/>
          <w:b/>
          <w:sz w:val="28"/>
          <w:szCs w:val="28"/>
        </w:rPr>
      </w:pPr>
    </w:p>
    <w:p w:rsidR="000A59DF" w:rsidRDefault="000A59DF" w:rsidP="009B5313">
      <w:pPr>
        <w:jc w:val="center"/>
        <w:rPr>
          <w:rFonts w:ascii="Times New Roman" w:hAnsi="Times New Roman" w:cs="Times New Roman"/>
          <w:b/>
          <w:sz w:val="28"/>
          <w:szCs w:val="28"/>
        </w:rPr>
      </w:pPr>
    </w:p>
    <w:p w:rsidR="000A59DF" w:rsidRDefault="000A59DF" w:rsidP="009B5313">
      <w:pPr>
        <w:jc w:val="center"/>
        <w:rPr>
          <w:rFonts w:ascii="Times New Roman" w:hAnsi="Times New Roman" w:cs="Times New Roman"/>
          <w:b/>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3239BB" w:rsidRDefault="003239BB" w:rsidP="009470FA">
      <w:pPr>
        <w:tabs>
          <w:tab w:val="left" w:pos="3435"/>
        </w:tabs>
        <w:jc w:val="right"/>
        <w:rPr>
          <w:rFonts w:ascii="Times New Roman" w:hAnsi="Times New Roman" w:cs="Times New Roman"/>
          <w:sz w:val="28"/>
          <w:szCs w:val="28"/>
        </w:rPr>
      </w:pPr>
    </w:p>
    <w:p w:rsidR="009470FA" w:rsidRDefault="009470FA" w:rsidP="009470FA">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8</w:t>
      </w:r>
    </w:p>
    <w:p w:rsidR="009470FA" w:rsidRDefault="009470FA" w:rsidP="009470FA">
      <w:pPr>
        <w:ind w:firstLine="567"/>
        <w:jc w:val="right"/>
        <w:rPr>
          <w:rFonts w:ascii="Times New Roman" w:hAnsi="Times New Roman" w:cs="Times New Roman"/>
          <w:sz w:val="28"/>
          <w:szCs w:val="28"/>
        </w:rPr>
      </w:pPr>
      <w:r>
        <w:rPr>
          <w:rFonts w:ascii="Times New Roman" w:hAnsi="Times New Roman" w:cs="Times New Roman"/>
          <w:sz w:val="28"/>
          <w:szCs w:val="28"/>
        </w:rPr>
        <w:t>к 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9470FA" w:rsidRDefault="009470FA" w:rsidP="009470FA">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9470FA" w:rsidRDefault="009470FA" w:rsidP="009470FA">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rsidR="009470FA" w:rsidRDefault="009470FA" w:rsidP="009470FA">
      <w:pPr>
        <w:tabs>
          <w:tab w:val="left" w:pos="7950"/>
        </w:tabs>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E90820">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9470FA" w:rsidRDefault="009470FA" w:rsidP="009470FA">
      <w:pPr>
        <w:tabs>
          <w:tab w:val="left" w:pos="7950"/>
        </w:tabs>
        <w:jc w:val="right"/>
        <w:rPr>
          <w:rFonts w:ascii="Times New Roman" w:hAnsi="Times New Roman" w:cs="Times New Roman"/>
          <w:sz w:val="28"/>
          <w:szCs w:val="28"/>
        </w:rPr>
      </w:pPr>
    </w:p>
    <w:p w:rsidR="009470FA" w:rsidRDefault="009470FA" w:rsidP="009470FA">
      <w:pPr>
        <w:tabs>
          <w:tab w:val="left" w:pos="7950"/>
        </w:tabs>
        <w:jc w:val="right"/>
        <w:rPr>
          <w:rFonts w:ascii="Times New Roman" w:hAnsi="Times New Roman" w:cs="Times New Roman"/>
          <w:sz w:val="28"/>
          <w:szCs w:val="28"/>
        </w:rPr>
      </w:pPr>
    </w:p>
    <w:p w:rsidR="009470FA" w:rsidRDefault="009470FA" w:rsidP="009470FA">
      <w:pPr>
        <w:jc w:val="center"/>
        <w:rPr>
          <w:rFonts w:ascii="Times New Roman" w:hAnsi="Times New Roman" w:cs="Times New Roman"/>
          <w:b/>
          <w:sz w:val="28"/>
          <w:szCs w:val="28"/>
        </w:rPr>
      </w:pPr>
      <w:r w:rsidRPr="00AF48B2">
        <w:rPr>
          <w:rFonts w:ascii="Times New Roman" w:hAnsi="Times New Roman" w:cs="Times New Roman"/>
          <w:b/>
          <w:sz w:val="28"/>
          <w:szCs w:val="28"/>
        </w:rPr>
        <w:t xml:space="preserve">Муниципальная программа </w:t>
      </w:r>
      <w:r w:rsidRPr="00DC1D0C">
        <w:rPr>
          <w:rFonts w:ascii="Times New Roman" w:hAnsi="Times New Roman" w:cs="Times New Roman"/>
          <w:b/>
          <w:sz w:val="28"/>
          <w:szCs w:val="28"/>
        </w:rPr>
        <w:t>«</w:t>
      </w:r>
      <w:r w:rsidRPr="009470FA">
        <w:rPr>
          <w:rFonts w:ascii="Times New Roman" w:eastAsia="Times New Roman" w:hAnsi="Times New Roman" w:cs="Times New Roman"/>
          <w:b/>
          <w:sz w:val="28"/>
          <w:szCs w:val="28"/>
          <w:lang w:eastAsia="ru-RU"/>
        </w:rPr>
        <w:t>Развитие системы гражданской обороны, защиты населения от чрезвычайных ситуаций природного и техногенного характера, снижения рисков их возникновения на территории Калининского муниципального округа Тверской области на 2024-2029 годы</w:t>
      </w:r>
      <w:r w:rsidRPr="00DC1D0C">
        <w:rPr>
          <w:rFonts w:ascii="Times New Roman" w:hAnsi="Times New Roman" w:cs="Times New Roman"/>
          <w:b/>
          <w:sz w:val="28"/>
          <w:szCs w:val="28"/>
        </w:rPr>
        <w:t>»</w:t>
      </w:r>
    </w:p>
    <w:p w:rsidR="009470FA" w:rsidRDefault="009470FA" w:rsidP="009470FA">
      <w:pPr>
        <w:jc w:val="center"/>
        <w:rPr>
          <w:rFonts w:ascii="Times New Roman" w:hAnsi="Times New Roman" w:cs="Times New Roman"/>
          <w:b/>
          <w:sz w:val="28"/>
          <w:szCs w:val="28"/>
        </w:rPr>
      </w:pPr>
    </w:p>
    <w:p w:rsidR="009470FA" w:rsidRPr="00DA5BF8" w:rsidRDefault="009470FA" w:rsidP="009470FA">
      <w:pPr>
        <w:shd w:val="clear" w:color="auto" w:fill="FFFFFF"/>
        <w:ind w:firstLine="708"/>
        <w:textAlignment w:val="top"/>
        <w:rPr>
          <w:rFonts w:ascii="Times New Roman" w:eastAsia="Times New Roman" w:hAnsi="Times New Roman" w:cs="Times New Roman"/>
          <w:sz w:val="28"/>
          <w:szCs w:val="28"/>
          <w:lang w:eastAsia="ru-RU"/>
        </w:rPr>
      </w:pPr>
      <w:r w:rsidRPr="004D0B9C">
        <w:rPr>
          <w:rFonts w:ascii="Times New Roman" w:hAnsi="Times New Roman" w:cs="Times New Roman"/>
          <w:sz w:val="28"/>
          <w:szCs w:val="28"/>
        </w:rPr>
        <w:t xml:space="preserve">Муниципальная программа утверждена постановлением </w:t>
      </w:r>
      <w:r>
        <w:rPr>
          <w:rFonts w:ascii="Times New Roman" w:eastAsia="Times New Roman" w:hAnsi="Times New Roman" w:cs="Times New Roman"/>
          <w:sz w:val="28"/>
          <w:szCs w:val="28"/>
          <w:lang w:eastAsia="ru-RU"/>
        </w:rPr>
        <w:t>А</w:t>
      </w:r>
      <w:r w:rsidRPr="00DA5BF8">
        <w:rPr>
          <w:rFonts w:ascii="Times New Roman" w:eastAsia="Times New Roman" w:hAnsi="Times New Roman" w:cs="Times New Roman"/>
          <w:sz w:val="28"/>
          <w:szCs w:val="28"/>
          <w:lang w:eastAsia="ru-RU"/>
        </w:rPr>
        <w:t xml:space="preserve">дминистрации Калининского муниципального округа Тверской области </w:t>
      </w:r>
      <w:r>
        <w:rPr>
          <w:rFonts w:ascii="Times New Roman" w:eastAsia="Times New Roman" w:hAnsi="Times New Roman" w:cs="Times New Roman"/>
          <w:sz w:val="28"/>
          <w:szCs w:val="28"/>
          <w:lang w:eastAsia="ru-RU"/>
        </w:rPr>
        <w:t xml:space="preserve">от </w:t>
      </w:r>
      <w:r w:rsidRPr="00DA5BF8">
        <w:rPr>
          <w:rFonts w:ascii="Times New Roman" w:eastAsia="Times New Roman" w:hAnsi="Times New Roman" w:cs="Times New Roman"/>
          <w:sz w:val="28"/>
          <w:szCs w:val="28"/>
          <w:lang w:eastAsia="ru-RU"/>
        </w:rPr>
        <w:t>16.02.2024</w:t>
      </w:r>
      <w:r>
        <w:rPr>
          <w:rFonts w:ascii="Times New Roman" w:eastAsia="Times New Roman" w:hAnsi="Times New Roman" w:cs="Times New Roman"/>
          <w:sz w:val="28"/>
          <w:szCs w:val="28"/>
          <w:lang w:eastAsia="ru-RU"/>
        </w:rPr>
        <w:t xml:space="preserve"> №</w:t>
      </w:r>
      <w:r w:rsidRPr="00DA5BF8">
        <w:rPr>
          <w:rFonts w:ascii="Times New Roman" w:eastAsia="Times New Roman" w:hAnsi="Times New Roman" w:cs="Times New Roman"/>
          <w:sz w:val="28"/>
          <w:szCs w:val="28"/>
          <w:lang w:eastAsia="ru-RU"/>
        </w:rPr>
        <w:t xml:space="preserve"> 288 </w:t>
      </w:r>
      <w:r>
        <w:rPr>
          <w:rFonts w:ascii="Times New Roman" w:eastAsia="Times New Roman" w:hAnsi="Times New Roman" w:cs="Times New Roman"/>
          <w:sz w:val="28"/>
          <w:szCs w:val="28"/>
          <w:lang w:eastAsia="ru-RU"/>
        </w:rPr>
        <w:t>«</w:t>
      </w:r>
      <w:r w:rsidRPr="00DA5BF8">
        <w:rPr>
          <w:rFonts w:ascii="Times New Roman" w:eastAsia="Times New Roman" w:hAnsi="Times New Roman" w:cs="Times New Roman"/>
          <w:sz w:val="28"/>
          <w:szCs w:val="28"/>
          <w:lang w:eastAsia="ru-RU"/>
        </w:rPr>
        <w:t>Об утверждении муниципальной программы «Развитие системы гражданской обороны, защиты населения от чрезвычайных ситуаций природного и техногенного характера, снижения рисков их возникновения на территории Калининского муниципального округа Тверской области на 2024-2029 годы»</w:t>
      </w:r>
      <w:r>
        <w:rPr>
          <w:rFonts w:ascii="Times New Roman" w:eastAsia="Times New Roman" w:hAnsi="Times New Roman" w:cs="Times New Roman"/>
          <w:sz w:val="28"/>
          <w:szCs w:val="28"/>
          <w:lang w:eastAsia="ru-RU"/>
        </w:rPr>
        <w:t>.</w:t>
      </w:r>
    </w:p>
    <w:p w:rsidR="009470FA" w:rsidRDefault="009470F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муниципальной программы – Администрация Калининского муниципального </w:t>
      </w:r>
      <w:r w:rsidR="003239BB">
        <w:rPr>
          <w:rFonts w:ascii="Times New Roman" w:hAnsi="Times New Roman" w:cs="Times New Roman"/>
          <w:sz w:val="28"/>
          <w:szCs w:val="28"/>
        </w:rPr>
        <w:t>округа</w:t>
      </w:r>
      <w:r>
        <w:rPr>
          <w:rFonts w:ascii="Times New Roman" w:hAnsi="Times New Roman" w:cs="Times New Roman"/>
          <w:sz w:val="28"/>
          <w:szCs w:val="28"/>
        </w:rPr>
        <w:t xml:space="preserve"> Тверской области, отдел по делам гражданской обороны и ЧС.</w:t>
      </w:r>
    </w:p>
    <w:p w:rsidR="009470FA" w:rsidRDefault="009470F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Объем освоенных бюджетных средств в рамках муниципальной программы в 202</w:t>
      </w:r>
      <w:r w:rsidR="00E90820">
        <w:rPr>
          <w:rFonts w:ascii="Times New Roman" w:hAnsi="Times New Roman" w:cs="Times New Roman"/>
          <w:sz w:val="28"/>
          <w:szCs w:val="28"/>
        </w:rPr>
        <w:t>5</w:t>
      </w:r>
      <w:r>
        <w:rPr>
          <w:rFonts w:ascii="Times New Roman" w:hAnsi="Times New Roman" w:cs="Times New Roman"/>
          <w:sz w:val="28"/>
          <w:szCs w:val="28"/>
        </w:rPr>
        <w:t xml:space="preserve"> году составил </w:t>
      </w:r>
      <w:r w:rsidR="00E90820">
        <w:rPr>
          <w:rFonts w:ascii="Times New Roman" w:hAnsi="Times New Roman" w:cs="Times New Roman"/>
          <w:sz w:val="28"/>
          <w:szCs w:val="28"/>
        </w:rPr>
        <w:t>27 058,75 тыс. рублей или 97,46</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запланированного. </w:t>
      </w:r>
    </w:p>
    <w:p w:rsidR="009470FA" w:rsidRDefault="009470F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Достижение цели муниципальной программы «Создание условий для </w:t>
      </w:r>
      <w:r w:rsidR="00BE3C2B">
        <w:rPr>
          <w:rFonts w:ascii="Times New Roman" w:hAnsi="Times New Roman" w:cs="Times New Roman"/>
          <w:sz w:val="28"/>
          <w:szCs w:val="28"/>
        </w:rPr>
        <w:t>развития системы ГО, снижения рисков и смягчения последствий ЧС природного и техногенного характера в мирное и военное время на территории Калининского муниципального округа Тверской области</w:t>
      </w:r>
      <w:r>
        <w:rPr>
          <w:rFonts w:ascii="Times New Roman" w:hAnsi="Times New Roman" w:cs="Times New Roman"/>
          <w:sz w:val="28"/>
          <w:szCs w:val="28"/>
        </w:rPr>
        <w:t xml:space="preserve">» характеризуется 4 показателями цели: </w:t>
      </w:r>
    </w:p>
    <w:p w:rsidR="00721132" w:rsidRDefault="00500A6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1. Снижение количества чрезвычайных ситуаций в мирное и военное время, в т.ч. с гибелью людей на территории Калининского муниципального округа Тверской области.</w:t>
      </w:r>
      <w:r w:rsidR="00721132">
        <w:rPr>
          <w:rFonts w:ascii="Times New Roman" w:hAnsi="Times New Roman" w:cs="Times New Roman"/>
          <w:sz w:val="28"/>
          <w:szCs w:val="28"/>
        </w:rPr>
        <w:t xml:space="preserve"> Показатель исполнен на 100,00%.</w:t>
      </w:r>
      <w:r>
        <w:rPr>
          <w:rFonts w:ascii="Times New Roman" w:hAnsi="Times New Roman" w:cs="Times New Roman"/>
          <w:sz w:val="28"/>
          <w:szCs w:val="28"/>
        </w:rPr>
        <w:t xml:space="preserve"> </w:t>
      </w:r>
    </w:p>
    <w:p w:rsidR="00500A6A" w:rsidRDefault="00500A6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2. Снижение материального ущерба (в рублях) при ЧС в мирное и военное время на территории Калининского муниципального округа </w:t>
      </w:r>
      <w:r w:rsidR="00721132">
        <w:rPr>
          <w:rFonts w:ascii="Times New Roman" w:hAnsi="Times New Roman" w:cs="Times New Roman"/>
          <w:sz w:val="28"/>
          <w:szCs w:val="28"/>
        </w:rPr>
        <w:t xml:space="preserve">Тверской области. Показатель </w:t>
      </w:r>
      <w:r>
        <w:rPr>
          <w:rFonts w:ascii="Times New Roman" w:hAnsi="Times New Roman" w:cs="Times New Roman"/>
          <w:sz w:val="28"/>
          <w:szCs w:val="28"/>
        </w:rPr>
        <w:t>исполнен</w:t>
      </w:r>
      <w:r w:rsidR="00721132">
        <w:rPr>
          <w:rFonts w:ascii="Times New Roman" w:hAnsi="Times New Roman" w:cs="Times New Roman"/>
          <w:sz w:val="28"/>
          <w:szCs w:val="28"/>
        </w:rPr>
        <w:t xml:space="preserve"> на 100,00%</w:t>
      </w:r>
      <w:r>
        <w:rPr>
          <w:rFonts w:ascii="Times New Roman" w:hAnsi="Times New Roman" w:cs="Times New Roman"/>
          <w:sz w:val="28"/>
          <w:szCs w:val="28"/>
        </w:rPr>
        <w:t>.</w:t>
      </w:r>
    </w:p>
    <w:p w:rsidR="00500A6A" w:rsidRDefault="00500A6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3. Увеличение количества пожарных депо на территории Калининского муниципального округа Тверской области. Данный показатель на 202</w:t>
      </w:r>
      <w:r w:rsidR="00721132">
        <w:rPr>
          <w:rFonts w:ascii="Times New Roman" w:hAnsi="Times New Roman" w:cs="Times New Roman"/>
          <w:sz w:val="28"/>
          <w:szCs w:val="28"/>
        </w:rPr>
        <w:t>5</w:t>
      </w:r>
      <w:r>
        <w:rPr>
          <w:rFonts w:ascii="Times New Roman" w:hAnsi="Times New Roman" w:cs="Times New Roman"/>
          <w:sz w:val="28"/>
          <w:szCs w:val="28"/>
        </w:rPr>
        <w:t xml:space="preserve"> год не </w:t>
      </w:r>
      <w:r w:rsidR="00721132">
        <w:rPr>
          <w:rFonts w:ascii="Times New Roman" w:hAnsi="Times New Roman" w:cs="Times New Roman"/>
          <w:sz w:val="28"/>
          <w:szCs w:val="28"/>
        </w:rPr>
        <w:t>за</w:t>
      </w:r>
      <w:r>
        <w:rPr>
          <w:rFonts w:ascii="Times New Roman" w:hAnsi="Times New Roman" w:cs="Times New Roman"/>
          <w:sz w:val="28"/>
          <w:szCs w:val="28"/>
        </w:rPr>
        <w:t>планирован.</w:t>
      </w:r>
    </w:p>
    <w:p w:rsidR="00500A6A" w:rsidRDefault="00500A6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4. Увеличение доли населения Калининского муниципального округа тверской области, обеспеченной запасами материально-технических, продовольственных, медицинских и иных средств, в целях ГО и для ликвидации последствий ЧС. Показатель исполнен на 100,00%.</w:t>
      </w:r>
    </w:p>
    <w:p w:rsidR="009470FA" w:rsidRDefault="009470F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Муниципальная программа состоит из 2 подпрограмм:</w:t>
      </w:r>
    </w:p>
    <w:p w:rsidR="009470FA" w:rsidRDefault="009470FA" w:rsidP="009470FA">
      <w:pPr>
        <w:autoSpaceDE w:val="0"/>
        <w:ind w:firstLine="709"/>
        <w:rPr>
          <w:rFonts w:ascii="Times New Roman" w:hAnsi="Times New Roman" w:cs="Times New Roman"/>
          <w:sz w:val="28"/>
          <w:szCs w:val="28"/>
        </w:rPr>
      </w:pPr>
      <w:r>
        <w:rPr>
          <w:rFonts w:ascii="Times New Roman" w:hAnsi="Times New Roman" w:cs="Times New Roman"/>
          <w:sz w:val="28"/>
          <w:szCs w:val="28"/>
        </w:rPr>
        <w:lastRenderedPageBreak/>
        <w:t>- подпрограмма 1 «</w:t>
      </w:r>
      <w:r w:rsidR="000A6C14" w:rsidRPr="000A6C14">
        <w:rPr>
          <w:rFonts w:ascii="Times New Roman" w:hAnsi="Times New Roman" w:cs="Times New Roman"/>
          <w:sz w:val="28"/>
          <w:szCs w:val="28"/>
        </w:rPr>
        <w:t>Создание условий для успешного развития системы ГО и выполнения мероприятий по мобилизационной подготовке на территории Калининского муниципального округа Тверской области</w:t>
      </w:r>
      <w:r>
        <w:rPr>
          <w:rFonts w:ascii="Times New Roman" w:hAnsi="Times New Roman" w:cs="Times New Roman"/>
          <w:sz w:val="28"/>
          <w:szCs w:val="28"/>
        </w:rPr>
        <w:t>»;</w:t>
      </w:r>
    </w:p>
    <w:p w:rsidR="009470FA" w:rsidRDefault="009470F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2 «</w:t>
      </w:r>
      <w:r w:rsidR="000A6C14" w:rsidRPr="000A6C14">
        <w:rPr>
          <w:rFonts w:ascii="Times New Roman" w:hAnsi="Times New Roman" w:cs="Times New Roman"/>
          <w:sz w:val="28"/>
          <w:szCs w:val="28"/>
        </w:rPr>
        <w:t>Создание условий для защиты населения и территорий от чрезвычайных ситуаций природного и техногенного характера в мирное и военное время на территории Калининского муниципального округа Тверской области</w:t>
      </w:r>
      <w:r w:rsidR="00500A6A">
        <w:rPr>
          <w:rFonts w:ascii="Times New Roman" w:hAnsi="Times New Roman" w:cs="Times New Roman"/>
          <w:sz w:val="28"/>
          <w:szCs w:val="28"/>
        </w:rPr>
        <w:t>»</w:t>
      </w:r>
      <w:r>
        <w:rPr>
          <w:rFonts w:ascii="Times New Roman" w:hAnsi="Times New Roman" w:cs="Times New Roman"/>
          <w:sz w:val="28"/>
          <w:szCs w:val="28"/>
        </w:rPr>
        <w:t>.</w:t>
      </w:r>
    </w:p>
    <w:p w:rsidR="009470FA" w:rsidRPr="00AF48B2" w:rsidRDefault="009470FA" w:rsidP="009470FA">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Запланированные бюджетные средства по подпрограмме 1 освоены на </w:t>
      </w:r>
      <w:r w:rsidR="005530E9">
        <w:rPr>
          <w:rFonts w:ascii="Times New Roman" w:hAnsi="Times New Roman" w:cs="Times New Roman"/>
          <w:sz w:val="28"/>
          <w:szCs w:val="28"/>
        </w:rPr>
        <w:t>100,00</w:t>
      </w:r>
      <w:r w:rsidRPr="00AF48B2">
        <w:rPr>
          <w:rFonts w:ascii="Times New Roman" w:hAnsi="Times New Roman" w:cs="Times New Roman"/>
          <w:sz w:val="28"/>
          <w:szCs w:val="28"/>
        </w:rPr>
        <w:t>%.</w:t>
      </w:r>
    </w:p>
    <w:p w:rsidR="009470FA" w:rsidRPr="00AF48B2" w:rsidRDefault="009470FA" w:rsidP="009470FA">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Бюджетные средства по подпрограмме 2 </w:t>
      </w:r>
      <w:r w:rsidR="005530E9">
        <w:rPr>
          <w:rFonts w:ascii="Times New Roman" w:hAnsi="Times New Roman" w:cs="Times New Roman"/>
          <w:sz w:val="28"/>
          <w:szCs w:val="28"/>
        </w:rPr>
        <w:t xml:space="preserve">освоены на </w:t>
      </w:r>
      <w:r w:rsidR="007F09E1">
        <w:rPr>
          <w:rFonts w:ascii="Times New Roman" w:hAnsi="Times New Roman" w:cs="Times New Roman"/>
          <w:sz w:val="28"/>
          <w:szCs w:val="28"/>
        </w:rPr>
        <w:t>97,31</w:t>
      </w:r>
      <w:r w:rsidR="005530E9">
        <w:rPr>
          <w:rFonts w:ascii="Times New Roman" w:hAnsi="Times New Roman" w:cs="Times New Roman"/>
          <w:sz w:val="28"/>
          <w:szCs w:val="28"/>
        </w:rPr>
        <w:t>%</w:t>
      </w:r>
      <w:r w:rsidRPr="00AF48B2">
        <w:rPr>
          <w:rFonts w:ascii="Times New Roman" w:hAnsi="Times New Roman" w:cs="Times New Roman"/>
          <w:sz w:val="28"/>
          <w:szCs w:val="28"/>
        </w:rPr>
        <w:t>.</w:t>
      </w:r>
    </w:p>
    <w:p w:rsidR="009470FA" w:rsidRDefault="009470FA" w:rsidP="009470FA">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w:t>
      </w:r>
      <w:r w:rsidR="007F09E1">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9470FA" w:rsidRPr="00B10B58" w:rsidRDefault="009470FA" w:rsidP="009470FA">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w:t>
      </w:r>
      <w:r w:rsidRPr="00B10B58">
        <w:rPr>
          <w:rFonts w:ascii="Times New Roman" w:hAnsi="Times New Roman" w:cs="Times New Roman"/>
          <w:sz w:val="28"/>
          <w:szCs w:val="28"/>
        </w:rPr>
        <w:t xml:space="preserve">бюджетных средств, выделенных на реализацию </w:t>
      </w:r>
      <w:r w:rsidRPr="00B10B58">
        <w:rPr>
          <w:rFonts w:ascii="Times New Roman" w:eastAsia="Times New Roman" w:hAnsi="Times New Roman" w:cs="Times New Roman"/>
          <w:sz w:val="28"/>
          <w:szCs w:val="28"/>
        </w:rPr>
        <w:t xml:space="preserve">муниципальной </w:t>
      </w:r>
      <w:r w:rsidRPr="00B10B58">
        <w:rPr>
          <w:rFonts w:ascii="Times New Roman" w:hAnsi="Times New Roman" w:cs="Times New Roman"/>
          <w:sz w:val="28"/>
          <w:szCs w:val="28"/>
        </w:rPr>
        <w:t xml:space="preserve">программы </w:t>
      </w:r>
      <w:r w:rsidRPr="00B10B58">
        <w:rPr>
          <w:rFonts w:ascii="Times New Roman" w:hAnsi="Times New Roman" w:cs="Times New Roman"/>
          <w:b/>
          <w:sz w:val="28"/>
          <w:szCs w:val="28"/>
        </w:rPr>
        <w:t xml:space="preserve">– </w:t>
      </w:r>
      <w:r w:rsidR="007F09E1" w:rsidRPr="00B10B58">
        <w:rPr>
          <w:rFonts w:ascii="Times New Roman" w:hAnsi="Times New Roman" w:cs="Times New Roman"/>
          <w:sz w:val="28"/>
          <w:szCs w:val="28"/>
        </w:rPr>
        <w:t>1,0</w:t>
      </w:r>
      <w:r w:rsidRPr="00B10B58">
        <w:rPr>
          <w:rFonts w:ascii="Times New Roman" w:hAnsi="Times New Roman" w:cs="Times New Roman"/>
          <w:sz w:val="28"/>
          <w:szCs w:val="28"/>
        </w:rPr>
        <w:t>;</w:t>
      </w:r>
    </w:p>
    <w:p w:rsidR="009470FA" w:rsidRPr="00B10B58" w:rsidRDefault="009470FA" w:rsidP="009470FA">
      <w:pPr>
        <w:ind w:firstLine="709"/>
        <w:rPr>
          <w:rFonts w:ascii="Times New Roman" w:hAnsi="Times New Roman" w:cs="Times New Roman"/>
          <w:color w:val="FF0000"/>
          <w:sz w:val="28"/>
          <w:szCs w:val="28"/>
        </w:rPr>
      </w:pPr>
      <w:r w:rsidRPr="00B10B58">
        <w:rPr>
          <w:rFonts w:ascii="Times New Roman" w:hAnsi="Times New Roman" w:cs="Times New Roman"/>
          <w:sz w:val="28"/>
          <w:szCs w:val="28"/>
        </w:rPr>
        <w:t xml:space="preserve">б) индекс достижения плановых значений показателей </w:t>
      </w:r>
      <w:r w:rsidRPr="00B10B58">
        <w:rPr>
          <w:rFonts w:ascii="Times New Roman" w:eastAsia="Times New Roman" w:hAnsi="Times New Roman" w:cs="Times New Roman"/>
          <w:sz w:val="28"/>
          <w:szCs w:val="28"/>
        </w:rPr>
        <w:t xml:space="preserve">муниципальной </w:t>
      </w:r>
      <w:r w:rsidRPr="00B10B58">
        <w:rPr>
          <w:rFonts w:ascii="Times New Roman" w:hAnsi="Times New Roman" w:cs="Times New Roman"/>
          <w:sz w:val="28"/>
          <w:szCs w:val="28"/>
        </w:rPr>
        <w:t xml:space="preserve">программы – </w:t>
      </w:r>
      <w:r w:rsidR="007F09E1" w:rsidRPr="00B10B58">
        <w:rPr>
          <w:rFonts w:ascii="Times New Roman" w:hAnsi="Times New Roman" w:cs="Times New Roman"/>
          <w:sz w:val="28"/>
          <w:szCs w:val="28"/>
        </w:rPr>
        <w:t>1,0</w:t>
      </w:r>
      <w:r w:rsidRPr="00B10B58">
        <w:rPr>
          <w:rFonts w:ascii="Times New Roman" w:hAnsi="Times New Roman" w:cs="Times New Roman"/>
          <w:sz w:val="28"/>
          <w:szCs w:val="28"/>
        </w:rPr>
        <w:t>;</w:t>
      </w:r>
    </w:p>
    <w:p w:rsidR="009470FA" w:rsidRPr="00B10B58" w:rsidRDefault="009470FA" w:rsidP="009470FA">
      <w:pPr>
        <w:ind w:firstLine="709"/>
        <w:rPr>
          <w:rFonts w:ascii="Times New Roman" w:hAnsi="Times New Roman" w:cs="Times New Roman"/>
          <w:sz w:val="28"/>
          <w:szCs w:val="28"/>
        </w:rPr>
      </w:pPr>
      <w:r w:rsidRPr="00B10B58">
        <w:rPr>
          <w:rFonts w:ascii="Times New Roman" w:hAnsi="Times New Roman" w:cs="Times New Roman"/>
          <w:sz w:val="28"/>
          <w:szCs w:val="28"/>
        </w:rPr>
        <w:t xml:space="preserve">в) критерий эффективности реализации </w:t>
      </w:r>
      <w:r w:rsidRPr="00B10B58">
        <w:rPr>
          <w:rFonts w:ascii="Times New Roman" w:eastAsia="Times New Roman" w:hAnsi="Times New Roman" w:cs="Times New Roman"/>
          <w:sz w:val="28"/>
          <w:szCs w:val="28"/>
        </w:rPr>
        <w:t xml:space="preserve">муниципальной </w:t>
      </w:r>
      <w:r w:rsidRPr="00B10B58">
        <w:rPr>
          <w:rFonts w:ascii="Times New Roman" w:hAnsi="Times New Roman" w:cs="Times New Roman"/>
          <w:sz w:val="28"/>
          <w:szCs w:val="28"/>
        </w:rPr>
        <w:t xml:space="preserve">программы – </w:t>
      </w:r>
      <w:r w:rsidR="007F09E1" w:rsidRPr="00B10B58">
        <w:rPr>
          <w:rFonts w:ascii="Times New Roman" w:hAnsi="Times New Roman" w:cs="Times New Roman"/>
          <w:sz w:val="28"/>
          <w:szCs w:val="28"/>
        </w:rPr>
        <w:t>1,0</w:t>
      </w:r>
      <w:r w:rsidRPr="00B10B58">
        <w:rPr>
          <w:rFonts w:ascii="Times New Roman" w:hAnsi="Times New Roman" w:cs="Times New Roman"/>
          <w:sz w:val="28"/>
          <w:szCs w:val="28"/>
        </w:rPr>
        <w:t>.</w:t>
      </w:r>
    </w:p>
    <w:p w:rsidR="009470FA" w:rsidRPr="00B10B58" w:rsidRDefault="005530E9" w:rsidP="009470FA">
      <w:pPr>
        <w:ind w:firstLine="709"/>
        <w:rPr>
          <w:rFonts w:ascii="Times New Roman" w:hAnsi="Times New Roman" w:cs="Times New Roman"/>
          <w:sz w:val="28"/>
          <w:szCs w:val="28"/>
        </w:rPr>
      </w:pPr>
      <w:r w:rsidRPr="00B10B58">
        <w:rPr>
          <w:rFonts w:ascii="Times New Roman" w:hAnsi="Times New Roman" w:cs="Times New Roman"/>
          <w:sz w:val="28"/>
          <w:szCs w:val="28"/>
        </w:rPr>
        <w:t>Основные итоги</w:t>
      </w:r>
      <w:r w:rsidR="009470FA" w:rsidRPr="00B10B58">
        <w:rPr>
          <w:rFonts w:ascii="Times New Roman" w:hAnsi="Times New Roman" w:cs="Times New Roman"/>
          <w:sz w:val="28"/>
          <w:szCs w:val="28"/>
        </w:rPr>
        <w:t xml:space="preserve"> деятельности ответственного исполнителя муниципальной программы.</w:t>
      </w:r>
    </w:p>
    <w:p w:rsidR="000821A1" w:rsidRPr="00B10B58" w:rsidRDefault="000821A1" w:rsidP="00413BCD">
      <w:pPr>
        <w:autoSpaceDE w:val="0"/>
        <w:ind w:firstLine="709"/>
        <w:rPr>
          <w:rFonts w:ascii="Times New Roman" w:hAnsi="Times New Roman" w:cs="Times New Roman"/>
          <w:sz w:val="28"/>
          <w:szCs w:val="28"/>
        </w:rPr>
      </w:pPr>
      <w:r w:rsidRPr="00B10B58">
        <w:rPr>
          <w:rFonts w:ascii="Times New Roman" w:hAnsi="Times New Roman" w:cs="Times New Roman"/>
          <w:sz w:val="28"/>
          <w:szCs w:val="28"/>
        </w:rPr>
        <w:t>В 202</w:t>
      </w:r>
      <w:r w:rsidR="007F09E1" w:rsidRPr="00B10B58">
        <w:rPr>
          <w:rFonts w:ascii="Times New Roman" w:hAnsi="Times New Roman" w:cs="Times New Roman"/>
          <w:sz w:val="28"/>
          <w:szCs w:val="28"/>
        </w:rPr>
        <w:t>5</w:t>
      </w:r>
      <w:r w:rsidRPr="00B10B58">
        <w:rPr>
          <w:rFonts w:ascii="Times New Roman" w:hAnsi="Times New Roman" w:cs="Times New Roman"/>
          <w:sz w:val="28"/>
          <w:szCs w:val="28"/>
        </w:rPr>
        <w:t xml:space="preserve"> году проведена </w:t>
      </w:r>
      <w:r w:rsidR="00413BCD" w:rsidRPr="00B10B58">
        <w:rPr>
          <w:rFonts w:ascii="Times New Roman" w:hAnsi="Times New Roman" w:cs="Times New Roman"/>
          <w:sz w:val="28"/>
          <w:szCs w:val="28"/>
        </w:rPr>
        <w:t>следующая работа</w:t>
      </w:r>
      <w:r w:rsidRPr="00B10B58">
        <w:rPr>
          <w:rFonts w:ascii="Times New Roman" w:hAnsi="Times New Roman" w:cs="Times New Roman"/>
          <w:sz w:val="28"/>
          <w:szCs w:val="28"/>
        </w:rPr>
        <w:t>:</w:t>
      </w:r>
    </w:p>
    <w:p w:rsidR="00413BCD" w:rsidRPr="00B10B58" w:rsidRDefault="00413BCD" w:rsidP="00413BCD">
      <w:pPr>
        <w:autoSpaceDE w:val="0"/>
        <w:ind w:firstLine="709"/>
        <w:rPr>
          <w:rFonts w:ascii="Times New Roman" w:hAnsi="Times New Roman" w:cs="Times New Roman"/>
          <w:sz w:val="28"/>
          <w:szCs w:val="28"/>
        </w:rPr>
      </w:pPr>
      <w:r w:rsidRPr="00B10B58">
        <w:rPr>
          <w:rFonts w:ascii="Times New Roman" w:hAnsi="Times New Roman" w:cs="Times New Roman"/>
          <w:sz w:val="28"/>
          <w:szCs w:val="28"/>
        </w:rPr>
        <w:t>На базе созданных 4-х учебно-консультационных пунктов проведены учебно-методические занятия по обучению различных групп населения (работающего, не работающего) в Калининском муниципальном округе.</w:t>
      </w:r>
    </w:p>
    <w:p w:rsidR="00413BCD" w:rsidRPr="00B10B58" w:rsidRDefault="00413BCD" w:rsidP="000821A1">
      <w:pPr>
        <w:ind w:firstLine="567"/>
        <w:rPr>
          <w:rFonts w:ascii="Times New Roman" w:hAnsi="Times New Roman" w:cs="Times New Roman"/>
          <w:sz w:val="28"/>
          <w:szCs w:val="28"/>
        </w:rPr>
      </w:pPr>
      <w:r w:rsidRPr="00B10B58">
        <w:rPr>
          <w:rFonts w:ascii="Times New Roman" w:hAnsi="Times New Roman" w:cs="Times New Roman"/>
          <w:sz w:val="28"/>
          <w:szCs w:val="28"/>
        </w:rPr>
        <w:t xml:space="preserve">Уточнение расчетов численности населения, закрепленного за торговыми объектами </w:t>
      </w:r>
      <w:proofErr w:type="gramStart"/>
      <w:r w:rsidRPr="00B10B58">
        <w:rPr>
          <w:rFonts w:ascii="Times New Roman" w:hAnsi="Times New Roman" w:cs="Times New Roman"/>
          <w:sz w:val="28"/>
          <w:szCs w:val="28"/>
        </w:rPr>
        <w:t>хозяйствующих субъектов, осуществляющих розничную торговлю при возникновении ЧС в мирное и военное время проведено</w:t>
      </w:r>
      <w:proofErr w:type="gramEnd"/>
      <w:r w:rsidRPr="00B10B58">
        <w:rPr>
          <w:rFonts w:ascii="Times New Roman" w:hAnsi="Times New Roman" w:cs="Times New Roman"/>
          <w:sz w:val="28"/>
          <w:szCs w:val="28"/>
        </w:rPr>
        <w:t xml:space="preserve"> в 4 квартале 2025 года.</w:t>
      </w:r>
    </w:p>
    <w:p w:rsidR="00413BCD" w:rsidRPr="00B10B58" w:rsidRDefault="00026CC7" w:rsidP="000821A1">
      <w:pPr>
        <w:ind w:firstLine="567"/>
        <w:rPr>
          <w:rFonts w:ascii="Times New Roman" w:hAnsi="Times New Roman" w:cs="Times New Roman"/>
          <w:bCs/>
          <w:sz w:val="28"/>
          <w:szCs w:val="28"/>
        </w:rPr>
      </w:pPr>
      <w:r w:rsidRPr="00B10B58">
        <w:rPr>
          <w:rFonts w:ascii="Times New Roman" w:eastAsia="Calibri" w:hAnsi="Times New Roman" w:cs="Times New Roman"/>
          <w:sz w:val="28"/>
          <w:szCs w:val="28"/>
        </w:rPr>
        <w:t xml:space="preserve">Произведены закупки на </w:t>
      </w:r>
      <w:r w:rsidR="00413BCD" w:rsidRPr="00B10B58">
        <w:rPr>
          <w:rFonts w:ascii="Times New Roman" w:hAnsi="Times New Roman" w:cs="Times New Roman"/>
          <w:bCs/>
          <w:sz w:val="28"/>
          <w:szCs w:val="28"/>
        </w:rPr>
        <w:t>поста</w:t>
      </w:r>
      <w:r w:rsidRPr="00B10B58">
        <w:rPr>
          <w:rFonts w:ascii="Times New Roman" w:hAnsi="Times New Roman" w:cs="Times New Roman"/>
          <w:bCs/>
          <w:sz w:val="28"/>
          <w:szCs w:val="28"/>
        </w:rPr>
        <w:t xml:space="preserve">вку одеял в количестве 300 штук и </w:t>
      </w:r>
      <w:r w:rsidR="00413BCD" w:rsidRPr="00B10B58">
        <w:rPr>
          <w:rFonts w:ascii="Times New Roman" w:hAnsi="Times New Roman" w:cs="Times New Roman"/>
          <w:bCs/>
          <w:sz w:val="28"/>
          <w:szCs w:val="28"/>
        </w:rPr>
        <w:t>аварийно-осветительных установок в количестве 2 штуки</w:t>
      </w:r>
      <w:r w:rsidRPr="00B10B58">
        <w:rPr>
          <w:rFonts w:ascii="Times New Roman" w:hAnsi="Times New Roman" w:cs="Times New Roman"/>
          <w:bCs/>
          <w:sz w:val="28"/>
          <w:szCs w:val="28"/>
        </w:rPr>
        <w:t>.</w:t>
      </w:r>
    </w:p>
    <w:p w:rsidR="00026CC7" w:rsidRPr="00B10B58" w:rsidRDefault="00026CC7" w:rsidP="00026CC7">
      <w:pPr>
        <w:ind w:firstLine="567"/>
        <w:rPr>
          <w:rFonts w:ascii="Times New Roman" w:hAnsi="Times New Roman" w:cs="Times New Roman"/>
          <w:bCs/>
          <w:sz w:val="28"/>
          <w:szCs w:val="28"/>
        </w:rPr>
      </w:pPr>
      <w:r w:rsidRPr="00B10B58">
        <w:rPr>
          <w:rFonts w:ascii="Times New Roman" w:hAnsi="Times New Roman" w:cs="Times New Roman"/>
          <w:bCs/>
          <w:sz w:val="28"/>
          <w:szCs w:val="28"/>
        </w:rPr>
        <w:t>Проведены работы по противопожарной опашке населенных пунктов округа, а также профилактические работы по предупреждению возникновения пожаров.</w:t>
      </w:r>
    </w:p>
    <w:p w:rsidR="00FC643F" w:rsidRPr="00FC643F" w:rsidRDefault="00FC643F" w:rsidP="00FC643F">
      <w:pPr>
        <w:ind w:firstLine="567"/>
        <w:rPr>
          <w:rFonts w:ascii="Times New Roman" w:eastAsia="Times New Roman" w:hAnsi="Times New Roman" w:cs="Times New Roman"/>
          <w:bCs/>
          <w:sz w:val="28"/>
          <w:szCs w:val="28"/>
        </w:rPr>
      </w:pPr>
      <w:proofErr w:type="gramStart"/>
      <w:r w:rsidRPr="00B10B58">
        <w:rPr>
          <w:rFonts w:ascii="Times New Roman" w:hAnsi="Times New Roman" w:cs="Times New Roman"/>
          <w:bCs/>
          <w:sz w:val="28"/>
          <w:szCs w:val="28"/>
        </w:rPr>
        <w:t xml:space="preserve">В рамках мероприятия по созданию и содержанию источников наружного водоснабжения, используемых в целях пожаротушения, расположенных на территории Калининского муниципального округа, в том числе в населенных пунктах, численность зарегистрированных жителей в которых достигла 50 и более человек создан </w:t>
      </w:r>
      <w:r w:rsidRPr="00B10B58">
        <w:rPr>
          <w:rFonts w:ascii="Times New Roman" w:eastAsia="Times New Roman" w:hAnsi="Times New Roman" w:cs="Times New Roman"/>
          <w:bCs/>
          <w:sz w:val="28"/>
          <w:szCs w:val="28"/>
        </w:rPr>
        <w:t xml:space="preserve">водоем в д. Сельцо, проведены работы по благоустройству водоемов в д. </w:t>
      </w:r>
      <w:proofErr w:type="spellStart"/>
      <w:r w:rsidRPr="00B10B58">
        <w:rPr>
          <w:rFonts w:ascii="Times New Roman" w:eastAsia="Times New Roman" w:hAnsi="Times New Roman" w:cs="Times New Roman"/>
          <w:bCs/>
          <w:sz w:val="28"/>
          <w:szCs w:val="28"/>
        </w:rPr>
        <w:t>Симоново</w:t>
      </w:r>
      <w:proofErr w:type="spellEnd"/>
      <w:r w:rsidRPr="00B10B58">
        <w:rPr>
          <w:rFonts w:ascii="Times New Roman" w:eastAsia="Times New Roman" w:hAnsi="Times New Roman" w:cs="Times New Roman"/>
          <w:bCs/>
          <w:sz w:val="28"/>
          <w:szCs w:val="28"/>
        </w:rPr>
        <w:t xml:space="preserve">, д. Славное, д. </w:t>
      </w:r>
      <w:proofErr w:type="spellStart"/>
      <w:r w:rsidRPr="00B10B58">
        <w:rPr>
          <w:rFonts w:ascii="Times New Roman" w:eastAsia="Times New Roman" w:hAnsi="Times New Roman" w:cs="Times New Roman"/>
          <w:bCs/>
          <w:sz w:val="28"/>
          <w:szCs w:val="28"/>
        </w:rPr>
        <w:t>Бойково</w:t>
      </w:r>
      <w:proofErr w:type="spellEnd"/>
      <w:r w:rsidRPr="00B10B58">
        <w:rPr>
          <w:rFonts w:ascii="Times New Roman" w:eastAsia="Times New Roman" w:hAnsi="Times New Roman" w:cs="Times New Roman"/>
          <w:bCs/>
          <w:sz w:val="28"/>
          <w:szCs w:val="28"/>
        </w:rPr>
        <w:t xml:space="preserve">, </w:t>
      </w:r>
      <w:r w:rsidRPr="00B10B58">
        <w:rPr>
          <w:rFonts w:ascii="Times New Roman" w:eastAsia="Times New Roman" w:hAnsi="Times New Roman" w:cs="Times New Roman"/>
          <w:bCs/>
          <w:sz w:val="28"/>
          <w:szCs w:val="28"/>
        </w:rPr>
        <w:br/>
        <w:t xml:space="preserve">д. </w:t>
      </w:r>
      <w:proofErr w:type="spellStart"/>
      <w:r w:rsidRPr="00B10B58">
        <w:rPr>
          <w:rFonts w:ascii="Times New Roman" w:eastAsia="Times New Roman" w:hAnsi="Times New Roman" w:cs="Times New Roman"/>
          <w:bCs/>
          <w:sz w:val="28"/>
          <w:szCs w:val="28"/>
        </w:rPr>
        <w:t>Дмитрово-Черкассы</w:t>
      </w:r>
      <w:proofErr w:type="spellEnd"/>
      <w:r w:rsidRPr="00B10B58">
        <w:rPr>
          <w:rFonts w:ascii="Times New Roman" w:eastAsia="Times New Roman" w:hAnsi="Times New Roman" w:cs="Times New Roman"/>
          <w:bCs/>
          <w:sz w:val="28"/>
          <w:szCs w:val="28"/>
        </w:rPr>
        <w:t xml:space="preserve">, д. </w:t>
      </w:r>
      <w:proofErr w:type="spellStart"/>
      <w:r w:rsidRPr="00B10B58">
        <w:rPr>
          <w:rFonts w:ascii="Times New Roman" w:eastAsia="Times New Roman" w:hAnsi="Times New Roman" w:cs="Times New Roman"/>
          <w:bCs/>
          <w:sz w:val="28"/>
          <w:szCs w:val="28"/>
        </w:rPr>
        <w:t>Рагодино</w:t>
      </w:r>
      <w:proofErr w:type="spellEnd"/>
      <w:r w:rsidRPr="00B10B58">
        <w:rPr>
          <w:rFonts w:ascii="Times New Roman" w:eastAsia="Times New Roman" w:hAnsi="Times New Roman" w:cs="Times New Roman"/>
          <w:bCs/>
          <w:sz w:val="28"/>
          <w:szCs w:val="28"/>
        </w:rPr>
        <w:t>, д. Антоново, д</w:t>
      </w:r>
      <w:proofErr w:type="gramEnd"/>
      <w:r w:rsidRPr="00B10B58">
        <w:rPr>
          <w:rFonts w:ascii="Times New Roman" w:eastAsia="Times New Roman" w:hAnsi="Times New Roman" w:cs="Times New Roman"/>
          <w:bCs/>
          <w:sz w:val="28"/>
          <w:szCs w:val="28"/>
        </w:rPr>
        <w:t xml:space="preserve">. </w:t>
      </w:r>
      <w:proofErr w:type="spellStart"/>
      <w:r w:rsidRPr="00B10B58">
        <w:rPr>
          <w:rFonts w:ascii="Times New Roman" w:eastAsia="Times New Roman" w:hAnsi="Times New Roman" w:cs="Times New Roman"/>
          <w:bCs/>
          <w:sz w:val="28"/>
          <w:szCs w:val="28"/>
        </w:rPr>
        <w:t>Крупшево</w:t>
      </w:r>
      <w:proofErr w:type="spellEnd"/>
      <w:r w:rsidRPr="00B10B58">
        <w:rPr>
          <w:rFonts w:ascii="Times New Roman" w:eastAsia="Times New Roman" w:hAnsi="Times New Roman" w:cs="Times New Roman"/>
          <w:bCs/>
          <w:sz w:val="28"/>
          <w:szCs w:val="28"/>
        </w:rPr>
        <w:t xml:space="preserve">, </w:t>
      </w:r>
      <w:r w:rsidRPr="00B10B58">
        <w:rPr>
          <w:rFonts w:ascii="Times New Roman" w:eastAsia="Times New Roman" w:hAnsi="Times New Roman" w:cs="Times New Roman"/>
          <w:bCs/>
          <w:sz w:val="28"/>
          <w:szCs w:val="28"/>
        </w:rPr>
        <w:br/>
        <w:t>с. Рождествено, д. Игнатово, д. Опарино</w:t>
      </w:r>
      <w:r w:rsidRPr="00FC643F">
        <w:rPr>
          <w:rFonts w:ascii="Times New Roman" w:eastAsia="Times New Roman" w:hAnsi="Times New Roman" w:cs="Times New Roman"/>
          <w:bCs/>
          <w:sz w:val="28"/>
          <w:szCs w:val="28"/>
        </w:rPr>
        <w:t>.</w:t>
      </w:r>
    </w:p>
    <w:p w:rsidR="00FC643F" w:rsidRPr="00FC643F" w:rsidRDefault="00FC643F" w:rsidP="00FC643F">
      <w:pPr>
        <w:ind w:firstLine="567"/>
        <w:rPr>
          <w:rFonts w:ascii="Times New Roman" w:hAnsi="Times New Roman" w:cs="Times New Roman"/>
          <w:bCs/>
          <w:sz w:val="28"/>
          <w:szCs w:val="28"/>
        </w:rPr>
      </w:pPr>
      <w:r w:rsidRPr="00FC643F">
        <w:rPr>
          <w:rFonts w:ascii="Times New Roman" w:hAnsi="Times New Roman" w:cs="Times New Roman"/>
          <w:sz w:val="28"/>
          <w:szCs w:val="28"/>
        </w:rPr>
        <w:t xml:space="preserve">Приобретены знаки </w:t>
      </w:r>
      <w:r w:rsidRPr="00FC643F">
        <w:rPr>
          <w:rFonts w:ascii="Times New Roman" w:hAnsi="Times New Roman" w:cs="Times New Roman"/>
          <w:bCs/>
          <w:sz w:val="28"/>
          <w:szCs w:val="28"/>
        </w:rPr>
        <w:t>«Пожарный водоем» на опоре в количестве 123 штук и знаки безопасности «Прое</w:t>
      </w:r>
      <w:proofErr w:type="gramStart"/>
      <w:r w:rsidRPr="00FC643F">
        <w:rPr>
          <w:rFonts w:ascii="Times New Roman" w:hAnsi="Times New Roman" w:cs="Times New Roman"/>
          <w:bCs/>
          <w:sz w:val="28"/>
          <w:szCs w:val="28"/>
        </w:rPr>
        <w:t>зд к пр</w:t>
      </w:r>
      <w:proofErr w:type="gramEnd"/>
      <w:r w:rsidRPr="00FC643F">
        <w:rPr>
          <w:rFonts w:ascii="Times New Roman" w:hAnsi="Times New Roman" w:cs="Times New Roman"/>
          <w:bCs/>
          <w:sz w:val="28"/>
          <w:szCs w:val="28"/>
        </w:rPr>
        <w:t>отивопожарному водоему» на опоре в количестве 12 штук.</w:t>
      </w:r>
    </w:p>
    <w:p w:rsidR="00FC643F" w:rsidRDefault="00FC643F" w:rsidP="000821A1">
      <w:pPr>
        <w:ind w:firstLine="567"/>
        <w:rPr>
          <w:rFonts w:ascii="Times New Roman" w:hAnsi="Times New Roman"/>
          <w:bCs/>
          <w:sz w:val="28"/>
          <w:szCs w:val="28"/>
        </w:rPr>
      </w:pPr>
      <w:r>
        <w:rPr>
          <w:rFonts w:ascii="Times New Roman" w:eastAsia="Times New Roman" w:hAnsi="Times New Roman" w:cs="Times New Roman"/>
          <w:bCs/>
          <w:sz w:val="28"/>
          <w:szCs w:val="28"/>
        </w:rPr>
        <w:lastRenderedPageBreak/>
        <w:t xml:space="preserve">В течение года привлекались </w:t>
      </w:r>
      <w:r w:rsidRPr="002A25C2">
        <w:rPr>
          <w:rFonts w:ascii="Times New Roman" w:hAnsi="Times New Roman"/>
          <w:bCs/>
          <w:sz w:val="28"/>
          <w:szCs w:val="28"/>
        </w:rPr>
        <w:t>добровольны</w:t>
      </w:r>
      <w:r>
        <w:rPr>
          <w:rFonts w:ascii="Times New Roman" w:hAnsi="Times New Roman"/>
          <w:bCs/>
          <w:sz w:val="28"/>
          <w:szCs w:val="28"/>
        </w:rPr>
        <w:t>е пожарные</w:t>
      </w:r>
      <w:r w:rsidRPr="002A25C2">
        <w:rPr>
          <w:rFonts w:ascii="Times New Roman" w:hAnsi="Times New Roman"/>
          <w:bCs/>
          <w:sz w:val="28"/>
          <w:szCs w:val="28"/>
        </w:rPr>
        <w:t xml:space="preserve"> команд</w:t>
      </w:r>
      <w:r>
        <w:rPr>
          <w:rFonts w:ascii="Times New Roman" w:hAnsi="Times New Roman"/>
          <w:bCs/>
          <w:sz w:val="28"/>
          <w:szCs w:val="28"/>
        </w:rPr>
        <w:t>ы</w:t>
      </w:r>
      <w:r w:rsidRPr="002A25C2">
        <w:rPr>
          <w:rFonts w:ascii="Times New Roman" w:hAnsi="Times New Roman"/>
          <w:bCs/>
          <w:sz w:val="28"/>
          <w:szCs w:val="28"/>
        </w:rPr>
        <w:t xml:space="preserve"> при возникновении пожаров</w:t>
      </w:r>
      <w:r>
        <w:rPr>
          <w:rFonts w:ascii="Times New Roman" w:hAnsi="Times New Roman"/>
          <w:bCs/>
          <w:sz w:val="28"/>
          <w:szCs w:val="28"/>
        </w:rPr>
        <w:t>.</w:t>
      </w:r>
    </w:p>
    <w:p w:rsidR="00B10B58" w:rsidRDefault="00A93639" w:rsidP="000821A1">
      <w:pPr>
        <w:ind w:firstLine="567"/>
        <w:rPr>
          <w:rFonts w:ascii="Times New Roman" w:hAnsi="Times New Roman"/>
          <w:bCs/>
          <w:sz w:val="28"/>
          <w:szCs w:val="28"/>
        </w:rPr>
      </w:pPr>
      <w:r>
        <w:rPr>
          <w:rFonts w:ascii="Times New Roman" w:hAnsi="Times New Roman"/>
          <w:bCs/>
          <w:sz w:val="28"/>
          <w:szCs w:val="28"/>
        </w:rPr>
        <w:t xml:space="preserve">Выполнены работы по ремонту системы видеонаблюдения </w:t>
      </w:r>
      <w:proofErr w:type="gramStart"/>
      <w:r>
        <w:rPr>
          <w:rFonts w:ascii="Times New Roman" w:hAnsi="Times New Roman"/>
          <w:bCs/>
          <w:sz w:val="28"/>
          <w:szCs w:val="28"/>
        </w:rPr>
        <w:t>в</w:t>
      </w:r>
      <w:proofErr w:type="gramEnd"/>
      <w:r>
        <w:rPr>
          <w:rFonts w:ascii="Times New Roman" w:hAnsi="Times New Roman"/>
          <w:bCs/>
          <w:sz w:val="28"/>
          <w:szCs w:val="28"/>
        </w:rPr>
        <w:t xml:space="preserve"> с. Михайловское, д. </w:t>
      </w:r>
      <w:proofErr w:type="spellStart"/>
      <w:r>
        <w:rPr>
          <w:rFonts w:ascii="Times New Roman" w:hAnsi="Times New Roman"/>
          <w:bCs/>
          <w:sz w:val="28"/>
          <w:szCs w:val="28"/>
        </w:rPr>
        <w:t>Аввакумово</w:t>
      </w:r>
      <w:proofErr w:type="spellEnd"/>
      <w:r>
        <w:rPr>
          <w:rFonts w:ascii="Times New Roman" w:hAnsi="Times New Roman"/>
          <w:bCs/>
          <w:sz w:val="28"/>
          <w:szCs w:val="28"/>
        </w:rPr>
        <w:t xml:space="preserve">, д. </w:t>
      </w:r>
      <w:proofErr w:type="spellStart"/>
      <w:r>
        <w:rPr>
          <w:rFonts w:ascii="Times New Roman" w:hAnsi="Times New Roman"/>
          <w:bCs/>
          <w:sz w:val="28"/>
          <w:szCs w:val="28"/>
        </w:rPr>
        <w:t>Савватьево</w:t>
      </w:r>
      <w:proofErr w:type="spellEnd"/>
      <w:r>
        <w:rPr>
          <w:rFonts w:ascii="Times New Roman" w:hAnsi="Times New Roman"/>
          <w:bCs/>
          <w:sz w:val="28"/>
          <w:szCs w:val="28"/>
        </w:rPr>
        <w:t>, с. Рождествено.</w:t>
      </w:r>
    </w:p>
    <w:p w:rsidR="00B10B58" w:rsidRDefault="00F3710A" w:rsidP="00F3710A">
      <w:pPr>
        <w:ind w:firstLine="567"/>
        <w:rPr>
          <w:rFonts w:ascii="Times New Roman" w:hAnsi="Times New Roman"/>
          <w:bCs/>
          <w:sz w:val="28"/>
          <w:szCs w:val="28"/>
        </w:rPr>
      </w:pPr>
      <w:r>
        <w:rPr>
          <w:rFonts w:ascii="Times New Roman" w:hAnsi="Times New Roman"/>
          <w:bCs/>
          <w:sz w:val="28"/>
          <w:szCs w:val="28"/>
        </w:rPr>
        <w:t xml:space="preserve">В рамках программы  проведено </w:t>
      </w:r>
      <w:r w:rsidRPr="002A25C2">
        <w:rPr>
          <w:rFonts w:ascii="Times New Roman" w:hAnsi="Times New Roman"/>
          <w:bCs/>
          <w:sz w:val="28"/>
          <w:szCs w:val="28"/>
        </w:rPr>
        <w:t>проектирование муниципальной автоматизированной системы централизованного оповещения населения Кал</w:t>
      </w:r>
      <w:r>
        <w:rPr>
          <w:rFonts w:ascii="Times New Roman" w:hAnsi="Times New Roman"/>
          <w:bCs/>
          <w:sz w:val="28"/>
          <w:szCs w:val="28"/>
        </w:rPr>
        <w:t xml:space="preserve">ининского муниципального округа. </w:t>
      </w:r>
    </w:p>
    <w:p w:rsidR="00F3710A" w:rsidRPr="002A25C2" w:rsidRDefault="00F3710A" w:rsidP="00F3710A">
      <w:pPr>
        <w:ind w:firstLine="567"/>
        <w:rPr>
          <w:rFonts w:ascii="Times New Roman" w:hAnsi="Times New Roman"/>
          <w:bCs/>
          <w:sz w:val="28"/>
          <w:szCs w:val="28"/>
        </w:rPr>
      </w:pPr>
      <w:r>
        <w:rPr>
          <w:rFonts w:ascii="Times New Roman" w:hAnsi="Times New Roman"/>
          <w:bCs/>
          <w:sz w:val="28"/>
          <w:szCs w:val="28"/>
        </w:rPr>
        <w:t xml:space="preserve">В течение года проведено 7 учебных тренировок, командно-штабных учений, а также </w:t>
      </w:r>
      <w:proofErr w:type="spellStart"/>
      <w:r>
        <w:rPr>
          <w:rFonts w:ascii="Times New Roman" w:hAnsi="Times New Roman"/>
          <w:bCs/>
          <w:sz w:val="28"/>
          <w:szCs w:val="28"/>
        </w:rPr>
        <w:t>тактико</w:t>
      </w:r>
      <w:proofErr w:type="spellEnd"/>
      <w:r>
        <w:rPr>
          <w:rFonts w:ascii="Times New Roman" w:hAnsi="Times New Roman"/>
          <w:bCs/>
          <w:sz w:val="28"/>
          <w:szCs w:val="28"/>
        </w:rPr>
        <w:t xml:space="preserve"> – специальных учений с органами повседневного управления КТЗ ТТП РСЧС.</w:t>
      </w:r>
    </w:p>
    <w:p w:rsidR="00F3710A" w:rsidRDefault="00F3710A" w:rsidP="00F3710A">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В соответствии с Методикой в 2025 году муниципальная программа реализована эффективно.</w:t>
      </w:r>
    </w:p>
    <w:p w:rsidR="00B10B58" w:rsidRPr="00FC643F" w:rsidRDefault="00B10B58" w:rsidP="000821A1">
      <w:pPr>
        <w:ind w:firstLine="567"/>
        <w:rPr>
          <w:rFonts w:ascii="Times New Roman" w:eastAsia="Times New Roman" w:hAnsi="Times New Roman" w:cs="Times New Roman"/>
          <w:bCs/>
          <w:sz w:val="28"/>
          <w:szCs w:val="28"/>
        </w:rPr>
      </w:pPr>
    </w:p>
    <w:p w:rsidR="00FC643F" w:rsidRDefault="00FC643F" w:rsidP="000821A1">
      <w:pPr>
        <w:ind w:firstLine="567"/>
        <w:rPr>
          <w:rFonts w:ascii="Times New Roman" w:hAnsi="Times New Roman" w:cs="Times New Roman"/>
          <w:bCs/>
          <w:sz w:val="28"/>
          <w:szCs w:val="28"/>
        </w:rPr>
      </w:pPr>
    </w:p>
    <w:p w:rsidR="009A0E2B" w:rsidRDefault="009A0E2B" w:rsidP="009A0E2B">
      <w:pPr>
        <w:ind w:firstLine="709"/>
        <w:rPr>
          <w:rFonts w:ascii="Times New Roman" w:eastAsia="Times New Roman" w:hAnsi="Times New Roman" w:cs="Times New Roman"/>
          <w:color w:val="000000"/>
          <w:sz w:val="28"/>
          <w:szCs w:val="28"/>
          <w:lang w:eastAsia="ru-RU"/>
        </w:rPr>
      </w:pPr>
    </w:p>
    <w:p w:rsidR="009A0E2B" w:rsidRDefault="009A0E2B" w:rsidP="009A0E2B">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w:t>
      </w:r>
    </w:p>
    <w:p w:rsidR="009A0E2B" w:rsidRDefault="009A0E2B" w:rsidP="005530E9">
      <w:pPr>
        <w:tabs>
          <w:tab w:val="left" w:pos="3435"/>
        </w:tabs>
        <w:jc w:val="right"/>
        <w:rPr>
          <w:rFonts w:ascii="Times New Roman" w:hAnsi="Times New Roman" w:cs="Times New Roman"/>
          <w:sz w:val="28"/>
          <w:szCs w:val="28"/>
        </w:rPr>
      </w:pPr>
    </w:p>
    <w:p w:rsidR="009A0E2B" w:rsidRDefault="009A0E2B" w:rsidP="005530E9">
      <w:pPr>
        <w:tabs>
          <w:tab w:val="left" w:pos="3435"/>
        </w:tabs>
        <w:jc w:val="right"/>
        <w:rPr>
          <w:rFonts w:ascii="Times New Roman" w:hAnsi="Times New Roman" w:cs="Times New Roman"/>
          <w:sz w:val="28"/>
          <w:szCs w:val="28"/>
        </w:rPr>
      </w:pPr>
    </w:p>
    <w:p w:rsidR="009A0E2B" w:rsidRDefault="009A0E2B" w:rsidP="005530E9">
      <w:pPr>
        <w:tabs>
          <w:tab w:val="left" w:pos="3435"/>
        </w:tabs>
        <w:jc w:val="right"/>
        <w:rPr>
          <w:rFonts w:ascii="Times New Roman" w:hAnsi="Times New Roman" w:cs="Times New Roman"/>
          <w:sz w:val="28"/>
          <w:szCs w:val="28"/>
        </w:rPr>
      </w:pPr>
    </w:p>
    <w:p w:rsidR="009A0E2B" w:rsidRDefault="009A0E2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3239BB" w:rsidRDefault="003239BB" w:rsidP="005530E9">
      <w:pPr>
        <w:tabs>
          <w:tab w:val="left" w:pos="3435"/>
        </w:tabs>
        <w:jc w:val="right"/>
        <w:rPr>
          <w:rFonts w:ascii="Times New Roman" w:hAnsi="Times New Roman" w:cs="Times New Roman"/>
          <w:sz w:val="28"/>
          <w:szCs w:val="28"/>
        </w:rPr>
      </w:pPr>
    </w:p>
    <w:p w:rsidR="00865A28" w:rsidRDefault="00865A28" w:rsidP="005530E9">
      <w:pPr>
        <w:tabs>
          <w:tab w:val="left" w:pos="3435"/>
        </w:tabs>
        <w:jc w:val="right"/>
        <w:rPr>
          <w:rFonts w:ascii="Times New Roman" w:hAnsi="Times New Roman" w:cs="Times New Roman"/>
          <w:sz w:val="28"/>
          <w:szCs w:val="28"/>
        </w:rPr>
      </w:pPr>
    </w:p>
    <w:p w:rsidR="00865A28" w:rsidRDefault="00865A28" w:rsidP="005530E9">
      <w:pPr>
        <w:tabs>
          <w:tab w:val="left" w:pos="3435"/>
        </w:tabs>
        <w:jc w:val="right"/>
        <w:rPr>
          <w:rFonts w:ascii="Times New Roman" w:hAnsi="Times New Roman" w:cs="Times New Roman"/>
          <w:sz w:val="28"/>
          <w:szCs w:val="28"/>
        </w:rPr>
      </w:pPr>
    </w:p>
    <w:p w:rsidR="00865A28" w:rsidRDefault="00865A28" w:rsidP="005530E9">
      <w:pPr>
        <w:tabs>
          <w:tab w:val="left" w:pos="3435"/>
        </w:tabs>
        <w:jc w:val="right"/>
        <w:rPr>
          <w:rFonts w:ascii="Times New Roman" w:hAnsi="Times New Roman" w:cs="Times New Roman"/>
          <w:sz w:val="28"/>
          <w:szCs w:val="28"/>
        </w:rPr>
      </w:pPr>
    </w:p>
    <w:p w:rsidR="00865A28" w:rsidRDefault="00865A28" w:rsidP="005530E9">
      <w:pPr>
        <w:tabs>
          <w:tab w:val="left" w:pos="3435"/>
        </w:tabs>
        <w:jc w:val="right"/>
        <w:rPr>
          <w:rFonts w:ascii="Times New Roman" w:hAnsi="Times New Roman" w:cs="Times New Roman"/>
          <w:sz w:val="28"/>
          <w:szCs w:val="28"/>
        </w:rPr>
      </w:pPr>
    </w:p>
    <w:p w:rsidR="00865A28" w:rsidRDefault="00865A28" w:rsidP="005530E9">
      <w:pPr>
        <w:tabs>
          <w:tab w:val="left" w:pos="3435"/>
        </w:tabs>
        <w:jc w:val="right"/>
        <w:rPr>
          <w:rFonts w:ascii="Times New Roman" w:hAnsi="Times New Roman" w:cs="Times New Roman"/>
          <w:sz w:val="28"/>
          <w:szCs w:val="28"/>
        </w:rPr>
      </w:pPr>
    </w:p>
    <w:p w:rsidR="005530E9" w:rsidRDefault="005530E9" w:rsidP="005530E9">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9</w:t>
      </w:r>
    </w:p>
    <w:p w:rsidR="005530E9" w:rsidRDefault="005530E9" w:rsidP="005530E9">
      <w:pPr>
        <w:ind w:firstLine="567"/>
        <w:jc w:val="right"/>
        <w:rPr>
          <w:rFonts w:ascii="Times New Roman" w:hAnsi="Times New Roman" w:cs="Times New Roman"/>
          <w:sz w:val="28"/>
          <w:szCs w:val="28"/>
        </w:rPr>
      </w:pPr>
      <w:r>
        <w:rPr>
          <w:rFonts w:ascii="Times New Roman" w:hAnsi="Times New Roman" w:cs="Times New Roman"/>
          <w:sz w:val="28"/>
          <w:szCs w:val="28"/>
        </w:rPr>
        <w:t>к 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5530E9" w:rsidRDefault="005530E9" w:rsidP="005530E9">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5530E9" w:rsidRDefault="005530E9" w:rsidP="005530E9">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rsidR="005530E9" w:rsidRDefault="005530E9" w:rsidP="005530E9">
      <w:pPr>
        <w:tabs>
          <w:tab w:val="left" w:pos="7950"/>
        </w:tabs>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2E5830">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5530E9" w:rsidRDefault="005530E9" w:rsidP="005530E9">
      <w:pPr>
        <w:tabs>
          <w:tab w:val="left" w:pos="7950"/>
        </w:tabs>
        <w:jc w:val="right"/>
        <w:rPr>
          <w:rFonts w:ascii="Times New Roman" w:hAnsi="Times New Roman" w:cs="Times New Roman"/>
          <w:sz w:val="28"/>
          <w:szCs w:val="28"/>
        </w:rPr>
      </w:pPr>
    </w:p>
    <w:p w:rsidR="005530E9" w:rsidRDefault="005530E9" w:rsidP="005530E9">
      <w:pPr>
        <w:tabs>
          <w:tab w:val="left" w:pos="7950"/>
        </w:tabs>
        <w:jc w:val="right"/>
        <w:rPr>
          <w:rFonts w:ascii="Times New Roman" w:hAnsi="Times New Roman" w:cs="Times New Roman"/>
          <w:sz w:val="28"/>
          <w:szCs w:val="28"/>
        </w:rPr>
      </w:pPr>
    </w:p>
    <w:p w:rsidR="003239BB" w:rsidRDefault="005530E9" w:rsidP="005530E9">
      <w:pPr>
        <w:jc w:val="center"/>
        <w:rPr>
          <w:rFonts w:ascii="Times New Roman" w:eastAsia="Times New Roman" w:hAnsi="Times New Roman" w:cs="Times New Roman"/>
          <w:b/>
          <w:sz w:val="28"/>
          <w:szCs w:val="28"/>
          <w:lang w:eastAsia="ru-RU"/>
        </w:rPr>
      </w:pPr>
      <w:r w:rsidRPr="00AF48B2">
        <w:rPr>
          <w:rFonts w:ascii="Times New Roman" w:hAnsi="Times New Roman" w:cs="Times New Roman"/>
          <w:b/>
          <w:sz w:val="28"/>
          <w:szCs w:val="28"/>
        </w:rPr>
        <w:t xml:space="preserve">Муниципальная программа </w:t>
      </w:r>
      <w:r w:rsidRPr="00DC1D0C">
        <w:rPr>
          <w:rFonts w:ascii="Times New Roman" w:hAnsi="Times New Roman" w:cs="Times New Roman"/>
          <w:b/>
          <w:sz w:val="28"/>
          <w:szCs w:val="28"/>
        </w:rPr>
        <w:t>«</w:t>
      </w:r>
      <w:r w:rsidRPr="005530E9">
        <w:rPr>
          <w:rFonts w:ascii="Times New Roman" w:eastAsia="Times New Roman" w:hAnsi="Times New Roman" w:cs="Times New Roman"/>
          <w:b/>
          <w:sz w:val="28"/>
          <w:szCs w:val="28"/>
          <w:lang w:eastAsia="ru-RU"/>
        </w:rPr>
        <w:t xml:space="preserve">Переселение граждан из аварийного и непригодного для проживания жилищного фонда </w:t>
      </w:r>
    </w:p>
    <w:p w:rsidR="005530E9" w:rsidRDefault="005530E9" w:rsidP="005530E9">
      <w:pPr>
        <w:jc w:val="center"/>
        <w:rPr>
          <w:rFonts w:ascii="Times New Roman" w:hAnsi="Times New Roman" w:cs="Times New Roman"/>
          <w:b/>
          <w:sz w:val="28"/>
          <w:szCs w:val="28"/>
        </w:rPr>
      </w:pPr>
      <w:r w:rsidRPr="005530E9">
        <w:rPr>
          <w:rFonts w:ascii="Times New Roman" w:eastAsia="Times New Roman" w:hAnsi="Times New Roman" w:cs="Times New Roman"/>
          <w:b/>
          <w:sz w:val="28"/>
          <w:szCs w:val="28"/>
          <w:lang w:eastAsia="ru-RU"/>
        </w:rPr>
        <w:t>села Тургиново Калининского муниципального округа Тверской области на 2024 - 2029 годы</w:t>
      </w:r>
      <w:r w:rsidRPr="00DC1D0C">
        <w:rPr>
          <w:rFonts w:ascii="Times New Roman" w:hAnsi="Times New Roman" w:cs="Times New Roman"/>
          <w:b/>
          <w:sz w:val="28"/>
          <w:szCs w:val="28"/>
        </w:rPr>
        <w:t>»</w:t>
      </w:r>
    </w:p>
    <w:p w:rsidR="005530E9" w:rsidRDefault="005530E9" w:rsidP="005530E9">
      <w:pPr>
        <w:jc w:val="center"/>
        <w:rPr>
          <w:rFonts w:ascii="Times New Roman" w:hAnsi="Times New Roman" w:cs="Times New Roman"/>
          <w:b/>
          <w:sz w:val="28"/>
          <w:szCs w:val="28"/>
        </w:rPr>
      </w:pPr>
    </w:p>
    <w:p w:rsidR="005530E9" w:rsidRPr="00DA5BF8" w:rsidRDefault="005530E9" w:rsidP="005530E9">
      <w:pPr>
        <w:shd w:val="clear" w:color="auto" w:fill="FFFFFF"/>
        <w:ind w:firstLine="708"/>
        <w:textAlignment w:val="top"/>
        <w:rPr>
          <w:rFonts w:ascii="Times New Roman" w:eastAsia="Times New Roman" w:hAnsi="Times New Roman" w:cs="Times New Roman"/>
          <w:sz w:val="28"/>
          <w:szCs w:val="28"/>
          <w:lang w:eastAsia="ru-RU"/>
        </w:rPr>
      </w:pPr>
      <w:r w:rsidRPr="004D0B9C">
        <w:rPr>
          <w:rFonts w:ascii="Times New Roman" w:hAnsi="Times New Roman" w:cs="Times New Roman"/>
          <w:sz w:val="28"/>
          <w:szCs w:val="28"/>
        </w:rPr>
        <w:t xml:space="preserve">Муниципальная программа утверждена постановлением </w:t>
      </w:r>
      <w:r>
        <w:rPr>
          <w:rFonts w:ascii="Times New Roman" w:eastAsia="Times New Roman" w:hAnsi="Times New Roman" w:cs="Times New Roman"/>
          <w:sz w:val="28"/>
          <w:szCs w:val="28"/>
          <w:lang w:eastAsia="ru-RU"/>
        </w:rPr>
        <w:t>А</w:t>
      </w:r>
      <w:r w:rsidRPr="00DA5BF8">
        <w:rPr>
          <w:rFonts w:ascii="Times New Roman" w:eastAsia="Times New Roman" w:hAnsi="Times New Roman" w:cs="Times New Roman"/>
          <w:sz w:val="28"/>
          <w:szCs w:val="28"/>
          <w:lang w:eastAsia="ru-RU"/>
        </w:rPr>
        <w:t xml:space="preserve">дминистрации Калининского муниципального округа Тверской области от 02.02.2024 № 72 </w:t>
      </w:r>
      <w:r>
        <w:rPr>
          <w:rFonts w:ascii="Times New Roman" w:eastAsia="Times New Roman" w:hAnsi="Times New Roman" w:cs="Times New Roman"/>
          <w:sz w:val="28"/>
          <w:szCs w:val="28"/>
          <w:lang w:eastAsia="ru-RU"/>
        </w:rPr>
        <w:t>«</w:t>
      </w:r>
      <w:r w:rsidRPr="00DA5BF8">
        <w:rPr>
          <w:rFonts w:ascii="Times New Roman" w:eastAsia="Times New Roman" w:hAnsi="Times New Roman" w:cs="Times New Roman"/>
          <w:sz w:val="28"/>
          <w:szCs w:val="28"/>
          <w:lang w:eastAsia="ru-RU"/>
        </w:rPr>
        <w:t>Об утверждении муниципальной программы «Переселение граждан из аварийного и непригодного для проживания жилищного фонда села Тургиново Калининского муниципального округа Тверской области на 2024 - 2029 годы»</w:t>
      </w:r>
      <w:r>
        <w:rPr>
          <w:rFonts w:ascii="Times New Roman" w:eastAsia="Times New Roman" w:hAnsi="Times New Roman" w:cs="Times New Roman"/>
          <w:sz w:val="28"/>
          <w:szCs w:val="28"/>
          <w:lang w:eastAsia="ru-RU"/>
        </w:rPr>
        <w:t>.</w:t>
      </w:r>
    </w:p>
    <w:p w:rsidR="005530E9" w:rsidRPr="00EC659C" w:rsidRDefault="005530E9" w:rsidP="005530E9">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муниципальной программы – Администрация Калининского муниципального </w:t>
      </w:r>
      <w:r w:rsidR="003239BB">
        <w:rPr>
          <w:rFonts w:ascii="Times New Roman" w:hAnsi="Times New Roman" w:cs="Times New Roman"/>
          <w:sz w:val="28"/>
          <w:szCs w:val="28"/>
        </w:rPr>
        <w:t>округа</w:t>
      </w:r>
      <w:r>
        <w:rPr>
          <w:rFonts w:ascii="Times New Roman" w:hAnsi="Times New Roman" w:cs="Times New Roman"/>
          <w:sz w:val="28"/>
          <w:szCs w:val="28"/>
        </w:rPr>
        <w:t xml:space="preserve"> Тверской области,  о</w:t>
      </w:r>
      <w:r w:rsidRPr="00EC659C">
        <w:rPr>
          <w:rFonts w:ascii="Times New Roman" w:hAnsi="Times New Roman" w:cs="Times New Roman"/>
          <w:sz w:val="28"/>
          <w:szCs w:val="28"/>
        </w:rPr>
        <w:t xml:space="preserve">тдел </w:t>
      </w:r>
      <w:r>
        <w:rPr>
          <w:rFonts w:ascii="Times New Roman" w:hAnsi="Times New Roman" w:cs="Times New Roman"/>
          <w:sz w:val="28"/>
          <w:szCs w:val="28"/>
        </w:rPr>
        <w:t>коммунального и газового хозяйства А</w:t>
      </w:r>
      <w:r w:rsidRPr="00EC659C">
        <w:rPr>
          <w:rFonts w:ascii="Times New Roman" w:hAnsi="Times New Roman" w:cs="Times New Roman"/>
          <w:sz w:val="28"/>
          <w:szCs w:val="28"/>
        </w:rPr>
        <w:t>дминистрации</w:t>
      </w:r>
      <w:r>
        <w:rPr>
          <w:rFonts w:ascii="Times New Roman" w:hAnsi="Times New Roman" w:cs="Times New Roman"/>
          <w:sz w:val="28"/>
          <w:szCs w:val="28"/>
        </w:rPr>
        <w:t>.</w:t>
      </w:r>
    </w:p>
    <w:p w:rsidR="005530E9" w:rsidRDefault="005530E9" w:rsidP="005530E9">
      <w:pPr>
        <w:autoSpaceDE w:val="0"/>
        <w:ind w:firstLine="709"/>
        <w:rPr>
          <w:rFonts w:ascii="Times New Roman" w:hAnsi="Times New Roman" w:cs="Times New Roman"/>
          <w:sz w:val="28"/>
          <w:szCs w:val="28"/>
        </w:rPr>
      </w:pPr>
      <w:r>
        <w:rPr>
          <w:rFonts w:ascii="Times New Roman" w:hAnsi="Times New Roman" w:cs="Times New Roman"/>
          <w:sz w:val="28"/>
          <w:szCs w:val="28"/>
        </w:rPr>
        <w:t>Объем освоенных бюджетных средств в рамках муниципальной программы в 202</w:t>
      </w:r>
      <w:r w:rsidR="00CC3F9A">
        <w:rPr>
          <w:rFonts w:ascii="Times New Roman" w:hAnsi="Times New Roman" w:cs="Times New Roman"/>
          <w:sz w:val="28"/>
          <w:szCs w:val="28"/>
        </w:rPr>
        <w:t>5</w:t>
      </w:r>
      <w:r>
        <w:rPr>
          <w:rFonts w:ascii="Times New Roman" w:hAnsi="Times New Roman" w:cs="Times New Roman"/>
          <w:sz w:val="28"/>
          <w:szCs w:val="28"/>
        </w:rPr>
        <w:t xml:space="preserve"> году составил </w:t>
      </w:r>
      <w:r w:rsidR="00CC3F9A">
        <w:rPr>
          <w:rFonts w:ascii="Times New Roman" w:hAnsi="Times New Roman" w:cs="Times New Roman"/>
          <w:sz w:val="28"/>
          <w:szCs w:val="28"/>
        </w:rPr>
        <w:t>44 870,33 тыс. рублей или 99,92</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запланированного. </w:t>
      </w:r>
    </w:p>
    <w:p w:rsidR="005530E9" w:rsidRDefault="005530E9" w:rsidP="005530E9">
      <w:pPr>
        <w:autoSpaceDE w:val="0"/>
        <w:ind w:firstLine="709"/>
        <w:rPr>
          <w:rFonts w:ascii="Times New Roman" w:hAnsi="Times New Roman" w:cs="Times New Roman"/>
          <w:sz w:val="28"/>
          <w:szCs w:val="28"/>
        </w:rPr>
      </w:pPr>
      <w:r>
        <w:rPr>
          <w:rFonts w:ascii="Times New Roman" w:hAnsi="Times New Roman" w:cs="Times New Roman"/>
          <w:sz w:val="28"/>
          <w:szCs w:val="28"/>
        </w:rPr>
        <w:t>Достижение цели муниципальной программы «Обеспечение стандартов качества жилищных условий</w:t>
      </w:r>
      <w:r w:rsidR="001817E6">
        <w:rPr>
          <w:rFonts w:ascii="Times New Roman" w:hAnsi="Times New Roman" w:cs="Times New Roman"/>
          <w:sz w:val="28"/>
          <w:szCs w:val="28"/>
        </w:rPr>
        <w:t xml:space="preserve"> жителей Калининского муниципального округа Тверской области и создание безопасных условий для их проживания, развитие малоэтажного жилищного строительства</w:t>
      </w:r>
      <w:r>
        <w:rPr>
          <w:rFonts w:ascii="Times New Roman" w:hAnsi="Times New Roman" w:cs="Times New Roman"/>
          <w:sz w:val="28"/>
          <w:szCs w:val="28"/>
        </w:rPr>
        <w:t>» характеризуется показател</w:t>
      </w:r>
      <w:r w:rsidR="001817E6">
        <w:rPr>
          <w:rFonts w:ascii="Times New Roman" w:hAnsi="Times New Roman" w:cs="Times New Roman"/>
          <w:sz w:val="28"/>
          <w:szCs w:val="28"/>
        </w:rPr>
        <w:t>е</w:t>
      </w:r>
      <w:r>
        <w:rPr>
          <w:rFonts w:ascii="Times New Roman" w:hAnsi="Times New Roman" w:cs="Times New Roman"/>
          <w:sz w:val="28"/>
          <w:szCs w:val="28"/>
        </w:rPr>
        <w:t>м</w:t>
      </w:r>
      <w:r w:rsidR="001817E6">
        <w:rPr>
          <w:rFonts w:ascii="Times New Roman" w:hAnsi="Times New Roman" w:cs="Times New Roman"/>
          <w:sz w:val="28"/>
          <w:szCs w:val="28"/>
        </w:rPr>
        <w:t xml:space="preserve"> цели «</w:t>
      </w:r>
      <w:r>
        <w:rPr>
          <w:rFonts w:ascii="Times New Roman" w:hAnsi="Times New Roman" w:cs="Times New Roman"/>
          <w:sz w:val="28"/>
          <w:szCs w:val="28"/>
        </w:rPr>
        <w:t xml:space="preserve">Снижение </w:t>
      </w:r>
      <w:r w:rsidR="001817E6">
        <w:rPr>
          <w:rFonts w:ascii="Times New Roman" w:hAnsi="Times New Roman" w:cs="Times New Roman"/>
          <w:sz w:val="28"/>
          <w:szCs w:val="28"/>
        </w:rPr>
        <w:t>доли населения, проживающего в многоквартирных домах на территории Калининского муниципального округа Тверской области, признанных в установленном порядке аварийными». Данный п</w:t>
      </w:r>
      <w:r w:rsidR="00CC3F9A">
        <w:rPr>
          <w:rFonts w:ascii="Times New Roman" w:hAnsi="Times New Roman" w:cs="Times New Roman"/>
          <w:sz w:val="28"/>
          <w:szCs w:val="28"/>
        </w:rPr>
        <w:t xml:space="preserve">оказатель </w:t>
      </w:r>
      <w:r>
        <w:rPr>
          <w:rFonts w:ascii="Times New Roman" w:hAnsi="Times New Roman" w:cs="Times New Roman"/>
          <w:sz w:val="28"/>
          <w:szCs w:val="28"/>
        </w:rPr>
        <w:t>исполнен</w:t>
      </w:r>
      <w:r w:rsidR="00CC3F9A">
        <w:rPr>
          <w:rFonts w:ascii="Times New Roman" w:hAnsi="Times New Roman" w:cs="Times New Roman"/>
          <w:sz w:val="28"/>
          <w:szCs w:val="28"/>
        </w:rPr>
        <w:t xml:space="preserve"> на 100,00%</w:t>
      </w:r>
      <w:r>
        <w:rPr>
          <w:rFonts w:ascii="Times New Roman" w:hAnsi="Times New Roman" w:cs="Times New Roman"/>
          <w:sz w:val="28"/>
          <w:szCs w:val="28"/>
        </w:rPr>
        <w:t>.</w:t>
      </w:r>
    </w:p>
    <w:p w:rsidR="005530E9" w:rsidRDefault="005530E9" w:rsidP="005530E9">
      <w:pPr>
        <w:autoSpaceDE w:val="0"/>
        <w:ind w:firstLine="709"/>
        <w:rPr>
          <w:rFonts w:ascii="Times New Roman" w:hAnsi="Times New Roman" w:cs="Times New Roman"/>
          <w:sz w:val="28"/>
          <w:szCs w:val="28"/>
        </w:rPr>
      </w:pPr>
      <w:r>
        <w:rPr>
          <w:rFonts w:ascii="Times New Roman" w:hAnsi="Times New Roman" w:cs="Times New Roman"/>
          <w:sz w:val="28"/>
          <w:szCs w:val="28"/>
        </w:rPr>
        <w:t>Муниципальная программа состоит из подпрограмм</w:t>
      </w:r>
      <w:r w:rsidR="001817E6">
        <w:rPr>
          <w:rFonts w:ascii="Times New Roman" w:hAnsi="Times New Roman" w:cs="Times New Roman"/>
          <w:sz w:val="28"/>
          <w:szCs w:val="28"/>
        </w:rPr>
        <w:t>ы «Переселение граждан из аварийного жилищного фонда».</w:t>
      </w:r>
    </w:p>
    <w:p w:rsidR="005530E9" w:rsidRPr="00AF48B2" w:rsidRDefault="005530E9" w:rsidP="005530E9">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Запланированные бюджетные средства по подпрограмме 1 освоены на </w:t>
      </w:r>
      <w:r w:rsidR="00CC3F9A">
        <w:rPr>
          <w:rFonts w:ascii="Times New Roman" w:hAnsi="Times New Roman" w:cs="Times New Roman"/>
          <w:sz w:val="28"/>
          <w:szCs w:val="28"/>
        </w:rPr>
        <w:t>99,92</w:t>
      </w:r>
      <w:r w:rsidRPr="00AF48B2">
        <w:rPr>
          <w:rFonts w:ascii="Times New Roman" w:hAnsi="Times New Roman" w:cs="Times New Roman"/>
          <w:sz w:val="28"/>
          <w:szCs w:val="28"/>
        </w:rPr>
        <w:t>%.</w:t>
      </w:r>
    </w:p>
    <w:p w:rsidR="005530E9" w:rsidRDefault="005530E9" w:rsidP="005530E9">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w:t>
      </w:r>
      <w:r w:rsidR="00CC3F9A">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5530E9" w:rsidRDefault="005530E9" w:rsidP="005530E9">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sidR="00CC3F9A">
        <w:rPr>
          <w:rFonts w:ascii="Times New Roman" w:hAnsi="Times New Roman" w:cs="Times New Roman"/>
          <w:sz w:val="28"/>
          <w:szCs w:val="28"/>
        </w:rPr>
        <w:t>1,0</w:t>
      </w:r>
      <w:r>
        <w:rPr>
          <w:rFonts w:ascii="Times New Roman" w:hAnsi="Times New Roman" w:cs="Times New Roman"/>
          <w:sz w:val="28"/>
          <w:szCs w:val="28"/>
        </w:rPr>
        <w:t>;</w:t>
      </w:r>
    </w:p>
    <w:p w:rsidR="005530E9" w:rsidRPr="00EC4684" w:rsidRDefault="005530E9" w:rsidP="005530E9">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sidR="00CC3F9A">
        <w:rPr>
          <w:rFonts w:ascii="Times New Roman" w:hAnsi="Times New Roman" w:cs="Times New Roman"/>
          <w:sz w:val="28"/>
          <w:szCs w:val="28"/>
        </w:rPr>
        <w:t>программы – 1</w:t>
      </w:r>
      <w:r>
        <w:rPr>
          <w:rFonts w:ascii="Times New Roman" w:hAnsi="Times New Roman" w:cs="Times New Roman"/>
          <w:sz w:val="28"/>
          <w:szCs w:val="28"/>
        </w:rPr>
        <w:t>,</w:t>
      </w:r>
      <w:r w:rsidR="006C67A9">
        <w:rPr>
          <w:rFonts w:ascii="Times New Roman" w:hAnsi="Times New Roman" w:cs="Times New Roman"/>
          <w:sz w:val="28"/>
          <w:szCs w:val="28"/>
        </w:rPr>
        <w:t>0</w:t>
      </w:r>
      <w:r>
        <w:rPr>
          <w:rFonts w:ascii="Times New Roman" w:hAnsi="Times New Roman" w:cs="Times New Roman"/>
          <w:sz w:val="28"/>
          <w:szCs w:val="28"/>
        </w:rPr>
        <w:t>;</w:t>
      </w:r>
    </w:p>
    <w:p w:rsidR="005530E9" w:rsidRDefault="005530E9" w:rsidP="00345C9C">
      <w:pPr>
        <w:ind w:firstLine="709"/>
        <w:rPr>
          <w:rFonts w:ascii="Times New Roman" w:hAnsi="Times New Roman" w:cs="Times New Roman"/>
          <w:sz w:val="28"/>
          <w:szCs w:val="28"/>
        </w:rPr>
      </w:pPr>
      <w:r>
        <w:rPr>
          <w:rFonts w:ascii="Times New Roman" w:hAnsi="Times New Roman" w:cs="Times New Roman"/>
          <w:sz w:val="28"/>
          <w:szCs w:val="28"/>
        </w:rPr>
        <w:t xml:space="preserve">в) критерий эффективности реализации </w:t>
      </w:r>
      <w:r>
        <w:rPr>
          <w:rFonts w:ascii="Times New Roman" w:eastAsia="Times New Roman" w:hAnsi="Times New Roman" w:cs="Times New Roman"/>
          <w:sz w:val="28"/>
          <w:szCs w:val="28"/>
        </w:rPr>
        <w:t xml:space="preserve">муниципальной </w:t>
      </w:r>
      <w:r w:rsidR="00CC3F9A">
        <w:rPr>
          <w:rFonts w:ascii="Times New Roman" w:hAnsi="Times New Roman" w:cs="Times New Roman"/>
          <w:sz w:val="28"/>
          <w:szCs w:val="28"/>
        </w:rPr>
        <w:t>программы – 1</w:t>
      </w:r>
      <w:r>
        <w:rPr>
          <w:rFonts w:ascii="Times New Roman" w:hAnsi="Times New Roman" w:cs="Times New Roman"/>
          <w:sz w:val="28"/>
          <w:szCs w:val="28"/>
        </w:rPr>
        <w:t>,</w:t>
      </w:r>
      <w:r w:rsidR="006C67A9">
        <w:rPr>
          <w:rFonts w:ascii="Times New Roman" w:hAnsi="Times New Roman" w:cs="Times New Roman"/>
          <w:sz w:val="28"/>
          <w:szCs w:val="28"/>
        </w:rPr>
        <w:t>0</w:t>
      </w:r>
      <w:r>
        <w:rPr>
          <w:rFonts w:ascii="Times New Roman" w:hAnsi="Times New Roman" w:cs="Times New Roman"/>
          <w:sz w:val="28"/>
          <w:szCs w:val="28"/>
        </w:rPr>
        <w:t>.</w:t>
      </w:r>
    </w:p>
    <w:p w:rsidR="005530E9" w:rsidRDefault="005530E9" w:rsidP="00345C9C">
      <w:pPr>
        <w:ind w:firstLine="709"/>
        <w:rPr>
          <w:rFonts w:ascii="Times New Roman" w:hAnsi="Times New Roman" w:cs="Times New Roman"/>
          <w:sz w:val="28"/>
          <w:szCs w:val="28"/>
        </w:rPr>
      </w:pPr>
      <w:r>
        <w:rPr>
          <w:rFonts w:ascii="Times New Roman" w:hAnsi="Times New Roman" w:cs="Times New Roman"/>
          <w:sz w:val="28"/>
          <w:szCs w:val="28"/>
        </w:rPr>
        <w:lastRenderedPageBreak/>
        <w:t>Основные итоги деятельности ответственного исполнителя муниципальной программы.</w:t>
      </w:r>
    </w:p>
    <w:p w:rsidR="009A0E2B" w:rsidRDefault="00F06182" w:rsidP="00345C9C">
      <w:pPr>
        <w:ind w:firstLine="709"/>
        <w:rPr>
          <w:rFonts w:ascii="Times New Roman" w:hAnsi="Times New Roman"/>
          <w:sz w:val="28"/>
          <w:szCs w:val="28"/>
        </w:rPr>
      </w:pPr>
      <w:r>
        <w:rPr>
          <w:rFonts w:ascii="Times New Roman" w:hAnsi="Times New Roman" w:cs="Times New Roman"/>
          <w:sz w:val="28"/>
          <w:szCs w:val="28"/>
        </w:rPr>
        <w:t xml:space="preserve">В рамках реализации мероприятия </w:t>
      </w:r>
      <w:r w:rsidR="009A0E2B">
        <w:rPr>
          <w:rFonts w:ascii="Times New Roman" w:hAnsi="Times New Roman"/>
          <w:sz w:val="28"/>
          <w:szCs w:val="28"/>
        </w:rPr>
        <w:t>«</w:t>
      </w:r>
      <w:r w:rsidR="009A0E2B" w:rsidRPr="000F788A">
        <w:rPr>
          <w:rFonts w:ascii="Times New Roman" w:hAnsi="Times New Roman"/>
          <w:sz w:val="28"/>
          <w:szCs w:val="28"/>
        </w:rPr>
        <w:t xml:space="preserve">Строительство </w:t>
      </w:r>
      <w:r w:rsidR="00CC3F9A">
        <w:rPr>
          <w:rFonts w:ascii="Times New Roman" w:hAnsi="Times New Roman"/>
          <w:sz w:val="28"/>
          <w:szCs w:val="28"/>
        </w:rPr>
        <w:t>многоквартирного</w:t>
      </w:r>
      <w:r w:rsidR="009A0E2B" w:rsidRPr="000F788A">
        <w:rPr>
          <w:rFonts w:ascii="Times New Roman" w:hAnsi="Times New Roman"/>
          <w:sz w:val="28"/>
          <w:szCs w:val="28"/>
        </w:rPr>
        <w:t xml:space="preserve"> дома по адресу: Тверская область, Ка</w:t>
      </w:r>
      <w:r w:rsidR="00CC3F9A">
        <w:rPr>
          <w:rFonts w:ascii="Times New Roman" w:hAnsi="Times New Roman"/>
          <w:sz w:val="28"/>
          <w:szCs w:val="28"/>
        </w:rPr>
        <w:t>лининский муниципальный округ, с</w:t>
      </w:r>
      <w:r w:rsidR="009A0E2B" w:rsidRPr="000F788A">
        <w:rPr>
          <w:rFonts w:ascii="Times New Roman" w:hAnsi="Times New Roman"/>
          <w:sz w:val="28"/>
          <w:szCs w:val="28"/>
        </w:rPr>
        <w:t>. Тургиново, ул. Коммунальная, д.</w:t>
      </w:r>
      <w:r w:rsidR="009A0E2B">
        <w:rPr>
          <w:rFonts w:ascii="Times New Roman" w:hAnsi="Times New Roman"/>
          <w:sz w:val="28"/>
          <w:szCs w:val="28"/>
        </w:rPr>
        <w:t>3»</w:t>
      </w:r>
      <w:r>
        <w:rPr>
          <w:rFonts w:ascii="Times New Roman" w:hAnsi="Times New Roman"/>
          <w:sz w:val="28"/>
          <w:szCs w:val="28"/>
        </w:rPr>
        <w:t xml:space="preserve"> </w:t>
      </w:r>
      <w:r w:rsidR="00CC3F9A">
        <w:rPr>
          <w:rFonts w:ascii="Times New Roman" w:hAnsi="Times New Roman"/>
          <w:sz w:val="28"/>
          <w:szCs w:val="28"/>
        </w:rPr>
        <w:t>в соответствии с м</w:t>
      </w:r>
      <w:r w:rsidR="00CC3F9A" w:rsidRPr="00F110B8">
        <w:rPr>
          <w:rFonts w:ascii="Times New Roman" w:hAnsi="Times New Roman"/>
          <w:sz w:val="28"/>
          <w:szCs w:val="28"/>
        </w:rPr>
        <w:t>униципальн</w:t>
      </w:r>
      <w:r w:rsidR="00CC3F9A">
        <w:rPr>
          <w:rFonts w:ascii="Times New Roman" w:hAnsi="Times New Roman"/>
          <w:sz w:val="28"/>
          <w:szCs w:val="28"/>
        </w:rPr>
        <w:t>ым</w:t>
      </w:r>
      <w:r w:rsidR="00CC3F9A" w:rsidRPr="00F110B8">
        <w:rPr>
          <w:rFonts w:ascii="Times New Roman" w:hAnsi="Times New Roman"/>
          <w:sz w:val="28"/>
          <w:szCs w:val="28"/>
        </w:rPr>
        <w:t xml:space="preserve"> контракт</w:t>
      </w:r>
      <w:r w:rsidR="00CC3F9A">
        <w:rPr>
          <w:rFonts w:ascii="Times New Roman" w:hAnsi="Times New Roman"/>
          <w:sz w:val="28"/>
          <w:szCs w:val="28"/>
        </w:rPr>
        <w:t>ом</w:t>
      </w:r>
      <w:r w:rsidR="00CC3F9A" w:rsidRPr="00F110B8">
        <w:rPr>
          <w:rFonts w:ascii="Times New Roman" w:hAnsi="Times New Roman"/>
          <w:sz w:val="28"/>
          <w:szCs w:val="28"/>
        </w:rPr>
        <w:t xml:space="preserve"> от 06.05.2024</w:t>
      </w:r>
      <w:r w:rsidR="00F6136A">
        <w:rPr>
          <w:rFonts w:ascii="Times New Roman" w:hAnsi="Times New Roman"/>
          <w:sz w:val="28"/>
          <w:szCs w:val="28"/>
        </w:rPr>
        <w:t xml:space="preserve"> </w:t>
      </w:r>
      <w:r w:rsidR="00CC3F9A" w:rsidRPr="00F110B8">
        <w:rPr>
          <w:rFonts w:ascii="Times New Roman" w:hAnsi="Times New Roman"/>
          <w:sz w:val="28"/>
          <w:szCs w:val="28"/>
        </w:rPr>
        <w:t xml:space="preserve">№ 0136300033524000103 </w:t>
      </w:r>
      <w:r w:rsidR="00CC3F9A">
        <w:rPr>
          <w:rFonts w:ascii="Times New Roman" w:hAnsi="Times New Roman"/>
          <w:sz w:val="28"/>
          <w:szCs w:val="28"/>
        </w:rPr>
        <w:t xml:space="preserve">генеральным подрядчиком </w:t>
      </w:r>
      <w:r w:rsidR="00CC3F9A" w:rsidRPr="00F110B8">
        <w:rPr>
          <w:rFonts w:ascii="Times New Roman" w:hAnsi="Times New Roman"/>
          <w:sz w:val="28"/>
          <w:szCs w:val="28"/>
        </w:rPr>
        <w:t>ООО «АВАНГАРД СТРОЙ»</w:t>
      </w:r>
      <w:r w:rsidR="00F6136A">
        <w:rPr>
          <w:rFonts w:ascii="Times New Roman" w:hAnsi="Times New Roman"/>
          <w:sz w:val="28"/>
          <w:szCs w:val="28"/>
        </w:rPr>
        <w:t xml:space="preserve"> </w:t>
      </w:r>
      <w:r w:rsidR="00CC3F9A">
        <w:rPr>
          <w:rFonts w:ascii="Times New Roman" w:hAnsi="Times New Roman"/>
          <w:sz w:val="28"/>
          <w:szCs w:val="28"/>
        </w:rPr>
        <w:t>в 2025 году завершены строительно-монтажные работы.</w:t>
      </w:r>
      <w:r w:rsidR="00F6136A">
        <w:rPr>
          <w:rFonts w:ascii="Times New Roman" w:hAnsi="Times New Roman"/>
          <w:sz w:val="28"/>
          <w:szCs w:val="28"/>
        </w:rPr>
        <w:t xml:space="preserve"> Выполняются  работы по подключению сетей водоотведения к канализационным очистным сооружениям.</w:t>
      </w:r>
    </w:p>
    <w:p w:rsidR="00F6136A" w:rsidRDefault="00F6136A" w:rsidP="00F6136A">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В соответствии с Методикой в 2025 году муниципальная программа реализована эффективно.</w:t>
      </w:r>
    </w:p>
    <w:p w:rsidR="00CC3F9A" w:rsidRDefault="00CC3F9A" w:rsidP="00345C9C">
      <w:pPr>
        <w:ind w:firstLine="709"/>
        <w:rPr>
          <w:rFonts w:ascii="Times New Roman" w:hAnsi="Times New Roman"/>
          <w:sz w:val="28"/>
          <w:szCs w:val="28"/>
        </w:rPr>
      </w:pPr>
    </w:p>
    <w:p w:rsidR="00996041" w:rsidRDefault="00996041" w:rsidP="00996041">
      <w:pPr>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w:t>
      </w:r>
    </w:p>
    <w:p w:rsidR="00996041" w:rsidRDefault="00996041" w:rsidP="00996041">
      <w:pPr>
        <w:ind w:firstLine="709"/>
        <w:jc w:val="center"/>
        <w:rPr>
          <w:rFonts w:ascii="Times New Roman" w:eastAsia="Times New Roman" w:hAnsi="Times New Roman" w:cs="Times New Roman"/>
          <w:color w:val="000000"/>
          <w:sz w:val="28"/>
          <w:szCs w:val="28"/>
          <w:lang w:eastAsia="ru-RU"/>
        </w:rPr>
      </w:pPr>
    </w:p>
    <w:p w:rsidR="005029F4" w:rsidRDefault="005029F4">
      <w:pPr>
        <w:widowControl w:val="0"/>
        <w:jc w:val="center"/>
        <w:rPr>
          <w:rFonts w:ascii="Times New Roman" w:hAnsi="Times New Roman" w:cs="Times New Roman"/>
          <w:sz w:val="28"/>
          <w:szCs w:val="28"/>
        </w:rPr>
      </w:pPr>
    </w:p>
    <w:p w:rsidR="00AC2891" w:rsidRDefault="00AC2891">
      <w:pPr>
        <w:widowControl w:val="0"/>
        <w:jc w:val="center"/>
        <w:rPr>
          <w:rFonts w:ascii="Times New Roman" w:hAnsi="Times New Roman" w:cs="Times New Roman"/>
          <w:sz w:val="28"/>
          <w:szCs w:val="28"/>
        </w:rPr>
      </w:pPr>
    </w:p>
    <w:p w:rsidR="00AC2891" w:rsidRDefault="00AC2891">
      <w:pPr>
        <w:widowControl w:val="0"/>
        <w:jc w:val="center"/>
        <w:rPr>
          <w:rFonts w:ascii="Times New Roman" w:hAnsi="Times New Roman" w:cs="Times New Roman"/>
          <w:sz w:val="28"/>
          <w:szCs w:val="28"/>
        </w:rPr>
      </w:pPr>
    </w:p>
    <w:p w:rsidR="00AC2891" w:rsidRDefault="00AC2891">
      <w:pPr>
        <w:widowControl w:val="0"/>
        <w:jc w:val="center"/>
        <w:rPr>
          <w:rFonts w:ascii="Times New Roman" w:hAnsi="Times New Roman" w:cs="Times New Roman"/>
          <w:sz w:val="28"/>
          <w:szCs w:val="28"/>
        </w:rPr>
      </w:pPr>
    </w:p>
    <w:p w:rsidR="00AC2891" w:rsidRDefault="00AC2891">
      <w:pPr>
        <w:widowControl w:val="0"/>
        <w:jc w:val="center"/>
        <w:rPr>
          <w:rFonts w:ascii="Times New Roman" w:hAnsi="Times New Roman" w:cs="Times New Roman"/>
          <w:sz w:val="28"/>
          <w:szCs w:val="28"/>
        </w:rPr>
      </w:pPr>
    </w:p>
    <w:p w:rsidR="003239BB" w:rsidRDefault="003239BB" w:rsidP="00AC2891">
      <w:pPr>
        <w:tabs>
          <w:tab w:val="left" w:pos="3435"/>
        </w:tabs>
        <w:jc w:val="right"/>
        <w:rPr>
          <w:rFonts w:ascii="Times New Roman" w:hAnsi="Times New Roman" w:cs="Times New Roman"/>
          <w:sz w:val="28"/>
          <w:szCs w:val="28"/>
        </w:rPr>
      </w:pPr>
    </w:p>
    <w:p w:rsidR="003239BB" w:rsidRDefault="003239BB"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F6136A" w:rsidRDefault="00F6136A" w:rsidP="00AC2891">
      <w:pPr>
        <w:tabs>
          <w:tab w:val="left" w:pos="3435"/>
        </w:tabs>
        <w:jc w:val="right"/>
        <w:rPr>
          <w:rFonts w:ascii="Times New Roman" w:hAnsi="Times New Roman" w:cs="Times New Roman"/>
          <w:sz w:val="28"/>
          <w:szCs w:val="28"/>
        </w:rPr>
      </w:pPr>
    </w:p>
    <w:p w:rsidR="00AC2891" w:rsidRDefault="00AC2891" w:rsidP="00AC2891">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10</w:t>
      </w:r>
    </w:p>
    <w:p w:rsidR="00AC2891" w:rsidRDefault="00AC2891" w:rsidP="00AC2891">
      <w:pPr>
        <w:ind w:firstLine="567"/>
        <w:jc w:val="right"/>
        <w:rPr>
          <w:rFonts w:ascii="Times New Roman" w:hAnsi="Times New Roman" w:cs="Times New Roman"/>
          <w:sz w:val="28"/>
          <w:szCs w:val="28"/>
        </w:rPr>
      </w:pPr>
      <w:r>
        <w:rPr>
          <w:rFonts w:ascii="Times New Roman" w:hAnsi="Times New Roman" w:cs="Times New Roman"/>
          <w:sz w:val="28"/>
          <w:szCs w:val="28"/>
        </w:rPr>
        <w:t>к 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AC2891" w:rsidRDefault="00AC2891" w:rsidP="00AC2891">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AC2891" w:rsidRDefault="00AC2891" w:rsidP="00AC2891">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rsidR="00AC2891" w:rsidRDefault="00AC2891" w:rsidP="00AC2891">
      <w:pPr>
        <w:tabs>
          <w:tab w:val="left" w:pos="7950"/>
        </w:tabs>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F6136A">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AC2891" w:rsidRDefault="00AC2891" w:rsidP="00AC2891">
      <w:pPr>
        <w:tabs>
          <w:tab w:val="left" w:pos="7950"/>
        </w:tabs>
        <w:jc w:val="right"/>
        <w:rPr>
          <w:rFonts w:ascii="Times New Roman" w:hAnsi="Times New Roman" w:cs="Times New Roman"/>
          <w:sz w:val="28"/>
          <w:szCs w:val="28"/>
        </w:rPr>
      </w:pPr>
    </w:p>
    <w:p w:rsidR="00AC2891" w:rsidRDefault="00AC2891" w:rsidP="00AC2891">
      <w:pPr>
        <w:tabs>
          <w:tab w:val="left" w:pos="7950"/>
        </w:tabs>
        <w:jc w:val="right"/>
        <w:rPr>
          <w:rFonts w:ascii="Times New Roman" w:hAnsi="Times New Roman" w:cs="Times New Roman"/>
          <w:sz w:val="28"/>
          <w:szCs w:val="28"/>
        </w:rPr>
      </w:pPr>
    </w:p>
    <w:p w:rsidR="00AC2891" w:rsidRDefault="00AC2891" w:rsidP="00AC2891">
      <w:pPr>
        <w:jc w:val="center"/>
        <w:rPr>
          <w:rFonts w:ascii="Times New Roman" w:eastAsia="Times New Roman" w:hAnsi="Times New Roman" w:cs="Times New Roman"/>
          <w:b/>
          <w:sz w:val="28"/>
          <w:szCs w:val="28"/>
          <w:lang w:eastAsia="ru-RU"/>
        </w:rPr>
      </w:pPr>
      <w:r w:rsidRPr="00AC2891">
        <w:rPr>
          <w:rFonts w:ascii="Times New Roman" w:hAnsi="Times New Roman" w:cs="Times New Roman"/>
          <w:b/>
          <w:sz w:val="28"/>
          <w:szCs w:val="28"/>
        </w:rPr>
        <w:t>Муниципальная программа «</w:t>
      </w:r>
      <w:r w:rsidRPr="00AC2891">
        <w:rPr>
          <w:rFonts w:ascii="Times New Roman" w:eastAsia="Times New Roman" w:hAnsi="Times New Roman" w:cs="Times New Roman"/>
          <w:b/>
          <w:sz w:val="28"/>
          <w:szCs w:val="28"/>
          <w:lang w:eastAsia="ru-RU"/>
        </w:rPr>
        <w:t xml:space="preserve">Социальная поддержка населения Калининского муниципального округа Тверской области </w:t>
      </w:r>
    </w:p>
    <w:p w:rsidR="00AC2891" w:rsidRPr="00AC2891" w:rsidRDefault="00AC2891" w:rsidP="00AC2891">
      <w:pPr>
        <w:jc w:val="center"/>
        <w:rPr>
          <w:rFonts w:ascii="Times New Roman" w:hAnsi="Times New Roman" w:cs="Times New Roman"/>
          <w:b/>
          <w:sz w:val="28"/>
          <w:szCs w:val="28"/>
        </w:rPr>
      </w:pPr>
      <w:r w:rsidRPr="00AC2891">
        <w:rPr>
          <w:rFonts w:ascii="Times New Roman" w:eastAsia="Times New Roman" w:hAnsi="Times New Roman" w:cs="Times New Roman"/>
          <w:b/>
          <w:sz w:val="28"/>
          <w:szCs w:val="28"/>
          <w:lang w:eastAsia="ru-RU"/>
        </w:rPr>
        <w:t>на 2024-2029 годы</w:t>
      </w:r>
      <w:r w:rsidRPr="00AC2891">
        <w:rPr>
          <w:rFonts w:ascii="Times New Roman" w:hAnsi="Times New Roman" w:cs="Times New Roman"/>
          <w:b/>
          <w:sz w:val="28"/>
          <w:szCs w:val="28"/>
        </w:rPr>
        <w:t>»</w:t>
      </w:r>
    </w:p>
    <w:p w:rsidR="00AC2891" w:rsidRPr="00AC2891" w:rsidRDefault="00AC2891" w:rsidP="00AC2891">
      <w:pPr>
        <w:jc w:val="center"/>
        <w:rPr>
          <w:rFonts w:ascii="Times New Roman" w:hAnsi="Times New Roman" w:cs="Times New Roman"/>
          <w:b/>
          <w:sz w:val="28"/>
          <w:szCs w:val="28"/>
        </w:rPr>
      </w:pPr>
    </w:p>
    <w:p w:rsidR="00AC2891" w:rsidRDefault="00AC2891" w:rsidP="00AC2891">
      <w:pPr>
        <w:shd w:val="clear" w:color="auto" w:fill="FFFFFF"/>
        <w:ind w:firstLine="708"/>
        <w:textAlignment w:val="top"/>
        <w:rPr>
          <w:rFonts w:ascii="Times New Roman" w:eastAsia="Times New Roman" w:hAnsi="Times New Roman" w:cs="Times New Roman"/>
          <w:sz w:val="28"/>
          <w:szCs w:val="28"/>
          <w:lang w:eastAsia="ru-RU"/>
        </w:rPr>
      </w:pPr>
      <w:r w:rsidRPr="004D0B9C">
        <w:rPr>
          <w:rFonts w:ascii="Times New Roman" w:hAnsi="Times New Roman" w:cs="Times New Roman"/>
          <w:sz w:val="28"/>
          <w:szCs w:val="28"/>
        </w:rPr>
        <w:t xml:space="preserve">Муниципальная программа утверждена постановлением </w:t>
      </w:r>
      <w:r>
        <w:rPr>
          <w:rFonts w:ascii="Times New Roman" w:eastAsia="Times New Roman" w:hAnsi="Times New Roman" w:cs="Times New Roman"/>
          <w:sz w:val="28"/>
          <w:szCs w:val="28"/>
          <w:lang w:eastAsia="ru-RU"/>
        </w:rPr>
        <w:t>А</w:t>
      </w:r>
      <w:r w:rsidRPr="00DA5BF8">
        <w:rPr>
          <w:rFonts w:ascii="Times New Roman" w:eastAsia="Times New Roman" w:hAnsi="Times New Roman" w:cs="Times New Roman"/>
          <w:sz w:val="28"/>
          <w:szCs w:val="28"/>
          <w:lang w:eastAsia="ru-RU"/>
        </w:rPr>
        <w:t xml:space="preserve">дминистрации Калининского муниципального округа Тверской области </w:t>
      </w:r>
      <w:r>
        <w:rPr>
          <w:rFonts w:ascii="Times New Roman" w:eastAsia="Times New Roman" w:hAnsi="Times New Roman" w:cs="Times New Roman"/>
          <w:sz w:val="28"/>
          <w:szCs w:val="28"/>
          <w:lang w:eastAsia="ru-RU"/>
        </w:rPr>
        <w:t>от</w:t>
      </w:r>
      <w:r w:rsidRPr="00DA5BF8">
        <w:rPr>
          <w:rFonts w:ascii="Times New Roman" w:eastAsia="Times New Roman" w:hAnsi="Times New Roman" w:cs="Times New Roman"/>
          <w:sz w:val="28"/>
          <w:szCs w:val="28"/>
          <w:lang w:eastAsia="ru-RU"/>
        </w:rPr>
        <w:t xml:space="preserve"> 27.02.2024 № 411 «Об утверждении муниципальной программы Калининского муниципального округа Тверской области «Социальная поддержка населения Калининского муниципального округа Тверской области на 2024-2029 годы»</w:t>
      </w:r>
      <w:r>
        <w:rPr>
          <w:rFonts w:ascii="Times New Roman" w:eastAsia="Times New Roman" w:hAnsi="Times New Roman" w:cs="Times New Roman"/>
          <w:sz w:val="28"/>
          <w:szCs w:val="28"/>
          <w:lang w:eastAsia="ru-RU"/>
        </w:rPr>
        <w:t>.</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муниципальной программы – Администрация Калининского муниципального </w:t>
      </w:r>
      <w:r w:rsidR="003239BB">
        <w:rPr>
          <w:rFonts w:ascii="Times New Roman" w:hAnsi="Times New Roman" w:cs="Times New Roman"/>
          <w:sz w:val="28"/>
          <w:szCs w:val="28"/>
        </w:rPr>
        <w:t>округа</w:t>
      </w:r>
      <w:r>
        <w:rPr>
          <w:rFonts w:ascii="Times New Roman" w:hAnsi="Times New Roman" w:cs="Times New Roman"/>
          <w:sz w:val="28"/>
          <w:szCs w:val="28"/>
        </w:rPr>
        <w:t xml:space="preserve"> Тверской области.</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t>Объем освоенных бюджетных средств в рамках муниципальной программы в 202</w:t>
      </w:r>
      <w:r w:rsidR="00F6136A">
        <w:rPr>
          <w:rFonts w:ascii="Times New Roman" w:hAnsi="Times New Roman" w:cs="Times New Roman"/>
          <w:sz w:val="28"/>
          <w:szCs w:val="28"/>
        </w:rPr>
        <w:t>5</w:t>
      </w:r>
      <w:r>
        <w:rPr>
          <w:rFonts w:ascii="Times New Roman" w:hAnsi="Times New Roman" w:cs="Times New Roman"/>
          <w:sz w:val="28"/>
          <w:szCs w:val="28"/>
        </w:rPr>
        <w:t xml:space="preserve"> году составил </w:t>
      </w:r>
      <w:r w:rsidR="00F6136A">
        <w:rPr>
          <w:rFonts w:ascii="Times New Roman" w:hAnsi="Times New Roman" w:cs="Times New Roman"/>
          <w:sz w:val="28"/>
          <w:szCs w:val="28"/>
        </w:rPr>
        <w:t>32 037,83</w:t>
      </w:r>
      <w:r>
        <w:rPr>
          <w:rFonts w:ascii="Times New Roman" w:hAnsi="Times New Roman" w:cs="Times New Roman"/>
          <w:sz w:val="28"/>
          <w:szCs w:val="28"/>
        </w:rPr>
        <w:t xml:space="preserve"> тыс. рублей или </w:t>
      </w:r>
      <w:r w:rsidR="00F6136A">
        <w:rPr>
          <w:rFonts w:ascii="Times New Roman" w:hAnsi="Times New Roman" w:cs="Times New Roman"/>
          <w:sz w:val="28"/>
          <w:szCs w:val="28"/>
        </w:rPr>
        <w:t>96,83</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запланированного. </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Достижение цели муниципальной программы «Улучшение качества жизни социально-уязвимых категорий граждан» характеризуется 2 показателями цели: </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t>1. Обеспечение</w:t>
      </w:r>
      <w:r w:rsidR="0050487F">
        <w:rPr>
          <w:rFonts w:ascii="Times New Roman" w:hAnsi="Times New Roman" w:cs="Times New Roman"/>
          <w:sz w:val="28"/>
          <w:szCs w:val="28"/>
        </w:rPr>
        <w:t xml:space="preserve"> </w:t>
      </w:r>
      <w:r>
        <w:rPr>
          <w:rFonts w:ascii="Times New Roman" w:hAnsi="Times New Roman" w:cs="Times New Roman"/>
          <w:sz w:val="28"/>
          <w:szCs w:val="28"/>
        </w:rPr>
        <w:t xml:space="preserve">отдельных категорий граждан жилыми помещениями. Показатель исполнен на </w:t>
      </w:r>
      <w:r w:rsidR="00F6136A">
        <w:rPr>
          <w:rFonts w:ascii="Times New Roman" w:hAnsi="Times New Roman" w:cs="Times New Roman"/>
          <w:sz w:val="28"/>
          <w:szCs w:val="28"/>
        </w:rPr>
        <w:t>100,00</w:t>
      </w:r>
      <w:r>
        <w:rPr>
          <w:rFonts w:ascii="Times New Roman" w:hAnsi="Times New Roman" w:cs="Times New Roman"/>
          <w:sz w:val="28"/>
          <w:szCs w:val="28"/>
        </w:rPr>
        <w:t>%.</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2. </w:t>
      </w:r>
      <w:r w:rsidR="0050487F">
        <w:rPr>
          <w:rFonts w:ascii="Times New Roman" w:hAnsi="Times New Roman" w:cs="Times New Roman"/>
          <w:sz w:val="28"/>
          <w:szCs w:val="28"/>
        </w:rPr>
        <w:t xml:space="preserve">Доля расходов, направленных на меры социальной поддержки социально-уязвимых категорий граждан. Показатель </w:t>
      </w:r>
      <w:r>
        <w:rPr>
          <w:rFonts w:ascii="Times New Roman" w:hAnsi="Times New Roman" w:cs="Times New Roman"/>
          <w:sz w:val="28"/>
          <w:szCs w:val="28"/>
        </w:rPr>
        <w:t>исполнен</w:t>
      </w:r>
      <w:r w:rsidR="0050487F">
        <w:rPr>
          <w:rFonts w:ascii="Times New Roman" w:hAnsi="Times New Roman" w:cs="Times New Roman"/>
          <w:sz w:val="28"/>
          <w:szCs w:val="28"/>
        </w:rPr>
        <w:t xml:space="preserve"> на </w:t>
      </w:r>
      <w:r w:rsidR="00F6136A">
        <w:rPr>
          <w:rFonts w:ascii="Times New Roman" w:hAnsi="Times New Roman" w:cs="Times New Roman"/>
          <w:sz w:val="28"/>
          <w:szCs w:val="28"/>
        </w:rPr>
        <w:t>100,00</w:t>
      </w:r>
      <w:r w:rsidR="0050487F">
        <w:rPr>
          <w:rFonts w:ascii="Times New Roman" w:hAnsi="Times New Roman" w:cs="Times New Roman"/>
          <w:sz w:val="28"/>
          <w:szCs w:val="28"/>
        </w:rPr>
        <w:t>%</w:t>
      </w:r>
      <w:r>
        <w:rPr>
          <w:rFonts w:ascii="Times New Roman" w:hAnsi="Times New Roman" w:cs="Times New Roman"/>
          <w:sz w:val="28"/>
          <w:szCs w:val="28"/>
        </w:rPr>
        <w:t>.</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состоит из </w:t>
      </w:r>
      <w:r w:rsidR="00F6136A">
        <w:rPr>
          <w:rFonts w:ascii="Times New Roman" w:hAnsi="Times New Roman" w:cs="Times New Roman"/>
          <w:sz w:val="28"/>
          <w:szCs w:val="28"/>
        </w:rPr>
        <w:t>4</w:t>
      </w:r>
      <w:r>
        <w:rPr>
          <w:rFonts w:ascii="Times New Roman" w:hAnsi="Times New Roman" w:cs="Times New Roman"/>
          <w:sz w:val="28"/>
          <w:szCs w:val="28"/>
        </w:rPr>
        <w:t xml:space="preserve"> подпрограмм:</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1 «</w:t>
      </w:r>
      <w:r w:rsidR="00F6136A" w:rsidRPr="00F6136A">
        <w:rPr>
          <w:rFonts w:ascii="Times New Roman" w:hAnsi="Times New Roman" w:cs="Times New Roman"/>
          <w:sz w:val="28"/>
          <w:szCs w:val="28"/>
        </w:rPr>
        <w:t>Содействие в решении жилищных проблем  малоимущих многодетных семей</w:t>
      </w:r>
      <w:r>
        <w:rPr>
          <w:rFonts w:ascii="Times New Roman" w:hAnsi="Times New Roman" w:cs="Times New Roman"/>
          <w:sz w:val="28"/>
          <w:szCs w:val="28"/>
        </w:rPr>
        <w:t>»;</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2 «</w:t>
      </w:r>
      <w:r w:rsidR="00F6136A" w:rsidRPr="00F6136A">
        <w:rPr>
          <w:rFonts w:ascii="Times New Roman" w:hAnsi="Times New Roman" w:cs="Times New Roman"/>
          <w:sz w:val="28"/>
          <w:szCs w:val="28"/>
        </w:rPr>
        <w:t>Обеспечение жилыми помещениями детей-сирот и детей, оставшихся без попечения родителей</w:t>
      </w:r>
      <w:r w:rsidR="0050487F">
        <w:rPr>
          <w:rFonts w:ascii="Times New Roman" w:hAnsi="Times New Roman" w:cs="Times New Roman"/>
          <w:sz w:val="28"/>
          <w:szCs w:val="28"/>
        </w:rPr>
        <w:t>»;</w:t>
      </w:r>
    </w:p>
    <w:p w:rsidR="0050487F" w:rsidRDefault="0050487F"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 3 «</w:t>
      </w:r>
      <w:r w:rsidR="00F6136A" w:rsidRPr="00F6136A">
        <w:rPr>
          <w:rFonts w:ascii="Times New Roman" w:hAnsi="Times New Roman" w:cs="Times New Roman"/>
          <w:sz w:val="28"/>
          <w:szCs w:val="28"/>
        </w:rPr>
        <w:t>Оказание содействия в приобретении жилых помещений для молодых семей</w:t>
      </w:r>
      <w:r w:rsidR="00F6136A">
        <w:rPr>
          <w:rFonts w:ascii="Times New Roman" w:hAnsi="Times New Roman" w:cs="Times New Roman"/>
          <w:sz w:val="28"/>
          <w:szCs w:val="28"/>
        </w:rPr>
        <w:t>»;</w:t>
      </w:r>
    </w:p>
    <w:p w:rsidR="00F6136A" w:rsidRDefault="00F6136A"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4 «О</w:t>
      </w:r>
      <w:r w:rsidRPr="00F6136A">
        <w:rPr>
          <w:rFonts w:ascii="Times New Roman" w:hAnsi="Times New Roman" w:cs="Times New Roman"/>
          <w:sz w:val="28"/>
          <w:szCs w:val="28"/>
        </w:rPr>
        <w:t xml:space="preserve">казание адресной социальной помощи </w:t>
      </w:r>
      <w:r>
        <w:rPr>
          <w:rFonts w:ascii="Times New Roman" w:hAnsi="Times New Roman" w:cs="Times New Roman"/>
          <w:sz w:val="28"/>
          <w:szCs w:val="28"/>
        </w:rPr>
        <w:t>отдельным категориям граждан, за</w:t>
      </w:r>
      <w:r w:rsidRPr="00F6136A">
        <w:rPr>
          <w:rFonts w:ascii="Times New Roman" w:hAnsi="Times New Roman" w:cs="Times New Roman"/>
          <w:sz w:val="28"/>
          <w:szCs w:val="28"/>
        </w:rPr>
        <w:t>регистрированных по месту жительства на территории Калининского муниципального округа Тверской области</w:t>
      </w:r>
      <w:r>
        <w:rPr>
          <w:rFonts w:ascii="Times New Roman" w:hAnsi="Times New Roman" w:cs="Times New Roman"/>
          <w:sz w:val="28"/>
          <w:szCs w:val="28"/>
        </w:rPr>
        <w:t>».</w:t>
      </w:r>
    </w:p>
    <w:p w:rsidR="00AC2891" w:rsidRPr="00AF48B2" w:rsidRDefault="00AC2891" w:rsidP="00AC2891">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Запланированные бюджетные средства по подпрограмме 1 освоены на </w:t>
      </w:r>
      <w:r w:rsidR="00F6136A">
        <w:rPr>
          <w:rFonts w:ascii="Times New Roman" w:hAnsi="Times New Roman" w:cs="Times New Roman"/>
          <w:sz w:val="28"/>
          <w:szCs w:val="28"/>
        </w:rPr>
        <w:t>95,56</w:t>
      </w:r>
      <w:r w:rsidRPr="00AF48B2">
        <w:rPr>
          <w:rFonts w:ascii="Times New Roman" w:hAnsi="Times New Roman" w:cs="Times New Roman"/>
          <w:sz w:val="28"/>
          <w:szCs w:val="28"/>
        </w:rPr>
        <w:t>%.</w:t>
      </w:r>
    </w:p>
    <w:p w:rsidR="00AC2891" w:rsidRDefault="00AC2891" w:rsidP="00AC2891">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Бюджетные средства по подпрограмме 2 </w:t>
      </w:r>
      <w:r>
        <w:rPr>
          <w:rFonts w:ascii="Times New Roman" w:hAnsi="Times New Roman" w:cs="Times New Roman"/>
          <w:sz w:val="28"/>
          <w:szCs w:val="28"/>
        </w:rPr>
        <w:t xml:space="preserve">освоены на </w:t>
      </w:r>
      <w:r w:rsidR="0050487F">
        <w:rPr>
          <w:rFonts w:ascii="Times New Roman" w:hAnsi="Times New Roman" w:cs="Times New Roman"/>
          <w:sz w:val="28"/>
          <w:szCs w:val="28"/>
        </w:rPr>
        <w:t>100,00</w:t>
      </w:r>
      <w:r>
        <w:rPr>
          <w:rFonts w:ascii="Times New Roman" w:hAnsi="Times New Roman" w:cs="Times New Roman"/>
          <w:sz w:val="28"/>
          <w:szCs w:val="28"/>
        </w:rPr>
        <w:t>%</w:t>
      </w:r>
      <w:r w:rsidRPr="00AF48B2">
        <w:rPr>
          <w:rFonts w:ascii="Times New Roman" w:hAnsi="Times New Roman" w:cs="Times New Roman"/>
          <w:sz w:val="28"/>
          <w:szCs w:val="28"/>
        </w:rPr>
        <w:t>.</w:t>
      </w:r>
    </w:p>
    <w:p w:rsidR="0050487F" w:rsidRDefault="0050487F"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Средства бюджета на реализацию подпрограммы 3 не предусмотрены. </w:t>
      </w:r>
    </w:p>
    <w:p w:rsidR="00F6136A" w:rsidRPr="00AF48B2" w:rsidRDefault="00F6136A" w:rsidP="00AC2891">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Бюджетные средства по подпрограмме 4 освоены на </w:t>
      </w:r>
      <w:r w:rsidR="0028700E">
        <w:rPr>
          <w:rFonts w:ascii="Times New Roman" w:hAnsi="Times New Roman" w:cs="Times New Roman"/>
          <w:sz w:val="28"/>
          <w:szCs w:val="28"/>
        </w:rPr>
        <w:t>10,0%.</w:t>
      </w:r>
    </w:p>
    <w:p w:rsidR="00AC2891" w:rsidRDefault="00AC2891" w:rsidP="00AC2891">
      <w:pPr>
        <w:autoSpaceDE w:val="0"/>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w:t>
      </w:r>
      <w:r w:rsidR="0028700E">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AC2891" w:rsidRDefault="00AC2891" w:rsidP="00AC2891">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sidR="0028700E">
        <w:rPr>
          <w:rFonts w:ascii="Times New Roman" w:hAnsi="Times New Roman" w:cs="Times New Roman"/>
          <w:sz w:val="28"/>
          <w:szCs w:val="28"/>
        </w:rPr>
        <w:t>1,0</w:t>
      </w:r>
      <w:r>
        <w:rPr>
          <w:rFonts w:ascii="Times New Roman" w:hAnsi="Times New Roman" w:cs="Times New Roman"/>
          <w:sz w:val="28"/>
          <w:szCs w:val="28"/>
        </w:rPr>
        <w:t>;</w:t>
      </w:r>
    </w:p>
    <w:p w:rsidR="00AC2891" w:rsidRPr="00EC4684" w:rsidRDefault="00AC2891" w:rsidP="00AC2891">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 </w:t>
      </w:r>
      <w:r w:rsidR="0028700E">
        <w:rPr>
          <w:rFonts w:ascii="Times New Roman" w:hAnsi="Times New Roman" w:cs="Times New Roman"/>
          <w:sz w:val="28"/>
          <w:szCs w:val="28"/>
        </w:rPr>
        <w:t>1,0</w:t>
      </w:r>
      <w:r>
        <w:rPr>
          <w:rFonts w:ascii="Times New Roman" w:hAnsi="Times New Roman" w:cs="Times New Roman"/>
          <w:sz w:val="28"/>
          <w:szCs w:val="28"/>
        </w:rPr>
        <w:t>;</w:t>
      </w:r>
    </w:p>
    <w:p w:rsidR="00AC2891" w:rsidRDefault="00AC2891" w:rsidP="00AC2891">
      <w:pPr>
        <w:ind w:firstLine="709"/>
        <w:rPr>
          <w:rFonts w:ascii="Times New Roman" w:hAnsi="Times New Roman" w:cs="Times New Roman"/>
          <w:sz w:val="28"/>
          <w:szCs w:val="28"/>
        </w:rPr>
      </w:pPr>
      <w:r>
        <w:rPr>
          <w:rFonts w:ascii="Times New Roman" w:hAnsi="Times New Roman" w:cs="Times New Roman"/>
          <w:sz w:val="28"/>
          <w:szCs w:val="28"/>
        </w:rPr>
        <w:t xml:space="preserve">в) критерий эффективности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 </w:t>
      </w:r>
      <w:r w:rsidR="0050487F">
        <w:rPr>
          <w:rFonts w:ascii="Times New Roman" w:hAnsi="Times New Roman" w:cs="Times New Roman"/>
          <w:sz w:val="28"/>
          <w:szCs w:val="28"/>
        </w:rPr>
        <w:t>1,0</w:t>
      </w:r>
      <w:r>
        <w:rPr>
          <w:rFonts w:ascii="Times New Roman" w:hAnsi="Times New Roman" w:cs="Times New Roman"/>
          <w:sz w:val="28"/>
          <w:szCs w:val="28"/>
        </w:rPr>
        <w:t>.</w:t>
      </w:r>
    </w:p>
    <w:p w:rsidR="00AC2891" w:rsidRDefault="00AC2891" w:rsidP="00AC2891">
      <w:pPr>
        <w:ind w:firstLine="709"/>
        <w:rPr>
          <w:rFonts w:ascii="Times New Roman" w:hAnsi="Times New Roman" w:cs="Times New Roman"/>
          <w:sz w:val="28"/>
          <w:szCs w:val="28"/>
        </w:rPr>
      </w:pPr>
      <w:r>
        <w:rPr>
          <w:rFonts w:ascii="Times New Roman" w:hAnsi="Times New Roman" w:cs="Times New Roman"/>
          <w:sz w:val="28"/>
          <w:szCs w:val="28"/>
        </w:rPr>
        <w:t>Основные итоги деятельности ответственного исполнителя муниципальной программы.</w:t>
      </w:r>
    </w:p>
    <w:p w:rsidR="00931B7E" w:rsidRPr="00931B7E" w:rsidRDefault="00931B7E" w:rsidP="00931B7E">
      <w:pPr>
        <w:autoSpaceDE w:val="0"/>
        <w:autoSpaceDN w:val="0"/>
        <w:adjustRightInd w:val="0"/>
        <w:ind w:firstLine="720"/>
        <w:rPr>
          <w:rFonts w:ascii="Times New Roman" w:hAnsi="Times New Roman" w:cs="Times New Roman"/>
          <w:sz w:val="28"/>
          <w:szCs w:val="28"/>
        </w:rPr>
      </w:pPr>
      <w:r w:rsidRPr="00931B7E">
        <w:rPr>
          <w:rFonts w:ascii="Times New Roman" w:hAnsi="Times New Roman" w:cs="Times New Roman"/>
          <w:sz w:val="28"/>
          <w:szCs w:val="28"/>
        </w:rPr>
        <w:t xml:space="preserve">По состоянию на </w:t>
      </w:r>
      <w:r>
        <w:rPr>
          <w:rFonts w:ascii="Times New Roman" w:hAnsi="Times New Roman" w:cs="Times New Roman"/>
          <w:sz w:val="28"/>
          <w:szCs w:val="28"/>
        </w:rPr>
        <w:t>31.12.2025</w:t>
      </w:r>
      <w:r w:rsidRPr="00931B7E">
        <w:rPr>
          <w:rFonts w:ascii="Times New Roman" w:hAnsi="Times New Roman" w:cs="Times New Roman"/>
          <w:sz w:val="28"/>
          <w:szCs w:val="28"/>
        </w:rPr>
        <w:t xml:space="preserve"> жилыми помещениями обеспечены 5 из 5 малоимущих многодетных семей (дале</w:t>
      </w:r>
      <w:r>
        <w:rPr>
          <w:rFonts w:ascii="Times New Roman" w:hAnsi="Times New Roman" w:cs="Times New Roman"/>
          <w:sz w:val="28"/>
          <w:szCs w:val="28"/>
        </w:rPr>
        <w:t>е - семьи), которые включены в п</w:t>
      </w:r>
      <w:r w:rsidRPr="00931B7E">
        <w:rPr>
          <w:rFonts w:ascii="Times New Roman" w:hAnsi="Times New Roman" w:cs="Times New Roman"/>
          <w:sz w:val="28"/>
          <w:szCs w:val="28"/>
        </w:rPr>
        <w:t>одпрограмму 1.</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Контракты подписаны:</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0136500001125002132 от 17.04.2025 на сумму 3 122,94</w:t>
      </w:r>
      <w:r>
        <w:rPr>
          <w:rFonts w:ascii="Times New Roman" w:hAnsi="Times New Roman" w:cs="Times New Roman"/>
          <w:sz w:val="28"/>
          <w:szCs w:val="28"/>
        </w:rPr>
        <w:t xml:space="preserve"> тыс. руб.</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0136500001125002468 от 29.04.2025 на сумму 1 908,00</w:t>
      </w:r>
      <w:r>
        <w:rPr>
          <w:rFonts w:ascii="Times New Roman" w:hAnsi="Times New Roman" w:cs="Times New Roman"/>
          <w:sz w:val="28"/>
          <w:szCs w:val="28"/>
        </w:rPr>
        <w:t xml:space="preserve"> тыс. руб.</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0136500001125003636 от 23.05.2025</w:t>
      </w:r>
      <w:r w:rsidRPr="00931B7E">
        <w:rPr>
          <w:rFonts w:ascii="Times New Roman" w:hAnsi="Times New Roman" w:cs="Times New Roman"/>
          <w:sz w:val="28"/>
          <w:szCs w:val="28"/>
          <w:u w:val="single"/>
        </w:rPr>
        <w:t xml:space="preserve"> </w:t>
      </w:r>
      <w:r w:rsidRPr="00931B7E">
        <w:rPr>
          <w:rFonts w:ascii="Times New Roman" w:hAnsi="Times New Roman" w:cs="Times New Roman"/>
          <w:sz w:val="28"/>
          <w:szCs w:val="28"/>
        </w:rPr>
        <w:t>на сумму 1 496,00</w:t>
      </w:r>
      <w:r>
        <w:rPr>
          <w:rFonts w:ascii="Times New Roman" w:hAnsi="Times New Roman" w:cs="Times New Roman"/>
          <w:sz w:val="28"/>
          <w:szCs w:val="28"/>
        </w:rPr>
        <w:t xml:space="preserve"> тыс. руб.</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0136500001125002921 от 22.05.2025 на сумму 2 432,00</w:t>
      </w:r>
      <w:r>
        <w:rPr>
          <w:rFonts w:ascii="Times New Roman" w:hAnsi="Times New Roman" w:cs="Times New Roman"/>
          <w:sz w:val="28"/>
          <w:szCs w:val="28"/>
        </w:rPr>
        <w:t xml:space="preserve"> тыс. руб.</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0136500001125003364 от 05.06.2025 на сумму 3 927,00</w:t>
      </w:r>
      <w:r>
        <w:rPr>
          <w:rFonts w:ascii="Times New Roman" w:hAnsi="Times New Roman" w:cs="Times New Roman"/>
          <w:sz w:val="28"/>
          <w:szCs w:val="28"/>
        </w:rPr>
        <w:t xml:space="preserve"> тыс. руб.</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В рамках мероприятия подпрограммы 2 обеспечение жилыми помещениями детей-сирот и детей, оставшихся без попечения родителей, выполнены в полном объеме. Заключено 11</w:t>
      </w:r>
      <w:r>
        <w:rPr>
          <w:rFonts w:ascii="Times New Roman" w:hAnsi="Times New Roman" w:cs="Times New Roman"/>
          <w:sz w:val="28"/>
          <w:szCs w:val="28"/>
        </w:rPr>
        <w:t xml:space="preserve"> из 11 контрактов:</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0136300033525000007 от 20.02.2025 г. на сумму        1 650,02 тыс. рублей;</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0136300033525000040 от 10.03.2025 г. на сумму       1 746,06</w:t>
      </w:r>
      <w:r>
        <w:rPr>
          <w:rFonts w:ascii="Times New Roman" w:hAnsi="Times New Roman" w:cs="Times New Roman"/>
          <w:sz w:val="28"/>
          <w:szCs w:val="28"/>
        </w:rPr>
        <w:t xml:space="preserve"> тыс. рублей</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0136300033525000044  от 10.03.2025 г. на сумму        1 746,06 тыс. рублей;</w:t>
      </w:r>
    </w:p>
    <w:p w:rsidR="00931B7E" w:rsidRPr="00931B7E" w:rsidRDefault="00931B7E" w:rsidP="00931B7E">
      <w:pPr>
        <w:tabs>
          <w:tab w:val="center" w:pos="2126"/>
          <w:tab w:val="left" w:pos="2495"/>
        </w:tabs>
        <w:ind w:firstLine="700"/>
        <w:rPr>
          <w:rFonts w:ascii="Times New Roman" w:hAnsi="Times New Roman" w:cs="Times New Roman"/>
          <w:sz w:val="28"/>
          <w:szCs w:val="28"/>
        </w:rPr>
      </w:pPr>
      <w:r w:rsidRPr="00931B7E">
        <w:rPr>
          <w:rFonts w:ascii="Times New Roman" w:hAnsi="Times New Roman" w:cs="Times New Roman"/>
          <w:sz w:val="28"/>
          <w:szCs w:val="28"/>
        </w:rPr>
        <w:t>- контракт № 0136300033525000041 от 14.03.2025 г. на сумму        1 737,32</w:t>
      </w:r>
      <w:r>
        <w:rPr>
          <w:rFonts w:ascii="Times New Roman" w:hAnsi="Times New Roman" w:cs="Times New Roman"/>
          <w:sz w:val="28"/>
          <w:szCs w:val="28"/>
        </w:rPr>
        <w:t xml:space="preserve"> тыс. рублей</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rPr>
          <w:rFonts w:ascii="Times New Roman" w:hAnsi="Times New Roman" w:cs="Times New Roman"/>
          <w:sz w:val="28"/>
          <w:szCs w:val="28"/>
        </w:rPr>
      </w:pPr>
      <w:r w:rsidRPr="00931B7E">
        <w:rPr>
          <w:rFonts w:ascii="Times New Roman" w:hAnsi="Times New Roman" w:cs="Times New Roman"/>
          <w:sz w:val="28"/>
          <w:szCs w:val="28"/>
        </w:rPr>
        <w:tab/>
        <w:t xml:space="preserve">          - контракт № 0136300033525000081 от 04.04.2025 г. на сумму        1 746,06 </w:t>
      </w:r>
      <w:r>
        <w:rPr>
          <w:rFonts w:ascii="Times New Roman" w:hAnsi="Times New Roman" w:cs="Times New Roman"/>
          <w:sz w:val="28"/>
          <w:szCs w:val="28"/>
        </w:rPr>
        <w:t>тыс. рублей</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rPr>
          <w:rFonts w:ascii="Times New Roman" w:hAnsi="Times New Roman" w:cs="Times New Roman"/>
          <w:sz w:val="28"/>
          <w:szCs w:val="28"/>
        </w:rPr>
      </w:pPr>
      <w:r w:rsidRPr="00931B7E">
        <w:rPr>
          <w:rFonts w:ascii="Times New Roman" w:hAnsi="Times New Roman" w:cs="Times New Roman"/>
          <w:sz w:val="28"/>
          <w:szCs w:val="28"/>
        </w:rPr>
        <w:t xml:space="preserve">         - контракт № 0136300033525000121 от 12.05.2025 г. на сумму        1 746,06 </w:t>
      </w:r>
      <w:r>
        <w:rPr>
          <w:rFonts w:ascii="Times New Roman" w:hAnsi="Times New Roman" w:cs="Times New Roman"/>
          <w:sz w:val="28"/>
          <w:szCs w:val="28"/>
        </w:rPr>
        <w:t>тыс. рублей</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rPr>
          <w:rFonts w:ascii="Times New Roman" w:hAnsi="Times New Roman" w:cs="Times New Roman"/>
          <w:sz w:val="28"/>
          <w:szCs w:val="28"/>
        </w:rPr>
      </w:pPr>
      <w:r w:rsidRPr="00931B7E">
        <w:rPr>
          <w:rFonts w:ascii="Times New Roman" w:hAnsi="Times New Roman" w:cs="Times New Roman"/>
          <w:sz w:val="28"/>
          <w:szCs w:val="28"/>
        </w:rPr>
        <w:tab/>
        <w:t xml:space="preserve">        - контракт № 0136300033525000180 от 27.06.2025 г. на сумму  1 746,06 тыс. ру</w:t>
      </w:r>
      <w:r>
        <w:rPr>
          <w:rFonts w:ascii="Times New Roman" w:hAnsi="Times New Roman" w:cs="Times New Roman"/>
          <w:sz w:val="28"/>
          <w:szCs w:val="28"/>
        </w:rPr>
        <w:t>блей</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rPr>
          <w:rFonts w:ascii="Times New Roman" w:hAnsi="Times New Roman" w:cs="Times New Roman"/>
          <w:sz w:val="28"/>
          <w:szCs w:val="28"/>
        </w:rPr>
      </w:pPr>
      <w:r w:rsidRPr="00931B7E">
        <w:rPr>
          <w:rFonts w:ascii="Times New Roman" w:hAnsi="Times New Roman" w:cs="Times New Roman"/>
          <w:sz w:val="28"/>
          <w:szCs w:val="28"/>
        </w:rPr>
        <w:t xml:space="preserve">        - контракт № 0136300033525000225 от 04.08.2025 г. на сумму  1 746,06 </w:t>
      </w:r>
      <w:r>
        <w:rPr>
          <w:rFonts w:ascii="Times New Roman" w:hAnsi="Times New Roman" w:cs="Times New Roman"/>
          <w:sz w:val="28"/>
          <w:szCs w:val="28"/>
        </w:rPr>
        <w:t>тыс. рублей</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rPr>
          <w:rFonts w:ascii="Times New Roman" w:hAnsi="Times New Roman" w:cs="Times New Roman"/>
          <w:sz w:val="28"/>
          <w:szCs w:val="28"/>
        </w:rPr>
      </w:pPr>
      <w:r w:rsidRPr="00931B7E">
        <w:rPr>
          <w:rFonts w:ascii="Times New Roman" w:hAnsi="Times New Roman" w:cs="Times New Roman"/>
          <w:sz w:val="28"/>
          <w:szCs w:val="28"/>
        </w:rPr>
        <w:lastRenderedPageBreak/>
        <w:t xml:space="preserve">        - контракт № 0136300033525000282 от 29.08.2025 г. на сумму  1 746,06 </w:t>
      </w:r>
      <w:r>
        <w:rPr>
          <w:rFonts w:ascii="Times New Roman" w:hAnsi="Times New Roman" w:cs="Times New Roman"/>
          <w:sz w:val="28"/>
          <w:szCs w:val="28"/>
        </w:rPr>
        <w:t>тыс. рублей</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rPr>
          <w:rFonts w:ascii="Times New Roman" w:hAnsi="Times New Roman" w:cs="Times New Roman"/>
          <w:sz w:val="28"/>
          <w:szCs w:val="28"/>
          <w:highlight w:val="yellow"/>
        </w:rPr>
      </w:pPr>
      <w:r w:rsidRPr="00931B7E">
        <w:rPr>
          <w:rFonts w:ascii="Times New Roman" w:hAnsi="Times New Roman" w:cs="Times New Roman"/>
          <w:sz w:val="28"/>
          <w:szCs w:val="28"/>
        </w:rPr>
        <w:t xml:space="preserve">        - контракт № 0136300033525000330 от 06.10.2025 г. на с</w:t>
      </w:r>
      <w:r>
        <w:rPr>
          <w:rFonts w:ascii="Times New Roman" w:hAnsi="Times New Roman" w:cs="Times New Roman"/>
          <w:sz w:val="28"/>
          <w:szCs w:val="28"/>
        </w:rPr>
        <w:t>умму  1 746,06 тыс. рублей</w:t>
      </w:r>
      <w:r w:rsidRPr="00931B7E">
        <w:rPr>
          <w:rFonts w:ascii="Times New Roman" w:hAnsi="Times New Roman" w:cs="Times New Roman"/>
          <w:sz w:val="28"/>
          <w:szCs w:val="28"/>
        </w:rPr>
        <w:t>;</w:t>
      </w:r>
    </w:p>
    <w:p w:rsidR="00931B7E" w:rsidRPr="00931B7E" w:rsidRDefault="00931B7E" w:rsidP="00931B7E">
      <w:pPr>
        <w:tabs>
          <w:tab w:val="center" w:pos="2126"/>
          <w:tab w:val="left" w:pos="2495"/>
        </w:tabs>
        <w:rPr>
          <w:rFonts w:ascii="Times New Roman" w:hAnsi="Times New Roman" w:cs="Times New Roman"/>
          <w:sz w:val="28"/>
          <w:szCs w:val="28"/>
        </w:rPr>
      </w:pPr>
      <w:r w:rsidRPr="00931B7E">
        <w:rPr>
          <w:rFonts w:ascii="Times New Roman" w:hAnsi="Times New Roman" w:cs="Times New Roman"/>
          <w:sz w:val="28"/>
          <w:szCs w:val="28"/>
        </w:rPr>
        <w:t xml:space="preserve">        - контракт № 0136300033525000388 от 05.12.2025 г. на с</w:t>
      </w:r>
      <w:r>
        <w:rPr>
          <w:rFonts w:ascii="Times New Roman" w:hAnsi="Times New Roman" w:cs="Times New Roman"/>
          <w:sz w:val="28"/>
          <w:szCs w:val="28"/>
        </w:rPr>
        <w:t>умму  1 746,06 тыс. рублей</w:t>
      </w:r>
      <w:r w:rsidRPr="00931B7E">
        <w:rPr>
          <w:rFonts w:ascii="Times New Roman" w:hAnsi="Times New Roman" w:cs="Times New Roman"/>
          <w:sz w:val="28"/>
          <w:szCs w:val="28"/>
        </w:rPr>
        <w:t>.</w:t>
      </w:r>
    </w:p>
    <w:p w:rsidR="00931B7E" w:rsidRPr="00931B7E" w:rsidRDefault="00931B7E" w:rsidP="006F6071">
      <w:pPr>
        <w:ind w:firstLine="708"/>
        <w:rPr>
          <w:rFonts w:ascii="Times New Roman" w:hAnsi="Times New Roman" w:cs="Times New Roman"/>
          <w:sz w:val="28"/>
          <w:szCs w:val="28"/>
        </w:rPr>
      </w:pPr>
      <w:r>
        <w:rPr>
          <w:rFonts w:ascii="Times New Roman" w:hAnsi="Times New Roman" w:cs="Times New Roman"/>
          <w:sz w:val="28"/>
          <w:szCs w:val="28"/>
        </w:rPr>
        <w:t>В рамках  подпрограммы</w:t>
      </w:r>
      <w:r w:rsidRPr="00931B7E">
        <w:rPr>
          <w:rFonts w:ascii="Times New Roman" w:hAnsi="Times New Roman" w:cs="Times New Roman"/>
          <w:sz w:val="28"/>
          <w:szCs w:val="28"/>
        </w:rPr>
        <w:t xml:space="preserve"> 3 </w:t>
      </w:r>
      <w:r w:rsidR="006F6071">
        <w:rPr>
          <w:rFonts w:ascii="Times New Roman" w:hAnsi="Times New Roman" w:cs="Times New Roman"/>
          <w:sz w:val="28"/>
          <w:szCs w:val="28"/>
        </w:rPr>
        <w:t xml:space="preserve">планировалась оказание методического сопровождения по подготовке документов молодых семей для дальнейшего участия в </w:t>
      </w:r>
      <w:r w:rsidR="006F6071" w:rsidRPr="00931B7E">
        <w:rPr>
          <w:rFonts w:ascii="Times New Roman" w:hAnsi="Times New Roman" w:cs="Times New Roman"/>
          <w:sz w:val="28"/>
          <w:szCs w:val="28"/>
        </w:rPr>
        <w:t>программе</w:t>
      </w:r>
      <w:r w:rsidR="006F6071">
        <w:rPr>
          <w:rFonts w:ascii="Times New Roman" w:hAnsi="Times New Roman" w:cs="Times New Roman"/>
          <w:sz w:val="28"/>
          <w:szCs w:val="28"/>
        </w:rPr>
        <w:t xml:space="preserve"> </w:t>
      </w:r>
      <w:r w:rsidR="006F6071" w:rsidRPr="00931B7E">
        <w:rPr>
          <w:rFonts w:ascii="Times New Roman" w:hAnsi="Times New Roman" w:cs="Times New Roman"/>
          <w:sz w:val="28"/>
          <w:szCs w:val="28"/>
        </w:rPr>
        <w:t xml:space="preserve">«Содействие в решении социально-экономических проблем молодых семей» государственной программы Тверской области «Молодежь </w:t>
      </w:r>
      <w:proofErr w:type="spellStart"/>
      <w:r w:rsidR="006F6071" w:rsidRPr="00931B7E">
        <w:rPr>
          <w:rFonts w:ascii="Times New Roman" w:hAnsi="Times New Roman" w:cs="Times New Roman"/>
          <w:sz w:val="28"/>
          <w:szCs w:val="28"/>
        </w:rPr>
        <w:t>Верхневолжья</w:t>
      </w:r>
      <w:proofErr w:type="spellEnd"/>
      <w:r w:rsidR="006F6071" w:rsidRPr="00931B7E">
        <w:rPr>
          <w:rFonts w:ascii="Times New Roman" w:hAnsi="Times New Roman" w:cs="Times New Roman"/>
          <w:sz w:val="28"/>
          <w:szCs w:val="28"/>
        </w:rPr>
        <w:t>» на 2021-2026 годы</w:t>
      </w:r>
      <w:r w:rsidR="006F6071">
        <w:rPr>
          <w:rFonts w:ascii="Times New Roman" w:hAnsi="Times New Roman" w:cs="Times New Roman"/>
          <w:sz w:val="28"/>
          <w:szCs w:val="28"/>
        </w:rPr>
        <w:t xml:space="preserve">. К </w:t>
      </w:r>
      <w:proofErr w:type="gramStart"/>
      <w:r w:rsidR="006F6071">
        <w:rPr>
          <w:rFonts w:ascii="Times New Roman" w:hAnsi="Times New Roman" w:cs="Times New Roman"/>
          <w:sz w:val="28"/>
          <w:szCs w:val="28"/>
        </w:rPr>
        <w:t>сожалению</w:t>
      </w:r>
      <w:proofErr w:type="gramEnd"/>
      <w:r w:rsidR="006F6071">
        <w:rPr>
          <w:rFonts w:ascii="Times New Roman" w:hAnsi="Times New Roman" w:cs="Times New Roman"/>
          <w:sz w:val="28"/>
          <w:szCs w:val="28"/>
        </w:rPr>
        <w:t xml:space="preserve"> </w:t>
      </w:r>
      <w:r>
        <w:rPr>
          <w:rFonts w:ascii="Times New Roman" w:hAnsi="Times New Roman" w:cs="Times New Roman"/>
          <w:sz w:val="28"/>
          <w:szCs w:val="28"/>
        </w:rPr>
        <w:t xml:space="preserve">в течение 2025 года </w:t>
      </w:r>
      <w:r w:rsidR="006F6071" w:rsidRPr="00931B7E">
        <w:rPr>
          <w:rFonts w:ascii="Times New Roman" w:hAnsi="Times New Roman" w:cs="Times New Roman"/>
          <w:sz w:val="28"/>
          <w:szCs w:val="28"/>
        </w:rPr>
        <w:t xml:space="preserve">в администрацию Калининского муниципального округа Тверской области не было подано </w:t>
      </w:r>
      <w:r w:rsidR="006F6071">
        <w:rPr>
          <w:rFonts w:ascii="Times New Roman" w:hAnsi="Times New Roman" w:cs="Times New Roman"/>
          <w:sz w:val="28"/>
          <w:szCs w:val="28"/>
        </w:rPr>
        <w:t xml:space="preserve">ни одной заявки </w:t>
      </w:r>
      <w:r w:rsidR="006F6071" w:rsidRPr="00931B7E">
        <w:rPr>
          <w:rFonts w:ascii="Times New Roman" w:hAnsi="Times New Roman" w:cs="Times New Roman"/>
          <w:sz w:val="28"/>
          <w:szCs w:val="28"/>
        </w:rPr>
        <w:t>со стороны молодых семей</w:t>
      </w:r>
      <w:r w:rsidR="006F6071">
        <w:rPr>
          <w:rFonts w:ascii="Times New Roman" w:hAnsi="Times New Roman" w:cs="Times New Roman"/>
          <w:sz w:val="28"/>
          <w:szCs w:val="28"/>
        </w:rPr>
        <w:t>.</w:t>
      </w:r>
      <w:r w:rsidR="006F6071" w:rsidRPr="00931B7E">
        <w:rPr>
          <w:rFonts w:ascii="Times New Roman" w:hAnsi="Times New Roman" w:cs="Times New Roman"/>
          <w:sz w:val="28"/>
          <w:szCs w:val="28"/>
        </w:rPr>
        <w:t xml:space="preserve"> </w:t>
      </w:r>
    </w:p>
    <w:p w:rsidR="006F6071" w:rsidRDefault="00931B7E" w:rsidP="00931B7E">
      <w:pPr>
        <w:tabs>
          <w:tab w:val="center" w:pos="2126"/>
          <w:tab w:val="left" w:pos="2495"/>
        </w:tabs>
        <w:rPr>
          <w:rFonts w:ascii="Times New Roman" w:hAnsi="Times New Roman" w:cs="Times New Roman"/>
          <w:sz w:val="28"/>
          <w:szCs w:val="28"/>
        </w:rPr>
      </w:pPr>
      <w:r w:rsidRPr="00931B7E">
        <w:rPr>
          <w:rFonts w:ascii="Times New Roman" w:hAnsi="Times New Roman" w:cs="Times New Roman"/>
          <w:sz w:val="28"/>
          <w:szCs w:val="28"/>
        </w:rPr>
        <w:tab/>
        <w:t xml:space="preserve">         </w:t>
      </w:r>
      <w:r w:rsidR="006F6071">
        <w:rPr>
          <w:rFonts w:ascii="Times New Roman" w:hAnsi="Times New Roman" w:cs="Times New Roman"/>
          <w:sz w:val="28"/>
          <w:szCs w:val="28"/>
        </w:rPr>
        <w:t xml:space="preserve">Кроме того продолжена работа по ведению реестра молодых семей Калининского муниципального округа, нуждающихся в улучшении жилищных условий. </w:t>
      </w:r>
    </w:p>
    <w:p w:rsidR="00931B7E" w:rsidRPr="00931B7E" w:rsidRDefault="00931B7E" w:rsidP="006F6071">
      <w:pPr>
        <w:ind w:firstLine="708"/>
        <w:rPr>
          <w:rFonts w:ascii="Times New Roman" w:hAnsi="Times New Roman" w:cs="Times New Roman"/>
          <w:color w:val="000000" w:themeColor="text1"/>
          <w:sz w:val="28"/>
          <w:szCs w:val="28"/>
        </w:rPr>
      </w:pPr>
      <w:proofErr w:type="gramStart"/>
      <w:r w:rsidRPr="00931B7E">
        <w:rPr>
          <w:rFonts w:ascii="Times New Roman" w:hAnsi="Times New Roman" w:cs="Times New Roman"/>
          <w:sz w:val="28"/>
          <w:szCs w:val="28"/>
        </w:rPr>
        <w:t>П</w:t>
      </w:r>
      <w:r w:rsidR="006F6071">
        <w:rPr>
          <w:rFonts w:ascii="Times New Roman" w:hAnsi="Times New Roman" w:cs="Times New Roman"/>
          <w:sz w:val="28"/>
          <w:szCs w:val="28"/>
        </w:rPr>
        <w:t>о п</w:t>
      </w:r>
      <w:r w:rsidRPr="00931B7E">
        <w:rPr>
          <w:rFonts w:ascii="Times New Roman" w:hAnsi="Times New Roman" w:cs="Times New Roman"/>
          <w:sz w:val="28"/>
          <w:szCs w:val="28"/>
        </w:rPr>
        <w:t>одпрограмм</w:t>
      </w:r>
      <w:r w:rsidR="006F6071">
        <w:rPr>
          <w:rFonts w:ascii="Times New Roman" w:hAnsi="Times New Roman" w:cs="Times New Roman"/>
          <w:sz w:val="28"/>
          <w:szCs w:val="28"/>
        </w:rPr>
        <w:t>е</w:t>
      </w:r>
      <w:r w:rsidRPr="00931B7E">
        <w:rPr>
          <w:rFonts w:ascii="Times New Roman" w:hAnsi="Times New Roman" w:cs="Times New Roman"/>
          <w:sz w:val="28"/>
          <w:szCs w:val="28"/>
        </w:rPr>
        <w:t xml:space="preserve"> 4 «</w:t>
      </w:r>
      <w:r w:rsidRPr="00931B7E">
        <w:rPr>
          <w:rFonts w:ascii="Times New Roman" w:hAnsi="Times New Roman" w:cs="Times New Roman"/>
          <w:bCs/>
          <w:sz w:val="28"/>
          <w:szCs w:val="28"/>
        </w:rPr>
        <w:t xml:space="preserve">Оказание адресной социальной помощи отдельным категориям граждан, зарегистрированных по месту жительства на территории </w:t>
      </w:r>
      <w:r w:rsidRPr="00931B7E">
        <w:rPr>
          <w:rFonts w:ascii="Times New Roman" w:hAnsi="Times New Roman" w:cs="Times New Roman"/>
          <w:sz w:val="28"/>
          <w:szCs w:val="28"/>
        </w:rPr>
        <w:t>Калининского муниципального округа Тверской области</w:t>
      </w:r>
      <w:r w:rsidR="006F6071">
        <w:rPr>
          <w:rFonts w:ascii="Times New Roman" w:hAnsi="Times New Roman" w:cs="Times New Roman"/>
          <w:sz w:val="28"/>
          <w:szCs w:val="28"/>
        </w:rPr>
        <w:t>» в</w:t>
      </w:r>
      <w:r w:rsidRPr="00931B7E">
        <w:rPr>
          <w:rFonts w:ascii="Times New Roman" w:hAnsi="Times New Roman" w:cs="Times New Roman"/>
          <w:bCs/>
          <w:sz w:val="28"/>
          <w:szCs w:val="28"/>
        </w:rPr>
        <w:t xml:space="preserve"> соответствии с распоряжением администрации Калининского муниципального округа Тверской области от 05.12.2025 № 681-р, адресная социальная помощь оказана </w:t>
      </w:r>
      <w:r w:rsidRPr="00931B7E">
        <w:rPr>
          <w:rFonts w:ascii="Times New Roman" w:hAnsi="Times New Roman" w:cs="Times New Roman"/>
          <w:sz w:val="28"/>
          <w:szCs w:val="28"/>
        </w:rPr>
        <w:t>участнику специальной военной операции, получившему ранение и (или) увечье в ходе боевых действий,                            в размере 50,00 тыс. рублей.</w:t>
      </w:r>
      <w:proofErr w:type="gramEnd"/>
    </w:p>
    <w:p w:rsidR="006F6071" w:rsidRDefault="006F6071" w:rsidP="006F6071">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В соответствии с Методикой в 2025 году муниципальная программа реализована эффективно.</w:t>
      </w:r>
    </w:p>
    <w:p w:rsidR="006228C5" w:rsidRDefault="006228C5" w:rsidP="006228C5">
      <w:pPr>
        <w:rPr>
          <w:rFonts w:ascii="Times New Roman" w:hAnsi="Times New Roman" w:cs="Times New Roman"/>
          <w:sz w:val="28"/>
          <w:szCs w:val="28"/>
        </w:rPr>
      </w:pPr>
    </w:p>
    <w:p w:rsidR="006228C5" w:rsidRDefault="006228C5" w:rsidP="006228C5">
      <w:pPr>
        <w:jc w:val="center"/>
        <w:rPr>
          <w:rFonts w:ascii="Times New Roman" w:hAnsi="Times New Roman" w:cs="Times New Roman"/>
          <w:sz w:val="28"/>
          <w:szCs w:val="28"/>
        </w:rPr>
      </w:pPr>
      <w:r>
        <w:rPr>
          <w:rFonts w:ascii="Times New Roman" w:hAnsi="Times New Roman" w:cs="Times New Roman"/>
          <w:sz w:val="28"/>
          <w:szCs w:val="28"/>
        </w:rPr>
        <w:t>_____________________</w:t>
      </w:r>
    </w:p>
    <w:p w:rsidR="006215B5" w:rsidRDefault="006215B5" w:rsidP="0050487F">
      <w:pPr>
        <w:tabs>
          <w:tab w:val="center" w:pos="2126"/>
          <w:tab w:val="left" w:pos="2495"/>
        </w:tabs>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F6071" w:rsidRDefault="006F6071" w:rsidP="006228C5">
      <w:pPr>
        <w:tabs>
          <w:tab w:val="left" w:pos="3435"/>
        </w:tabs>
        <w:jc w:val="right"/>
        <w:rPr>
          <w:rFonts w:ascii="Times New Roman" w:hAnsi="Times New Roman" w:cs="Times New Roman"/>
          <w:sz w:val="28"/>
          <w:szCs w:val="28"/>
        </w:rPr>
      </w:pPr>
    </w:p>
    <w:p w:rsidR="006228C5" w:rsidRDefault="006228C5" w:rsidP="006228C5">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11</w:t>
      </w:r>
    </w:p>
    <w:p w:rsidR="006228C5" w:rsidRDefault="006228C5" w:rsidP="006228C5">
      <w:pPr>
        <w:ind w:firstLine="567"/>
        <w:jc w:val="right"/>
        <w:rPr>
          <w:rFonts w:ascii="Times New Roman" w:hAnsi="Times New Roman" w:cs="Times New Roman"/>
          <w:sz w:val="28"/>
          <w:szCs w:val="28"/>
        </w:rPr>
      </w:pPr>
      <w:r>
        <w:rPr>
          <w:rFonts w:ascii="Times New Roman" w:hAnsi="Times New Roman" w:cs="Times New Roman"/>
          <w:sz w:val="28"/>
          <w:szCs w:val="28"/>
        </w:rPr>
        <w:t>к 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6228C5" w:rsidRDefault="006228C5" w:rsidP="006228C5">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6228C5" w:rsidRDefault="006228C5" w:rsidP="006228C5">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rsidR="006228C5" w:rsidRDefault="006228C5" w:rsidP="006228C5">
      <w:pPr>
        <w:tabs>
          <w:tab w:val="left" w:pos="7950"/>
        </w:tabs>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6F6071">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6228C5" w:rsidRDefault="006228C5" w:rsidP="006228C5">
      <w:pPr>
        <w:tabs>
          <w:tab w:val="left" w:pos="7950"/>
        </w:tabs>
        <w:jc w:val="right"/>
        <w:rPr>
          <w:rFonts w:ascii="Times New Roman" w:hAnsi="Times New Roman" w:cs="Times New Roman"/>
          <w:sz w:val="28"/>
          <w:szCs w:val="28"/>
        </w:rPr>
      </w:pPr>
    </w:p>
    <w:p w:rsidR="006228C5" w:rsidRDefault="006228C5" w:rsidP="006228C5">
      <w:pPr>
        <w:tabs>
          <w:tab w:val="left" w:pos="7950"/>
        </w:tabs>
        <w:jc w:val="right"/>
        <w:rPr>
          <w:rFonts w:ascii="Times New Roman" w:hAnsi="Times New Roman" w:cs="Times New Roman"/>
          <w:sz w:val="28"/>
          <w:szCs w:val="28"/>
        </w:rPr>
      </w:pPr>
    </w:p>
    <w:p w:rsidR="006228C5" w:rsidRPr="002C67DC" w:rsidRDefault="006228C5" w:rsidP="002C67DC">
      <w:pPr>
        <w:jc w:val="center"/>
        <w:rPr>
          <w:rFonts w:ascii="Times New Roman" w:hAnsi="Times New Roman" w:cs="Times New Roman"/>
          <w:b/>
          <w:sz w:val="28"/>
          <w:szCs w:val="28"/>
        </w:rPr>
      </w:pPr>
      <w:r w:rsidRPr="002C67DC">
        <w:rPr>
          <w:rFonts w:ascii="Times New Roman" w:hAnsi="Times New Roman" w:cs="Times New Roman"/>
          <w:b/>
          <w:sz w:val="28"/>
          <w:szCs w:val="28"/>
        </w:rPr>
        <w:t>Муниципальная программа «</w:t>
      </w:r>
      <w:r w:rsidR="002C67DC" w:rsidRPr="002C67DC">
        <w:rPr>
          <w:rFonts w:ascii="Times New Roman" w:eastAsia="Times New Roman" w:hAnsi="Times New Roman" w:cs="Times New Roman"/>
          <w:b/>
          <w:sz w:val="28"/>
          <w:szCs w:val="28"/>
          <w:lang w:eastAsia="ru-RU"/>
        </w:rPr>
        <w:t>Комплексное развитие сельских территорий Калининского муниципального округа Тверской области на 2024 – 2029 годы</w:t>
      </w:r>
      <w:r w:rsidRPr="002C67DC">
        <w:rPr>
          <w:rFonts w:ascii="Times New Roman" w:hAnsi="Times New Roman" w:cs="Times New Roman"/>
          <w:b/>
          <w:sz w:val="28"/>
          <w:szCs w:val="28"/>
        </w:rPr>
        <w:t>»</w:t>
      </w:r>
    </w:p>
    <w:p w:rsidR="006228C5" w:rsidRPr="00AC2891" w:rsidRDefault="006228C5" w:rsidP="006228C5">
      <w:pPr>
        <w:jc w:val="center"/>
        <w:rPr>
          <w:rFonts w:ascii="Times New Roman" w:hAnsi="Times New Roman" w:cs="Times New Roman"/>
          <w:b/>
          <w:sz w:val="28"/>
          <w:szCs w:val="28"/>
        </w:rPr>
      </w:pPr>
    </w:p>
    <w:p w:rsidR="002C67DC" w:rsidRPr="00DA5BF8" w:rsidRDefault="006228C5" w:rsidP="002C67DC">
      <w:pPr>
        <w:shd w:val="clear" w:color="auto" w:fill="FFFFFF"/>
        <w:ind w:firstLine="708"/>
        <w:textAlignment w:val="top"/>
        <w:rPr>
          <w:rFonts w:ascii="Times New Roman" w:eastAsia="Times New Roman" w:hAnsi="Times New Roman" w:cs="Times New Roman"/>
          <w:sz w:val="28"/>
          <w:szCs w:val="28"/>
          <w:lang w:eastAsia="ru-RU"/>
        </w:rPr>
      </w:pPr>
      <w:r w:rsidRPr="004D0B9C">
        <w:rPr>
          <w:rFonts w:ascii="Times New Roman" w:hAnsi="Times New Roman" w:cs="Times New Roman"/>
          <w:sz w:val="28"/>
          <w:szCs w:val="28"/>
        </w:rPr>
        <w:t xml:space="preserve">Муниципальная программа утверждена постановлением </w:t>
      </w:r>
      <w:r>
        <w:rPr>
          <w:rFonts w:ascii="Times New Roman" w:eastAsia="Times New Roman" w:hAnsi="Times New Roman" w:cs="Times New Roman"/>
          <w:sz w:val="28"/>
          <w:szCs w:val="28"/>
          <w:lang w:eastAsia="ru-RU"/>
        </w:rPr>
        <w:t>А</w:t>
      </w:r>
      <w:r w:rsidRPr="00DA5BF8">
        <w:rPr>
          <w:rFonts w:ascii="Times New Roman" w:eastAsia="Times New Roman" w:hAnsi="Times New Roman" w:cs="Times New Roman"/>
          <w:sz w:val="28"/>
          <w:szCs w:val="28"/>
          <w:lang w:eastAsia="ru-RU"/>
        </w:rPr>
        <w:t xml:space="preserve">дминистрации Калининского муниципального округа Тверской области </w:t>
      </w:r>
      <w:r>
        <w:rPr>
          <w:rFonts w:ascii="Times New Roman" w:eastAsia="Times New Roman" w:hAnsi="Times New Roman" w:cs="Times New Roman"/>
          <w:sz w:val="28"/>
          <w:szCs w:val="28"/>
          <w:lang w:eastAsia="ru-RU"/>
        </w:rPr>
        <w:t>от</w:t>
      </w:r>
      <w:r w:rsidRPr="00DA5BF8">
        <w:rPr>
          <w:rFonts w:ascii="Times New Roman" w:eastAsia="Times New Roman" w:hAnsi="Times New Roman" w:cs="Times New Roman"/>
          <w:sz w:val="28"/>
          <w:szCs w:val="28"/>
          <w:lang w:eastAsia="ru-RU"/>
        </w:rPr>
        <w:t xml:space="preserve"> </w:t>
      </w:r>
      <w:r w:rsidR="002C67DC" w:rsidRPr="00DA5BF8">
        <w:rPr>
          <w:rFonts w:ascii="Times New Roman" w:eastAsia="Times New Roman" w:hAnsi="Times New Roman" w:cs="Times New Roman"/>
          <w:sz w:val="28"/>
          <w:szCs w:val="28"/>
          <w:lang w:eastAsia="ru-RU"/>
        </w:rPr>
        <w:t>07.03.2024 № 643 «Об утверждении муниципальной программы «Комплексное развитие сельских территорий Калининского муниципального округа Тверской области на 2024 – 2029 годы»</w:t>
      </w:r>
      <w:r w:rsidR="002C67DC">
        <w:rPr>
          <w:rFonts w:ascii="Times New Roman" w:eastAsia="Times New Roman" w:hAnsi="Times New Roman" w:cs="Times New Roman"/>
          <w:sz w:val="28"/>
          <w:szCs w:val="28"/>
          <w:lang w:eastAsia="ru-RU"/>
        </w:rPr>
        <w:t>.</w:t>
      </w:r>
    </w:p>
    <w:p w:rsidR="006228C5" w:rsidRDefault="006228C5" w:rsidP="006228C5">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муниципальной программы – Администрация Калининского муниципального </w:t>
      </w:r>
      <w:r w:rsidR="004C7D30">
        <w:rPr>
          <w:rFonts w:ascii="Times New Roman" w:hAnsi="Times New Roman" w:cs="Times New Roman"/>
          <w:sz w:val="28"/>
          <w:szCs w:val="28"/>
        </w:rPr>
        <w:t>округа</w:t>
      </w:r>
      <w:r>
        <w:rPr>
          <w:rFonts w:ascii="Times New Roman" w:hAnsi="Times New Roman" w:cs="Times New Roman"/>
          <w:sz w:val="28"/>
          <w:szCs w:val="28"/>
        </w:rPr>
        <w:t xml:space="preserve"> Тве</w:t>
      </w:r>
      <w:r w:rsidR="002C67DC">
        <w:rPr>
          <w:rFonts w:ascii="Times New Roman" w:hAnsi="Times New Roman" w:cs="Times New Roman"/>
          <w:sz w:val="28"/>
          <w:szCs w:val="28"/>
        </w:rPr>
        <w:t>рской области, отдел экономики, инвестиций, АПК и муниципальных программ Администрации.</w:t>
      </w:r>
    </w:p>
    <w:p w:rsidR="006228C5" w:rsidRDefault="006228C5" w:rsidP="006228C5">
      <w:pPr>
        <w:autoSpaceDE w:val="0"/>
        <w:ind w:firstLine="709"/>
        <w:rPr>
          <w:rFonts w:ascii="Times New Roman" w:hAnsi="Times New Roman" w:cs="Times New Roman"/>
          <w:sz w:val="28"/>
          <w:szCs w:val="28"/>
        </w:rPr>
      </w:pPr>
      <w:r>
        <w:rPr>
          <w:rFonts w:ascii="Times New Roman" w:hAnsi="Times New Roman" w:cs="Times New Roman"/>
          <w:sz w:val="28"/>
          <w:szCs w:val="28"/>
        </w:rPr>
        <w:t>Объем освоенных бюджетных средств в рамках муниципальной программы в 202</w:t>
      </w:r>
      <w:r w:rsidR="00564DE9">
        <w:rPr>
          <w:rFonts w:ascii="Times New Roman" w:hAnsi="Times New Roman" w:cs="Times New Roman"/>
          <w:sz w:val="28"/>
          <w:szCs w:val="28"/>
        </w:rPr>
        <w:t>5</w:t>
      </w:r>
      <w:r>
        <w:rPr>
          <w:rFonts w:ascii="Times New Roman" w:hAnsi="Times New Roman" w:cs="Times New Roman"/>
          <w:sz w:val="28"/>
          <w:szCs w:val="28"/>
        </w:rPr>
        <w:t xml:space="preserve"> году составил </w:t>
      </w:r>
      <w:r w:rsidR="002C67DC">
        <w:rPr>
          <w:rFonts w:ascii="Times New Roman" w:hAnsi="Times New Roman" w:cs="Times New Roman"/>
          <w:sz w:val="28"/>
          <w:szCs w:val="28"/>
        </w:rPr>
        <w:t>9,00</w:t>
      </w:r>
      <w:r>
        <w:rPr>
          <w:rFonts w:ascii="Times New Roman" w:hAnsi="Times New Roman" w:cs="Times New Roman"/>
          <w:sz w:val="28"/>
          <w:szCs w:val="28"/>
        </w:rPr>
        <w:t xml:space="preserve"> тыс. рублей или </w:t>
      </w:r>
      <w:r w:rsidR="002C67DC">
        <w:rPr>
          <w:rFonts w:ascii="Times New Roman" w:hAnsi="Times New Roman" w:cs="Times New Roman"/>
          <w:sz w:val="28"/>
          <w:szCs w:val="28"/>
        </w:rPr>
        <w:t>100,00</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запланированного. </w:t>
      </w:r>
    </w:p>
    <w:p w:rsidR="006228C5" w:rsidRDefault="006228C5" w:rsidP="006228C5">
      <w:pPr>
        <w:autoSpaceDE w:val="0"/>
        <w:ind w:firstLine="709"/>
        <w:rPr>
          <w:rFonts w:ascii="Times New Roman" w:hAnsi="Times New Roman" w:cs="Times New Roman"/>
          <w:sz w:val="28"/>
          <w:szCs w:val="28"/>
        </w:rPr>
      </w:pPr>
      <w:r>
        <w:rPr>
          <w:rFonts w:ascii="Times New Roman" w:hAnsi="Times New Roman" w:cs="Times New Roman"/>
          <w:sz w:val="28"/>
          <w:szCs w:val="28"/>
        </w:rPr>
        <w:t>Достижение цели муниципальной программы «</w:t>
      </w:r>
      <w:r w:rsidR="002C67DC">
        <w:rPr>
          <w:rFonts w:ascii="Times New Roman" w:hAnsi="Times New Roman" w:cs="Times New Roman"/>
          <w:sz w:val="28"/>
          <w:szCs w:val="28"/>
        </w:rPr>
        <w:t>Создание условий для комплексного развития сельских территорий Калининского муниципального округа Тверской области</w:t>
      </w:r>
      <w:r>
        <w:rPr>
          <w:rFonts w:ascii="Times New Roman" w:hAnsi="Times New Roman" w:cs="Times New Roman"/>
          <w:sz w:val="28"/>
          <w:szCs w:val="28"/>
        </w:rPr>
        <w:t xml:space="preserve">» характеризуется 2 показателями цели: </w:t>
      </w:r>
    </w:p>
    <w:p w:rsidR="006228C5" w:rsidRDefault="006228C5" w:rsidP="006228C5">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1. </w:t>
      </w:r>
      <w:r w:rsidR="002C67DC">
        <w:rPr>
          <w:rFonts w:ascii="Times New Roman" w:hAnsi="Times New Roman" w:cs="Times New Roman"/>
          <w:sz w:val="28"/>
          <w:szCs w:val="28"/>
        </w:rPr>
        <w:t>Сохранение численности сельского населения на территории Калининского муниципального округа Тверской области</w:t>
      </w:r>
      <w:r>
        <w:rPr>
          <w:rFonts w:ascii="Times New Roman" w:hAnsi="Times New Roman" w:cs="Times New Roman"/>
          <w:sz w:val="28"/>
          <w:szCs w:val="28"/>
        </w:rPr>
        <w:t xml:space="preserve">. Показатель исполнен на </w:t>
      </w:r>
      <w:r w:rsidR="00163FF4">
        <w:rPr>
          <w:rFonts w:ascii="Times New Roman" w:hAnsi="Times New Roman" w:cs="Times New Roman"/>
          <w:sz w:val="28"/>
          <w:szCs w:val="28"/>
        </w:rPr>
        <w:t>100,00</w:t>
      </w:r>
      <w:r>
        <w:rPr>
          <w:rFonts w:ascii="Times New Roman" w:hAnsi="Times New Roman" w:cs="Times New Roman"/>
          <w:sz w:val="28"/>
          <w:szCs w:val="28"/>
        </w:rPr>
        <w:t>%.</w:t>
      </w:r>
    </w:p>
    <w:p w:rsidR="006228C5" w:rsidRDefault="006228C5" w:rsidP="006228C5">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2. </w:t>
      </w:r>
      <w:r w:rsidR="002C67DC">
        <w:rPr>
          <w:rFonts w:ascii="Times New Roman" w:hAnsi="Times New Roman" w:cs="Times New Roman"/>
          <w:sz w:val="28"/>
          <w:szCs w:val="28"/>
        </w:rPr>
        <w:t>Сокращение числа семей граждан, проживающих на сельских территориях Калининского муниципального округа Тверской области, нуждающихся в улучшении жилищных условий</w:t>
      </w:r>
      <w:r>
        <w:rPr>
          <w:rFonts w:ascii="Times New Roman" w:hAnsi="Times New Roman" w:cs="Times New Roman"/>
          <w:sz w:val="28"/>
          <w:szCs w:val="28"/>
        </w:rPr>
        <w:t xml:space="preserve">. Показатель исполнен на </w:t>
      </w:r>
      <w:r w:rsidR="002C67DC">
        <w:rPr>
          <w:rFonts w:ascii="Times New Roman" w:hAnsi="Times New Roman" w:cs="Times New Roman"/>
          <w:sz w:val="28"/>
          <w:szCs w:val="28"/>
        </w:rPr>
        <w:t>100</w:t>
      </w:r>
      <w:r>
        <w:rPr>
          <w:rFonts w:ascii="Times New Roman" w:hAnsi="Times New Roman" w:cs="Times New Roman"/>
          <w:sz w:val="28"/>
          <w:szCs w:val="28"/>
        </w:rPr>
        <w:t>,00%.</w:t>
      </w:r>
    </w:p>
    <w:p w:rsidR="006228C5" w:rsidRDefault="006228C5" w:rsidP="006228C5">
      <w:pPr>
        <w:autoSpaceDE w:val="0"/>
        <w:ind w:firstLine="709"/>
        <w:rPr>
          <w:rFonts w:ascii="Times New Roman" w:hAnsi="Times New Roman" w:cs="Times New Roman"/>
          <w:sz w:val="28"/>
          <w:szCs w:val="28"/>
        </w:rPr>
      </w:pPr>
      <w:r>
        <w:rPr>
          <w:rFonts w:ascii="Times New Roman" w:hAnsi="Times New Roman" w:cs="Times New Roman"/>
          <w:sz w:val="28"/>
          <w:szCs w:val="28"/>
        </w:rPr>
        <w:t>Муниципальная программа состоит из подпрограмм</w:t>
      </w:r>
      <w:r w:rsidR="002C67DC">
        <w:rPr>
          <w:rFonts w:ascii="Times New Roman" w:hAnsi="Times New Roman" w:cs="Times New Roman"/>
          <w:sz w:val="28"/>
          <w:szCs w:val="28"/>
        </w:rPr>
        <w:t>ы «Улучшение жилищных условий граждан, проживающих на сельских территориях Калининского муниципального округа».</w:t>
      </w:r>
    </w:p>
    <w:p w:rsidR="006228C5" w:rsidRPr="00AF48B2" w:rsidRDefault="006228C5" w:rsidP="006228C5">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Запланированные бюджетные средства по подпрограмме 1 освоены на </w:t>
      </w:r>
      <w:r w:rsidR="002C67DC">
        <w:rPr>
          <w:rFonts w:ascii="Times New Roman" w:hAnsi="Times New Roman" w:cs="Times New Roman"/>
          <w:sz w:val="28"/>
          <w:szCs w:val="28"/>
        </w:rPr>
        <w:t>100,00</w:t>
      </w:r>
      <w:r w:rsidRPr="00AF48B2">
        <w:rPr>
          <w:rFonts w:ascii="Times New Roman" w:hAnsi="Times New Roman" w:cs="Times New Roman"/>
          <w:sz w:val="28"/>
          <w:szCs w:val="28"/>
        </w:rPr>
        <w:t>%.</w:t>
      </w:r>
    </w:p>
    <w:p w:rsidR="006228C5" w:rsidRDefault="006228C5" w:rsidP="006228C5">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w:t>
      </w:r>
      <w:r w:rsidR="00163FF4">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6228C5" w:rsidRDefault="006228C5" w:rsidP="006228C5">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sidR="002C67DC">
        <w:rPr>
          <w:rFonts w:ascii="Times New Roman" w:hAnsi="Times New Roman" w:cs="Times New Roman"/>
          <w:sz w:val="28"/>
          <w:szCs w:val="28"/>
        </w:rPr>
        <w:t>1,0</w:t>
      </w:r>
      <w:r>
        <w:rPr>
          <w:rFonts w:ascii="Times New Roman" w:hAnsi="Times New Roman" w:cs="Times New Roman"/>
          <w:sz w:val="28"/>
          <w:szCs w:val="28"/>
        </w:rPr>
        <w:t>;</w:t>
      </w:r>
    </w:p>
    <w:p w:rsidR="006228C5" w:rsidRPr="00EC4684" w:rsidRDefault="006228C5" w:rsidP="006228C5">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 </w:t>
      </w:r>
      <w:r w:rsidR="002C67DC">
        <w:rPr>
          <w:rFonts w:ascii="Times New Roman" w:hAnsi="Times New Roman" w:cs="Times New Roman"/>
          <w:sz w:val="28"/>
          <w:szCs w:val="28"/>
        </w:rPr>
        <w:t>1,0</w:t>
      </w:r>
      <w:r>
        <w:rPr>
          <w:rFonts w:ascii="Times New Roman" w:hAnsi="Times New Roman" w:cs="Times New Roman"/>
          <w:sz w:val="28"/>
          <w:szCs w:val="28"/>
        </w:rPr>
        <w:t>;</w:t>
      </w:r>
    </w:p>
    <w:p w:rsidR="006228C5" w:rsidRDefault="006228C5" w:rsidP="006228C5">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в) критерий эффективности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программы – 1,0.</w:t>
      </w:r>
    </w:p>
    <w:p w:rsidR="006228C5" w:rsidRDefault="006228C5" w:rsidP="006228C5">
      <w:pPr>
        <w:ind w:firstLine="709"/>
        <w:rPr>
          <w:rFonts w:ascii="Times New Roman" w:hAnsi="Times New Roman" w:cs="Times New Roman"/>
          <w:sz w:val="28"/>
          <w:szCs w:val="28"/>
        </w:rPr>
      </w:pPr>
      <w:r>
        <w:rPr>
          <w:rFonts w:ascii="Times New Roman" w:hAnsi="Times New Roman" w:cs="Times New Roman"/>
          <w:sz w:val="28"/>
          <w:szCs w:val="28"/>
        </w:rPr>
        <w:t>Основные итоги деятельности ответственного исполнителя муниципальной программы.</w:t>
      </w:r>
    </w:p>
    <w:p w:rsidR="0021144B" w:rsidRDefault="002C67DC" w:rsidP="002C67DC">
      <w:pPr>
        <w:spacing w:line="235" w:lineRule="auto"/>
        <w:ind w:firstLine="708"/>
        <w:rPr>
          <w:rFonts w:ascii="Times New Roman" w:hAnsi="Times New Roman" w:cs="Times New Roman"/>
          <w:sz w:val="28"/>
          <w:szCs w:val="28"/>
        </w:rPr>
      </w:pPr>
      <w:r w:rsidRPr="0021144B">
        <w:rPr>
          <w:rFonts w:ascii="Times New Roman" w:hAnsi="Times New Roman" w:cs="Times New Roman"/>
          <w:sz w:val="28"/>
          <w:szCs w:val="28"/>
        </w:rPr>
        <w:t>В рамках подпрограммы 1</w:t>
      </w:r>
      <w:r>
        <w:rPr>
          <w:rFonts w:ascii="Times New Roman" w:hAnsi="Times New Roman" w:cs="Times New Roman"/>
          <w:sz w:val="28"/>
          <w:szCs w:val="28"/>
        </w:rPr>
        <w:t xml:space="preserve"> Администрацией оказывалась помощь гражданам в подготовке документов для направления в Министерство сельского хозяйства, пищевой и перерабатывающей промышленности Тверской области</w:t>
      </w:r>
      <w:r w:rsidR="0021144B">
        <w:rPr>
          <w:rFonts w:ascii="Times New Roman" w:hAnsi="Times New Roman" w:cs="Times New Roman"/>
          <w:sz w:val="28"/>
          <w:szCs w:val="28"/>
        </w:rPr>
        <w:t>, для получения социальной выплаты в рамках ведомственного проекта «Развитие жилищного строительства на сельских территориях и повышение уровня благоустройства домовладений» программы «Создание условий для обеспечения доступным и комфортным жильем сельского населения» государственной программы Российской Федерации «Комплексное развитие сельских территорий</w:t>
      </w:r>
      <w:r w:rsidR="00455D0F">
        <w:rPr>
          <w:rFonts w:ascii="Times New Roman" w:hAnsi="Times New Roman" w:cs="Times New Roman"/>
          <w:sz w:val="28"/>
          <w:szCs w:val="28"/>
        </w:rPr>
        <w:t>».</w:t>
      </w:r>
    </w:p>
    <w:p w:rsidR="002C67DC" w:rsidRDefault="002C67DC" w:rsidP="00455D0F">
      <w:pPr>
        <w:spacing w:line="235" w:lineRule="auto"/>
        <w:ind w:firstLine="708"/>
        <w:rPr>
          <w:rFonts w:ascii="Times New Roman" w:hAnsi="Times New Roman" w:cs="Times New Roman"/>
          <w:sz w:val="28"/>
          <w:szCs w:val="28"/>
        </w:rPr>
      </w:pPr>
      <w:r>
        <w:rPr>
          <w:rFonts w:ascii="Times New Roman" w:hAnsi="Times New Roman" w:cs="Times New Roman"/>
          <w:sz w:val="28"/>
          <w:szCs w:val="28"/>
        </w:rPr>
        <w:t>В 202</w:t>
      </w:r>
      <w:r w:rsidR="00163FF4">
        <w:rPr>
          <w:rFonts w:ascii="Times New Roman" w:hAnsi="Times New Roman" w:cs="Times New Roman"/>
          <w:sz w:val="28"/>
          <w:szCs w:val="28"/>
        </w:rPr>
        <w:t>5</w:t>
      </w:r>
      <w:r>
        <w:rPr>
          <w:rFonts w:ascii="Times New Roman" w:hAnsi="Times New Roman" w:cs="Times New Roman"/>
          <w:sz w:val="28"/>
          <w:szCs w:val="28"/>
        </w:rPr>
        <w:t xml:space="preserve"> году заключены три  3-х сторонних соглашения и предоставлены социальные выплаты трем гражданам. </w:t>
      </w:r>
    </w:p>
    <w:p w:rsidR="00163FF4" w:rsidRDefault="00163FF4" w:rsidP="00163FF4">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В соответствии с Методикой в 2025 году муниципальная программа реализована эффективно.</w:t>
      </w:r>
    </w:p>
    <w:p w:rsidR="00455D0F" w:rsidRDefault="00455D0F" w:rsidP="0011382E">
      <w:pPr>
        <w:spacing w:line="235" w:lineRule="auto"/>
        <w:jc w:val="center"/>
        <w:rPr>
          <w:rFonts w:ascii="Times New Roman" w:hAnsi="Times New Roman" w:cs="Times New Roman"/>
          <w:sz w:val="28"/>
          <w:szCs w:val="28"/>
        </w:rPr>
      </w:pPr>
      <w:r>
        <w:rPr>
          <w:rFonts w:ascii="Times New Roman" w:hAnsi="Times New Roman" w:cs="Times New Roman"/>
          <w:sz w:val="28"/>
          <w:szCs w:val="28"/>
        </w:rPr>
        <w:t>____________</w:t>
      </w:r>
      <w:r w:rsidR="0011382E">
        <w:rPr>
          <w:rFonts w:ascii="Times New Roman" w:hAnsi="Times New Roman" w:cs="Times New Roman"/>
          <w:sz w:val="28"/>
          <w:szCs w:val="28"/>
        </w:rPr>
        <w:t>________</w:t>
      </w:r>
      <w:r>
        <w:rPr>
          <w:rFonts w:ascii="Times New Roman" w:hAnsi="Times New Roman" w:cs="Times New Roman"/>
          <w:sz w:val="28"/>
          <w:szCs w:val="28"/>
        </w:rPr>
        <w:t>_____</w:t>
      </w:r>
    </w:p>
    <w:p w:rsidR="0011382E" w:rsidRDefault="0011382E" w:rsidP="00455D0F">
      <w:pPr>
        <w:tabs>
          <w:tab w:val="left" w:pos="975"/>
        </w:tabs>
        <w:jc w:val="center"/>
        <w:rPr>
          <w:rFonts w:ascii="Times New Roman" w:hAnsi="Times New Roman" w:cs="Times New Roman"/>
          <w:sz w:val="28"/>
          <w:szCs w:val="28"/>
        </w:rPr>
      </w:pPr>
    </w:p>
    <w:p w:rsidR="0011382E" w:rsidRPr="0011382E" w:rsidRDefault="0011382E" w:rsidP="0011382E">
      <w:pPr>
        <w:rPr>
          <w:rFonts w:ascii="Times New Roman" w:hAnsi="Times New Roman" w:cs="Times New Roman"/>
          <w:sz w:val="28"/>
          <w:szCs w:val="28"/>
        </w:rPr>
      </w:pPr>
    </w:p>
    <w:p w:rsidR="0011382E" w:rsidRPr="0011382E" w:rsidRDefault="0011382E" w:rsidP="0011382E">
      <w:pPr>
        <w:rPr>
          <w:rFonts w:ascii="Times New Roman" w:hAnsi="Times New Roman" w:cs="Times New Roman"/>
          <w:sz w:val="28"/>
          <w:szCs w:val="28"/>
        </w:rPr>
      </w:pPr>
    </w:p>
    <w:p w:rsidR="0011382E" w:rsidRPr="0011382E" w:rsidRDefault="0011382E" w:rsidP="0011382E">
      <w:pPr>
        <w:rPr>
          <w:rFonts w:ascii="Times New Roman" w:hAnsi="Times New Roman" w:cs="Times New Roman"/>
          <w:sz w:val="28"/>
          <w:szCs w:val="28"/>
        </w:rPr>
      </w:pPr>
    </w:p>
    <w:p w:rsidR="0011382E" w:rsidRDefault="0011382E" w:rsidP="0011382E">
      <w:pPr>
        <w:rPr>
          <w:rFonts w:ascii="Times New Roman" w:hAnsi="Times New Roman" w:cs="Times New Roman"/>
          <w:sz w:val="28"/>
          <w:szCs w:val="28"/>
        </w:rPr>
      </w:pPr>
    </w:p>
    <w:p w:rsidR="004C7D30" w:rsidRDefault="0011382E" w:rsidP="0011382E">
      <w:pPr>
        <w:tabs>
          <w:tab w:val="left" w:pos="3435"/>
        </w:tabs>
        <w:jc w:val="right"/>
        <w:rPr>
          <w:rFonts w:ascii="Times New Roman" w:hAnsi="Times New Roman" w:cs="Times New Roman"/>
          <w:sz w:val="28"/>
          <w:szCs w:val="28"/>
        </w:rPr>
      </w:pPr>
      <w:r>
        <w:rPr>
          <w:rFonts w:ascii="Times New Roman" w:hAnsi="Times New Roman" w:cs="Times New Roman"/>
          <w:sz w:val="28"/>
          <w:szCs w:val="28"/>
        </w:rPr>
        <w:tab/>
      </w: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4C7D30" w:rsidRDefault="004C7D30" w:rsidP="0011382E">
      <w:pPr>
        <w:tabs>
          <w:tab w:val="left" w:pos="3435"/>
        </w:tabs>
        <w:jc w:val="right"/>
        <w:rPr>
          <w:rFonts w:ascii="Times New Roman" w:hAnsi="Times New Roman" w:cs="Times New Roman"/>
          <w:sz w:val="28"/>
          <w:szCs w:val="28"/>
        </w:rPr>
      </w:pPr>
    </w:p>
    <w:p w:rsidR="0011382E" w:rsidRDefault="0011382E" w:rsidP="0011382E">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12</w:t>
      </w:r>
    </w:p>
    <w:p w:rsidR="0011382E" w:rsidRDefault="0011382E" w:rsidP="0011382E">
      <w:pPr>
        <w:ind w:firstLine="567"/>
        <w:jc w:val="right"/>
        <w:rPr>
          <w:rFonts w:ascii="Times New Roman" w:hAnsi="Times New Roman" w:cs="Times New Roman"/>
          <w:sz w:val="28"/>
          <w:szCs w:val="28"/>
        </w:rPr>
      </w:pPr>
      <w:r>
        <w:rPr>
          <w:rFonts w:ascii="Times New Roman" w:hAnsi="Times New Roman" w:cs="Times New Roman"/>
          <w:sz w:val="28"/>
          <w:szCs w:val="28"/>
        </w:rPr>
        <w:t>к 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11382E" w:rsidRDefault="0011382E" w:rsidP="0011382E">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11382E" w:rsidRDefault="0011382E" w:rsidP="0011382E">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rsidR="0011382E" w:rsidRDefault="0011382E" w:rsidP="0011382E">
      <w:pPr>
        <w:tabs>
          <w:tab w:val="left" w:pos="7950"/>
        </w:tabs>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163FF4">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11382E" w:rsidRDefault="0011382E" w:rsidP="0011382E">
      <w:pPr>
        <w:tabs>
          <w:tab w:val="left" w:pos="7950"/>
        </w:tabs>
        <w:jc w:val="right"/>
        <w:rPr>
          <w:rFonts w:ascii="Times New Roman" w:hAnsi="Times New Roman" w:cs="Times New Roman"/>
          <w:sz w:val="28"/>
          <w:szCs w:val="28"/>
        </w:rPr>
      </w:pPr>
    </w:p>
    <w:p w:rsidR="0011382E" w:rsidRDefault="0011382E" w:rsidP="0011382E">
      <w:pPr>
        <w:tabs>
          <w:tab w:val="left" w:pos="7950"/>
        </w:tabs>
        <w:jc w:val="right"/>
        <w:rPr>
          <w:rFonts w:ascii="Times New Roman" w:hAnsi="Times New Roman" w:cs="Times New Roman"/>
          <w:sz w:val="28"/>
          <w:szCs w:val="28"/>
        </w:rPr>
      </w:pPr>
    </w:p>
    <w:p w:rsidR="0011382E" w:rsidRPr="00F5622F" w:rsidRDefault="0011382E" w:rsidP="00F5622F">
      <w:pPr>
        <w:jc w:val="center"/>
        <w:rPr>
          <w:rFonts w:ascii="Times New Roman" w:hAnsi="Times New Roman" w:cs="Times New Roman"/>
          <w:b/>
          <w:sz w:val="28"/>
          <w:szCs w:val="28"/>
        </w:rPr>
      </w:pPr>
      <w:r w:rsidRPr="00F5622F">
        <w:rPr>
          <w:rFonts w:ascii="Times New Roman" w:hAnsi="Times New Roman" w:cs="Times New Roman"/>
          <w:b/>
          <w:sz w:val="28"/>
          <w:szCs w:val="28"/>
        </w:rPr>
        <w:t>Муниципальная программа «</w:t>
      </w:r>
      <w:r w:rsidR="00F5622F" w:rsidRPr="00F5622F">
        <w:rPr>
          <w:rFonts w:ascii="Times New Roman" w:eastAsia="Times New Roman" w:hAnsi="Times New Roman" w:cs="Times New Roman"/>
          <w:b/>
          <w:sz w:val="28"/>
          <w:szCs w:val="28"/>
          <w:lang w:eastAsia="ru-RU"/>
        </w:rPr>
        <w:t>Содержание и благоустройство территорий и населенных пунктов Калининского муниципального округа Тверской области на период 2024 -2029 годов</w:t>
      </w:r>
      <w:r w:rsidRPr="00F5622F">
        <w:rPr>
          <w:rFonts w:ascii="Times New Roman" w:hAnsi="Times New Roman" w:cs="Times New Roman"/>
          <w:b/>
          <w:sz w:val="28"/>
          <w:szCs w:val="28"/>
        </w:rPr>
        <w:t>»</w:t>
      </w:r>
    </w:p>
    <w:p w:rsidR="0011382E" w:rsidRDefault="0011382E" w:rsidP="0011382E">
      <w:pPr>
        <w:jc w:val="center"/>
        <w:rPr>
          <w:rFonts w:ascii="Times New Roman" w:hAnsi="Times New Roman" w:cs="Times New Roman"/>
          <w:b/>
          <w:sz w:val="28"/>
          <w:szCs w:val="28"/>
        </w:rPr>
      </w:pPr>
    </w:p>
    <w:p w:rsidR="0011382E" w:rsidRDefault="0011382E" w:rsidP="0011382E">
      <w:pPr>
        <w:shd w:val="clear" w:color="auto" w:fill="FFFFFF"/>
        <w:ind w:firstLine="708"/>
        <w:textAlignment w:val="top"/>
        <w:rPr>
          <w:rFonts w:ascii="Times New Roman" w:eastAsia="Times New Roman" w:hAnsi="Times New Roman" w:cs="Times New Roman"/>
          <w:sz w:val="28"/>
          <w:szCs w:val="28"/>
          <w:lang w:eastAsia="ru-RU"/>
        </w:rPr>
      </w:pPr>
      <w:r w:rsidRPr="004D0B9C">
        <w:rPr>
          <w:rFonts w:ascii="Times New Roman" w:hAnsi="Times New Roman" w:cs="Times New Roman"/>
          <w:sz w:val="28"/>
          <w:szCs w:val="28"/>
        </w:rPr>
        <w:t xml:space="preserve">Муниципальная программа утверждена постановлением </w:t>
      </w:r>
      <w:r>
        <w:rPr>
          <w:rFonts w:ascii="Times New Roman" w:eastAsia="Times New Roman" w:hAnsi="Times New Roman" w:cs="Times New Roman"/>
          <w:sz w:val="28"/>
          <w:szCs w:val="28"/>
          <w:lang w:eastAsia="ru-RU"/>
        </w:rPr>
        <w:t>А</w:t>
      </w:r>
      <w:r w:rsidRPr="00DA5BF8">
        <w:rPr>
          <w:rFonts w:ascii="Times New Roman" w:eastAsia="Times New Roman" w:hAnsi="Times New Roman" w:cs="Times New Roman"/>
          <w:sz w:val="28"/>
          <w:szCs w:val="28"/>
          <w:lang w:eastAsia="ru-RU"/>
        </w:rPr>
        <w:t>дминистрации Калининского муницип</w:t>
      </w:r>
      <w:r w:rsidR="00F5622F">
        <w:rPr>
          <w:rFonts w:ascii="Times New Roman" w:eastAsia="Times New Roman" w:hAnsi="Times New Roman" w:cs="Times New Roman"/>
          <w:sz w:val="28"/>
          <w:szCs w:val="28"/>
          <w:lang w:eastAsia="ru-RU"/>
        </w:rPr>
        <w:t xml:space="preserve">ального округа Тверской области </w:t>
      </w:r>
      <w:r w:rsidRPr="00DA5BF8">
        <w:rPr>
          <w:rFonts w:ascii="Times New Roman" w:eastAsia="Times New Roman" w:hAnsi="Times New Roman" w:cs="Times New Roman"/>
          <w:sz w:val="28"/>
          <w:szCs w:val="28"/>
          <w:lang w:eastAsia="ru-RU"/>
        </w:rPr>
        <w:t>от 25.04.2024 №</w:t>
      </w:r>
      <w:r w:rsidR="00CA206C">
        <w:rPr>
          <w:rFonts w:ascii="Times New Roman" w:eastAsia="Times New Roman" w:hAnsi="Times New Roman" w:cs="Times New Roman"/>
          <w:sz w:val="28"/>
          <w:szCs w:val="28"/>
          <w:lang w:eastAsia="ru-RU"/>
        </w:rPr>
        <w:t xml:space="preserve"> </w:t>
      </w:r>
      <w:r w:rsidRPr="00DA5BF8">
        <w:rPr>
          <w:rFonts w:ascii="Times New Roman" w:eastAsia="Times New Roman" w:hAnsi="Times New Roman" w:cs="Times New Roman"/>
          <w:sz w:val="28"/>
          <w:szCs w:val="28"/>
          <w:lang w:eastAsia="ru-RU"/>
        </w:rPr>
        <w:t xml:space="preserve">1586 </w:t>
      </w:r>
      <w:r w:rsidR="00F5622F">
        <w:rPr>
          <w:rFonts w:ascii="Times New Roman" w:eastAsia="Times New Roman" w:hAnsi="Times New Roman" w:cs="Times New Roman"/>
          <w:sz w:val="28"/>
          <w:szCs w:val="28"/>
          <w:lang w:eastAsia="ru-RU"/>
        </w:rPr>
        <w:t xml:space="preserve"> «</w:t>
      </w:r>
      <w:r w:rsidRPr="00DA5BF8">
        <w:rPr>
          <w:rFonts w:ascii="Times New Roman" w:eastAsia="Times New Roman" w:hAnsi="Times New Roman" w:cs="Times New Roman"/>
          <w:sz w:val="28"/>
          <w:szCs w:val="28"/>
          <w:lang w:eastAsia="ru-RU"/>
        </w:rPr>
        <w:t>Об утверждении муниципальной программы «Содержание и благоустройство территорий и населенных пунктов Калининского муниципального округа Тверской области на период 2024 -2029 годов»</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 – Администрация Калининского муницип</w:t>
      </w:r>
      <w:r w:rsidR="00F5622F">
        <w:rPr>
          <w:rFonts w:ascii="Times New Roman" w:hAnsi="Times New Roman" w:cs="Times New Roman"/>
          <w:sz w:val="28"/>
          <w:szCs w:val="28"/>
        </w:rPr>
        <w:t xml:space="preserve">ального </w:t>
      </w:r>
      <w:r w:rsidR="004C7D30">
        <w:rPr>
          <w:rFonts w:ascii="Times New Roman" w:hAnsi="Times New Roman" w:cs="Times New Roman"/>
          <w:sz w:val="28"/>
          <w:szCs w:val="28"/>
        </w:rPr>
        <w:t>округа</w:t>
      </w:r>
      <w:r w:rsidR="00F5622F">
        <w:rPr>
          <w:rFonts w:ascii="Times New Roman" w:hAnsi="Times New Roman" w:cs="Times New Roman"/>
          <w:sz w:val="28"/>
          <w:szCs w:val="28"/>
        </w:rPr>
        <w:t xml:space="preserve"> Тверской области, отдел </w:t>
      </w:r>
      <w:r w:rsidR="00CA206C">
        <w:rPr>
          <w:rFonts w:ascii="Times New Roman" w:hAnsi="Times New Roman" w:cs="Times New Roman"/>
          <w:sz w:val="28"/>
          <w:szCs w:val="28"/>
        </w:rPr>
        <w:t>управления территориями</w:t>
      </w:r>
      <w:r w:rsidR="00F5622F">
        <w:rPr>
          <w:rFonts w:ascii="Times New Roman" w:hAnsi="Times New Roman" w:cs="Times New Roman"/>
          <w:sz w:val="28"/>
          <w:szCs w:val="28"/>
        </w:rPr>
        <w:t xml:space="preserve"> Администрации.</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Объем освоенных бюджетных средств в рамках муниципальной программы в 202</w:t>
      </w:r>
      <w:r w:rsidR="00CA206C">
        <w:rPr>
          <w:rFonts w:ascii="Times New Roman" w:hAnsi="Times New Roman" w:cs="Times New Roman"/>
          <w:sz w:val="28"/>
          <w:szCs w:val="28"/>
        </w:rPr>
        <w:t>5</w:t>
      </w:r>
      <w:r>
        <w:rPr>
          <w:rFonts w:ascii="Times New Roman" w:hAnsi="Times New Roman" w:cs="Times New Roman"/>
          <w:sz w:val="28"/>
          <w:szCs w:val="28"/>
        </w:rPr>
        <w:t xml:space="preserve"> году составил </w:t>
      </w:r>
      <w:r w:rsidR="00CA206C">
        <w:rPr>
          <w:rFonts w:ascii="Times New Roman" w:hAnsi="Times New Roman" w:cs="Times New Roman"/>
          <w:sz w:val="28"/>
          <w:szCs w:val="28"/>
        </w:rPr>
        <w:t>196 434,30</w:t>
      </w:r>
      <w:r>
        <w:rPr>
          <w:rFonts w:ascii="Times New Roman" w:hAnsi="Times New Roman" w:cs="Times New Roman"/>
          <w:sz w:val="28"/>
          <w:szCs w:val="28"/>
        </w:rPr>
        <w:t xml:space="preserve"> тыс. рублей или </w:t>
      </w:r>
      <w:r w:rsidR="00CA206C">
        <w:rPr>
          <w:rFonts w:ascii="Times New Roman" w:hAnsi="Times New Roman" w:cs="Times New Roman"/>
          <w:sz w:val="28"/>
          <w:szCs w:val="28"/>
        </w:rPr>
        <w:t>95</w:t>
      </w:r>
      <w:r w:rsidR="00F5622F">
        <w:rPr>
          <w:rFonts w:ascii="Times New Roman" w:hAnsi="Times New Roman" w:cs="Times New Roman"/>
          <w:sz w:val="28"/>
          <w:szCs w:val="28"/>
        </w:rPr>
        <w:t>,</w:t>
      </w:r>
      <w:r w:rsidR="00CA206C">
        <w:rPr>
          <w:rFonts w:ascii="Times New Roman" w:hAnsi="Times New Roman" w:cs="Times New Roman"/>
          <w:sz w:val="28"/>
          <w:szCs w:val="28"/>
        </w:rPr>
        <w:t>43</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запланированного. </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Достижение цели муниципальной программы «</w:t>
      </w:r>
      <w:r w:rsidR="00CA206C" w:rsidRPr="00CA206C">
        <w:rPr>
          <w:rFonts w:ascii="Times New Roman" w:hAnsi="Times New Roman" w:cs="Times New Roman"/>
          <w:sz w:val="28"/>
          <w:szCs w:val="28"/>
        </w:rPr>
        <w:t>Создание гармоничных и благоприятных условий проживания за счет совершенствования внешнего благоустройства в соответствии с социальными и экономическими потребностями населения Калининского муниципального округа</w:t>
      </w:r>
      <w:r>
        <w:rPr>
          <w:rFonts w:ascii="Times New Roman" w:hAnsi="Times New Roman" w:cs="Times New Roman"/>
          <w:sz w:val="28"/>
          <w:szCs w:val="28"/>
        </w:rPr>
        <w:t xml:space="preserve">» характеризуется 2 показателями цели: </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1. </w:t>
      </w:r>
      <w:r w:rsidR="00F5622F" w:rsidRPr="00F5622F">
        <w:rPr>
          <w:rFonts w:ascii="Times New Roman" w:hAnsi="Times New Roman" w:cs="Times New Roman"/>
          <w:sz w:val="28"/>
          <w:szCs w:val="28"/>
        </w:rPr>
        <w:t>Доведение уровня освещенности населенных пунктов</w:t>
      </w:r>
      <w:r>
        <w:rPr>
          <w:rFonts w:ascii="Times New Roman" w:hAnsi="Times New Roman" w:cs="Times New Roman"/>
          <w:sz w:val="28"/>
          <w:szCs w:val="28"/>
        </w:rPr>
        <w:t xml:space="preserve">. Показатель исполнен на </w:t>
      </w:r>
      <w:r w:rsidR="00F5622F">
        <w:rPr>
          <w:rFonts w:ascii="Times New Roman" w:hAnsi="Times New Roman" w:cs="Times New Roman"/>
          <w:sz w:val="28"/>
          <w:szCs w:val="28"/>
        </w:rPr>
        <w:t>97,50</w:t>
      </w:r>
      <w:r>
        <w:rPr>
          <w:rFonts w:ascii="Times New Roman" w:hAnsi="Times New Roman" w:cs="Times New Roman"/>
          <w:sz w:val="28"/>
          <w:szCs w:val="28"/>
        </w:rPr>
        <w:t>%.</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2. </w:t>
      </w:r>
      <w:r w:rsidR="00F5622F" w:rsidRPr="00F5622F">
        <w:rPr>
          <w:rFonts w:ascii="Times New Roman" w:hAnsi="Times New Roman" w:cs="Times New Roman"/>
          <w:sz w:val="28"/>
          <w:szCs w:val="28"/>
        </w:rPr>
        <w:t>Доля населенных пунктов Калининского округа, обеспеченных системами сбора и удаления отходов, соответствующими требованиям природоохранного законодательства, в общем количестве населен</w:t>
      </w:r>
      <w:r w:rsidR="00F5622F">
        <w:rPr>
          <w:rFonts w:ascii="Times New Roman" w:hAnsi="Times New Roman" w:cs="Times New Roman"/>
          <w:sz w:val="28"/>
          <w:szCs w:val="28"/>
        </w:rPr>
        <w:t>ных пунктов Калининского округа</w:t>
      </w:r>
      <w:r>
        <w:rPr>
          <w:rFonts w:ascii="Times New Roman" w:hAnsi="Times New Roman" w:cs="Times New Roman"/>
          <w:sz w:val="28"/>
          <w:szCs w:val="28"/>
        </w:rPr>
        <w:t xml:space="preserve">. Показатель исполнен на </w:t>
      </w:r>
      <w:r w:rsidR="00CA206C">
        <w:rPr>
          <w:rFonts w:ascii="Times New Roman" w:hAnsi="Times New Roman" w:cs="Times New Roman"/>
          <w:sz w:val="28"/>
          <w:szCs w:val="28"/>
        </w:rPr>
        <w:t>94,55</w:t>
      </w:r>
      <w:r>
        <w:rPr>
          <w:rFonts w:ascii="Times New Roman" w:hAnsi="Times New Roman" w:cs="Times New Roman"/>
          <w:sz w:val="28"/>
          <w:szCs w:val="28"/>
        </w:rPr>
        <w:t>%.</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Муниципальная программа состоит из 3 подпрограмм:</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1 «</w:t>
      </w:r>
      <w:r w:rsidR="00FB22B5" w:rsidRPr="00FB22B5">
        <w:rPr>
          <w:rFonts w:ascii="Times New Roman" w:hAnsi="Times New Roman" w:cs="Times New Roman"/>
          <w:sz w:val="28"/>
          <w:szCs w:val="28"/>
        </w:rPr>
        <w:t>Комплексное развитие сферы благоустройства Калининского  муниципального округа на период 2024-2029 годов</w:t>
      </w:r>
      <w:r>
        <w:rPr>
          <w:rFonts w:ascii="Times New Roman" w:hAnsi="Times New Roman" w:cs="Times New Roman"/>
          <w:sz w:val="28"/>
          <w:szCs w:val="28"/>
        </w:rPr>
        <w:t>»;</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подпрограмма 2 «</w:t>
      </w:r>
      <w:r w:rsidR="00CA206C" w:rsidRPr="00CA206C">
        <w:rPr>
          <w:rFonts w:ascii="Times New Roman" w:hAnsi="Times New Roman" w:cs="Times New Roman"/>
          <w:sz w:val="28"/>
          <w:szCs w:val="28"/>
        </w:rPr>
        <w:t>Повышение уровня  благоустройства и улучшение санитарного состояния на территории Калининского муниципального округа</w:t>
      </w:r>
      <w:r>
        <w:rPr>
          <w:rFonts w:ascii="Times New Roman" w:hAnsi="Times New Roman" w:cs="Times New Roman"/>
          <w:sz w:val="28"/>
          <w:szCs w:val="28"/>
        </w:rPr>
        <w:t>»;</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 подпрограмм 3 «</w:t>
      </w:r>
      <w:r w:rsidR="00CA206C" w:rsidRPr="00CA206C">
        <w:rPr>
          <w:rFonts w:ascii="Times New Roman" w:hAnsi="Times New Roman" w:cs="Times New Roman"/>
          <w:sz w:val="28"/>
          <w:szCs w:val="28"/>
        </w:rPr>
        <w:t>Поддержка местных инициатив на территории Калининского муниципального округа</w:t>
      </w:r>
      <w:r>
        <w:rPr>
          <w:rFonts w:ascii="Times New Roman" w:hAnsi="Times New Roman" w:cs="Times New Roman"/>
          <w:sz w:val="28"/>
          <w:szCs w:val="28"/>
        </w:rPr>
        <w:t>».</w:t>
      </w:r>
    </w:p>
    <w:p w:rsidR="0011382E" w:rsidRPr="00AF48B2" w:rsidRDefault="0011382E" w:rsidP="0011382E">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Запланированные бюджетные средства по подпрограмме 1 освоены на </w:t>
      </w:r>
      <w:r w:rsidR="00CA206C">
        <w:rPr>
          <w:rFonts w:ascii="Times New Roman" w:hAnsi="Times New Roman" w:cs="Times New Roman"/>
          <w:sz w:val="28"/>
          <w:szCs w:val="28"/>
        </w:rPr>
        <w:t>96,88</w:t>
      </w:r>
      <w:r w:rsidRPr="00AF48B2">
        <w:rPr>
          <w:rFonts w:ascii="Times New Roman" w:hAnsi="Times New Roman" w:cs="Times New Roman"/>
          <w:sz w:val="28"/>
          <w:szCs w:val="28"/>
        </w:rPr>
        <w:t>%.</w:t>
      </w:r>
    </w:p>
    <w:p w:rsidR="0011382E" w:rsidRDefault="0011382E" w:rsidP="0011382E">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Бюджетные средства по подпрограмме 2 </w:t>
      </w:r>
      <w:r>
        <w:rPr>
          <w:rFonts w:ascii="Times New Roman" w:hAnsi="Times New Roman" w:cs="Times New Roman"/>
          <w:sz w:val="28"/>
          <w:szCs w:val="28"/>
        </w:rPr>
        <w:t xml:space="preserve">освоены на </w:t>
      </w:r>
      <w:r w:rsidR="00CA206C">
        <w:rPr>
          <w:rFonts w:ascii="Times New Roman" w:hAnsi="Times New Roman" w:cs="Times New Roman"/>
          <w:sz w:val="28"/>
          <w:szCs w:val="28"/>
        </w:rPr>
        <w:t>93,85</w:t>
      </w:r>
      <w:r>
        <w:rPr>
          <w:rFonts w:ascii="Times New Roman" w:hAnsi="Times New Roman" w:cs="Times New Roman"/>
          <w:sz w:val="28"/>
          <w:szCs w:val="28"/>
        </w:rPr>
        <w:t>%</w:t>
      </w:r>
      <w:r w:rsidRPr="00AF48B2">
        <w:rPr>
          <w:rFonts w:ascii="Times New Roman" w:hAnsi="Times New Roman" w:cs="Times New Roman"/>
          <w:sz w:val="28"/>
          <w:szCs w:val="28"/>
        </w:rPr>
        <w:t>.</w:t>
      </w:r>
    </w:p>
    <w:p w:rsidR="0011382E" w:rsidRPr="00AF48B2"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Средства бюджета на реализацию подпрограммы 3 </w:t>
      </w:r>
      <w:r w:rsidR="00FB22B5">
        <w:rPr>
          <w:rFonts w:ascii="Times New Roman" w:hAnsi="Times New Roman" w:cs="Times New Roman"/>
          <w:sz w:val="28"/>
          <w:szCs w:val="28"/>
        </w:rPr>
        <w:t>освоены на 100,00%</w:t>
      </w:r>
      <w:r>
        <w:rPr>
          <w:rFonts w:ascii="Times New Roman" w:hAnsi="Times New Roman" w:cs="Times New Roman"/>
          <w:sz w:val="28"/>
          <w:szCs w:val="28"/>
        </w:rPr>
        <w:t xml:space="preserve">. </w:t>
      </w:r>
    </w:p>
    <w:p w:rsidR="0011382E" w:rsidRDefault="0011382E" w:rsidP="0011382E">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w:t>
      </w:r>
      <w:r w:rsidR="00CA206C">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Методикой характеризуются следующими индикаторами:</w:t>
      </w:r>
    </w:p>
    <w:p w:rsidR="0011382E" w:rsidRDefault="0011382E" w:rsidP="0011382E">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sidR="00CA206C">
        <w:rPr>
          <w:rFonts w:ascii="Times New Roman" w:hAnsi="Times New Roman" w:cs="Times New Roman"/>
          <w:sz w:val="28"/>
          <w:szCs w:val="28"/>
        </w:rPr>
        <w:t>1,0</w:t>
      </w:r>
      <w:r>
        <w:rPr>
          <w:rFonts w:ascii="Times New Roman" w:hAnsi="Times New Roman" w:cs="Times New Roman"/>
          <w:sz w:val="28"/>
          <w:szCs w:val="28"/>
        </w:rPr>
        <w:t>;</w:t>
      </w:r>
    </w:p>
    <w:p w:rsidR="0011382E" w:rsidRPr="00EC4684" w:rsidRDefault="0011382E" w:rsidP="0011382E">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 </w:t>
      </w:r>
      <w:r w:rsidR="00FB22B5">
        <w:rPr>
          <w:rFonts w:ascii="Times New Roman" w:hAnsi="Times New Roman" w:cs="Times New Roman"/>
          <w:sz w:val="28"/>
          <w:szCs w:val="28"/>
        </w:rPr>
        <w:t>1,0</w:t>
      </w:r>
      <w:r>
        <w:rPr>
          <w:rFonts w:ascii="Times New Roman" w:hAnsi="Times New Roman" w:cs="Times New Roman"/>
          <w:sz w:val="28"/>
          <w:szCs w:val="28"/>
        </w:rPr>
        <w:t>;</w:t>
      </w:r>
    </w:p>
    <w:p w:rsidR="0011382E" w:rsidRDefault="0011382E" w:rsidP="0011382E">
      <w:pPr>
        <w:ind w:firstLine="709"/>
        <w:rPr>
          <w:rFonts w:ascii="Times New Roman" w:hAnsi="Times New Roman" w:cs="Times New Roman"/>
          <w:sz w:val="28"/>
          <w:szCs w:val="28"/>
        </w:rPr>
      </w:pPr>
      <w:r>
        <w:rPr>
          <w:rFonts w:ascii="Times New Roman" w:hAnsi="Times New Roman" w:cs="Times New Roman"/>
          <w:sz w:val="28"/>
          <w:szCs w:val="28"/>
        </w:rPr>
        <w:t xml:space="preserve">в) критерий эффективности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 </w:t>
      </w:r>
      <w:r w:rsidR="00CA206C">
        <w:rPr>
          <w:rFonts w:ascii="Times New Roman" w:hAnsi="Times New Roman" w:cs="Times New Roman"/>
          <w:sz w:val="28"/>
          <w:szCs w:val="28"/>
        </w:rPr>
        <w:t>1,0</w:t>
      </w:r>
      <w:r>
        <w:rPr>
          <w:rFonts w:ascii="Times New Roman" w:hAnsi="Times New Roman" w:cs="Times New Roman"/>
          <w:sz w:val="28"/>
          <w:szCs w:val="28"/>
        </w:rPr>
        <w:t>.</w:t>
      </w:r>
    </w:p>
    <w:p w:rsidR="0011382E" w:rsidRDefault="0011382E" w:rsidP="0011382E">
      <w:pPr>
        <w:ind w:firstLine="709"/>
        <w:rPr>
          <w:rFonts w:ascii="Times New Roman" w:hAnsi="Times New Roman" w:cs="Times New Roman"/>
          <w:sz w:val="28"/>
          <w:szCs w:val="28"/>
        </w:rPr>
      </w:pPr>
      <w:r>
        <w:rPr>
          <w:rFonts w:ascii="Times New Roman" w:hAnsi="Times New Roman" w:cs="Times New Roman"/>
          <w:sz w:val="28"/>
          <w:szCs w:val="28"/>
        </w:rPr>
        <w:t>Основные итоги деятельности ответственного исполнителя муниципальной программы.</w:t>
      </w:r>
    </w:p>
    <w:p w:rsidR="002E189A" w:rsidRPr="00294225" w:rsidRDefault="002E189A" w:rsidP="004C7D30">
      <w:pPr>
        <w:ind w:firstLine="708"/>
        <w:contextualSpacing/>
        <w:rPr>
          <w:rFonts w:ascii="Times New Roman" w:hAnsi="Times New Roman" w:cs="Times New Roman"/>
          <w:sz w:val="28"/>
          <w:szCs w:val="28"/>
        </w:rPr>
      </w:pPr>
      <w:r w:rsidRPr="008E49F0">
        <w:rPr>
          <w:rFonts w:ascii="Times New Roman" w:hAnsi="Times New Roman" w:cs="Times New Roman"/>
          <w:sz w:val="28"/>
          <w:szCs w:val="28"/>
        </w:rPr>
        <w:t>В 202</w:t>
      </w:r>
      <w:r w:rsidR="00D859A0" w:rsidRPr="00D859A0">
        <w:rPr>
          <w:rFonts w:ascii="Times New Roman" w:hAnsi="Times New Roman" w:cs="Times New Roman"/>
          <w:sz w:val="28"/>
          <w:szCs w:val="28"/>
        </w:rPr>
        <w:t>5</w:t>
      </w:r>
      <w:r w:rsidRPr="008E49F0">
        <w:rPr>
          <w:rFonts w:ascii="Times New Roman" w:hAnsi="Times New Roman" w:cs="Times New Roman"/>
          <w:sz w:val="28"/>
          <w:szCs w:val="28"/>
        </w:rPr>
        <w:t xml:space="preserve"> году  были реализованы  следующие мероприятия.</w:t>
      </w:r>
    </w:p>
    <w:p w:rsidR="00D859A0" w:rsidRPr="00D859A0" w:rsidRDefault="00D859A0" w:rsidP="004C7D30">
      <w:pPr>
        <w:ind w:firstLine="708"/>
        <w:contextualSpacing/>
        <w:rPr>
          <w:rFonts w:ascii="Times New Roman" w:hAnsi="Times New Roman"/>
          <w:bCs/>
          <w:color w:val="262626"/>
          <w:sz w:val="28"/>
          <w:szCs w:val="28"/>
        </w:rPr>
      </w:pPr>
      <w:r w:rsidRPr="00D859A0">
        <w:rPr>
          <w:rFonts w:ascii="Times New Roman" w:eastAsia="Times New Roman" w:hAnsi="Times New Roman"/>
          <w:sz w:val="28"/>
          <w:szCs w:val="28"/>
        </w:rPr>
        <w:t>В целях</w:t>
      </w:r>
      <w:r>
        <w:rPr>
          <w:rFonts w:ascii="Times New Roman" w:eastAsia="Times New Roman" w:hAnsi="Times New Roman"/>
          <w:b/>
          <w:sz w:val="28"/>
          <w:szCs w:val="28"/>
        </w:rPr>
        <w:t xml:space="preserve"> </w:t>
      </w:r>
      <w:r w:rsidRPr="00D859A0">
        <w:rPr>
          <w:rFonts w:ascii="Times New Roman" w:eastAsia="Times New Roman" w:hAnsi="Times New Roman"/>
          <w:sz w:val="28"/>
          <w:szCs w:val="28"/>
        </w:rPr>
        <w:t>о</w:t>
      </w:r>
      <w:r w:rsidRPr="005E3F2F">
        <w:rPr>
          <w:rFonts w:ascii="Times New Roman" w:hAnsi="Times New Roman"/>
          <w:bCs/>
          <w:sz w:val="28"/>
          <w:szCs w:val="28"/>
        </w:rPr>
        <w:t>бустройств</w:t>
      </w:r>
      <w:r>
        <w:rPr>
          <w:rFonts w:ascii="Times New Roman" w:hAnsi="Times New Roman"/>
          <w:bCs/>
          <w:sz w:val="28"/>
          <w:szCs w:val="28"/>
        </w:rPr>
        <w:t>а</w:t>
      </w:r>
      <w:r w:rsidRPr="005E3F2F">
        <w:rPr>
          <w:rFonts w:ascii="Times New Roman" w:hAnsi="Times New Roman"/>
          <w:bCs/>
          <w:sz w:val="28"/>
          <w:szCs w:val="28"/>
        </w:rPr>
        <w:t xml:space="preserve"> мест массового отдыха населения (городских парков)</w:t>
      </w:r>
      <w:r>
        <w:rPr>
          <w:rFonts w:ascii="Times New Roman" w:hAnsi="Times New Roman"/>
          <w:bCs/>
          <w:sz w:val="28"/>
          <w:szCs w:val="28"/>
        </w:rPr>
        <w:t xml:space="preserve"> </w:t>
      </w:r>
      <w:r>
        <w:rPr>
          <w:rFonts w:ascii="Times New Roman" w:hAnsi="Times New Roman"/>
          <w:bCs/>
          <w:color w:val="262626"/>
          <w:sz w:val="28"/>
          <w:szCs w:val="28"/>
        </w:rPr>
        <w:t>выполнены</w:t>
      </w:r>
      <w:r w:rsidRPr="005E3F2F">
        <w:rPr>
          <w:rFonts w:ascii="Times New Roman" w:hAnsi="Times New Roman"/>
          <w:bCs/>
          <w:color w:val="262626"/>
          <w:sz w:val="28"/>
          <w:szCs w:val="28"/>
        </w:rPr>
        <w:t xml:space="preserve"> работ</w:t>
      </w:r>
      <w:r>
        <w:rPr>
          <w:rFonts w:ascii="Times New Roman" w:hAnsi="Times New Roman"/>
          <w:bCs/>
          <w:color w:val="262626"/>
          <w:sz w:val="28"/>
          <w:szCs w:val="28"/>
        </w:rPr>
        <w:t>ы</w:t>
      </w:r>
      <w:r w:rsidRPr="005E3F2F">
        <w:rPr>
          <w:rFonts w:ascii="Times New Roman" w:hAnsi="Times New Roman"/>
          <w:bCs/>
          <w:color w:val="262626"/>
          <w:sz w:val="28"/>
          <w:szCs w:val="28"/>
        </w:rPr>
        <w:t xml:space="preserve"> по благоустройству парковой территории вокруг мемориала ВОВ в п. </w:t>
      </w:r>
      <w:proofErr w:type="spellStart"/>
      <w:r w:rsidRPr="005E3F2F">
        <w:rPr>
          <w:rFonts w:ascii="Times New Roman" w:hAnsi="Times New Roman"/>
          <w:bCs/>
          <w:color w:val="262626"/>
          <w:sz w:val="28"/>
          <w:szCs w:val="28"/>
        </w:rPr>
        <w:t>Эммаусс</w:t>
      </w:r>
      <w:proofErr w:type="spellEnd"/>
      <w:r w:rsidR="00114013">
        <w:rPr>
          <w:rFonts w:ascii="Times New Roman" w:hAnsi="Times New Roman"/>
          <w:bCs/>
          <w:color w:val="262626"/>
          <w:sz w:val="28"/>
          <w:szCs w:val="28"/>
        </w:rPr>
        <w:t>.</w:t>
      </w:r>
    </w:p>
    <w:p w:rsidR="00D859A0" w:rsidRPr="005E3F2F" w:rsidRDefault="00D859A0" w:rsidP="00D859A0">
      <w:pPr>
        <w:ind w:firstLine="708"/>
        <w:rPr>
          <w:rFonts w:ascii="Times New Roman" w:hAnsi="Times New Roman"/>
          <w:sz w:val="28"/>
          <w:szCs w:val="28"/>
        </w:rPr>
      </w:pPr>
      <w:proofErr w:type="gramStart"/>
      <w:r w:rsidRPr="005E3F2F">
        <w:rPr>
          <w:rFonts w:ascii="Times New Roman" w:hAnsi="Times New Roman"/>
          <w:sz w:val="28"/>
          <w:szCs w:val="28"/>
        </w:rPr>
        <w:t xml:space="preserve">В рамках муниципального задания МБУ «Благоустройство» выполнены работы по ремонту и окраске детского игрового и спортивного оборудования в п. Заволжский, д. </w:t>
      </w:r>
      <w:proofErr w:type="spellStart"/>
      <w:r w:rsidRPr="005E3F2F">
        <w:rPr>
          <w:rFonts w:ascii="Times New Roman" w:hAnsi="Times New Roman"/>
          <w:sz w:val="28"/>
          <w:szCs w:val="28"/>
        </w:rPr>
        <w:t>Иенево</w:t>
      </w:r>
      <w:proofErr w:type="spellEnd"/>
      <w:r w:rsidRPr="005E3F2F">
        <w:rPr>
          <w:rFonts w:ascii="Times New Roman" w:hAnsi="Times New Roman"/>
          <w:sz w:val="28"/>
          <w:szCs w:val="28"/>
        </w:rPr>
        <w:t xml:space="preserve">, д. Красная Гора (хоккейная площадка), </w:t>
      </w:r>
      <w:r>
        <w:rPr>
          <w:rFonts w:ascii="Times New Roman" w:hAnsi="Times New Roman"/>
          <w:sz w:val="28"/>
          <w:szCs w:val="28"/>
        </w:rPr>
        <w:t xml:space="preserve">                    </w:t>
      </w:r>
      <w:r w:rsidRPr="005E3F2F">
        <w:rPr>
          <w:rFonts w:ascii="Times New Roman" w:hAnsi="Times New Roman"/>
          <w:sz w:val="28"/>
          <w:szCs w:val="28"/>
        </w:rPr>
        <w:t xml:space="preserve">д. </w:t>
      </w:r>
      <w:proofErr w:type="spellStart"/>
      <w:r w:rsidRPr="005E3F2F">
        <w:rPr>
          <w:rFonts w:ascii="Times New Roman" w:hAnsi="Times New Roman"/>
          <w:sz w:val="28"/>
          <w:szCs w:val="28"/>
        </w:rPr>
        <w:t>Прибытково</w:t>
      </w:r>
      <w:proofErr w:type="spellEnd"/>
      <w:r w:rsidRPr="005E3F2F">
        <w:rPr>
          <w:rFonts w:ascii="Times New Roman" w:hAnsi="Times New Roman"/>
          <w:sz w:val="28"/>
          <w:szCs w:val="28"/>
        </w:rPr>
        <w:t>, с. Медное, ул. Тверская, д. 4,</w:t>
      </w:r>
      <w:r>
        <w:rPr>
          <w:rFonts w:ascii="Times New Roman" w:hAnsi="Times New Roman"/>
          <w:sz w:val="28"/>
          <w:szCs w:val="28"/>
        </w:rPr>
        <w:t xml:space="preserve"> </w:t>
      </w:r>
      <w:r w:rsidRPr="005E3F2F">
        <w:rPr>
          <w:rFonts w:ascii="Times New Roman" w:hAnsi="Times New Roman"/>
          <w:sz w:val="28"/>
          <w:szCs w:val="28"/>
        </w:rPr>
        <w:t xml:space="preserve">с. </w:t>
      </w:r>
      <w:proofErr w:type="spellStart"/>
      <w:r w:rsidRPr="005E3F2F">
        <w:rPr>
          <w:rFonts w:ascii="Times New Roman" w:hAnsi="Times New Roman"/>
          <w:sz w:val="28"/>
          <w:szCs w:val="28"/>
        </w:rPr>
        <w:t>Беле-Кушальское</w:t>
      </w:r>
      <w:proofErr w:type="spellEnd"/>
      <w:r w:rsidRPr="005E3F2F">
        <w:rPr>
          <w:rFonts w:ascii="Times New Roman" w:hAnsi="Times New Roman"/>
          <w:sz w:val="28"/>
          <w:szCs w:val="28"/>
        </w:rPr>
        <w:t>.</w:t>
      </w:r>
      <w:proofErr w:type="gramEnd"/>
    </w:p>
    <w:p w:rsidR="005B0D04" w:rsidRDefault="00D859A0" w:rsidP="00D859A0">
      <w:pPr>
        <w:shd w:val="clear" w:color="auto" w:fill="FFFFFF"/>
        <w:autoSpaceDE w:val="0"/>
        <w:autoSpaceDN w:val="0"/>
        <w:adjustRightInd w:val="0"/>
        <w:ind w:firstLine="708"/>
        <w:rPr>
          <w:rFonts w:ascii="Times New Roman" w:hAnsi="Times New Roman"/>
          <w:sz w:val="28"/>
          <w:szCs w:val="28"/>
          <w:shd w:val="clear" w:color="auto" w:fill="FFFFFF"/>
        </w:rPr>
      </w:pPr>
      <w:proofErr w:type="gramStart"/>
      <w:r>
        <w:rPr>
          <w:rFonts w:ascii="Times New Roman" w:eastAsia="Times New Roman" w:hAnsi="Times New Roman"/>
          <w:sz w:val="28"/>
          <w:szCs w:val="28"/>
        </w:rPr>
        <w:t>В</w:t>
      </w:r>
      <w:r w:rsidRPr="005E3F2F">
        <w:rPr>
          <w:rFonts w:ascii="Times New Roman" w:eastAsia="Times New Roman" w:hAnsi="Times New Roman"/>
          <w:sz w:val="28"/>
          <w:szCs w:val="28"/>
        </w:rPr>
        <w:t>ыполнен</w:t>
      </w:r>
      <w:r>
        <w:rPr>
          <w:rFonts w:ascii="Times New Roman" w:eastAsia="Times New Roman" w:hAnsi="Times New Roman"/>
          <w:sz w:val="28"/>
          <w:szCs w:val="28"/>
        </w:rPr>
        <w:t>ы</w:t>
      </w:r>
      <w:r w:rsidRPr="005E3F2F">
        <w:rPr>
          <w:rFonts w:ascii="Times New Roman" w:eastAsia="Times New Roman" w:hAnsi="Times New Roman"/>
          <w:sz w:val="28"/>
          <w:szCs w:val="28"/>
        </w:rPr>
        <w:t xml:space="preserve"> работ</w:t>
      </w:r>
      <w:r>
        <w:rPr>
          <w:rFonts w:ascii="Times New Roman" w:eastAsia="Times New Roman" w:hAnsi="Times New Roman"/>
          <w:sz w:val="28"/>
          <w:szCs w:val="28"/>
        </w:rPr>
        <w:t>ы</w:t>
      </w:r>
      <w:r w:rsidRPr="005E3F2F">
        <w:rPr>
          <w:rFonts w:ascii="Times New Roman" w:eastAsia="Times New Roman" w:hAnsi="Times New Roman"/>
          <w:sz w:val="28"/>
          <w:szCs w:val="28"/>
        </w:rPr>
        <w:t xml:space="preserve"> по ремонту детских площадок </w:t>
      </w:r>
      <w:r>
        <w:rPr>
          <w:rFonts w:ascii="Times New Roman" w:hAnsi="Times New Roman"/>
          <w:sz w:val="28"/>
          <w:szCs w:val="28"/>
          <w:shd w:val="clear" w:color="auto" w:fill="FFFFFF"/>
        </w:rPr>
        <w:t xml:space="preserve">в д. </w:t>
      </w:r>
      <w:proofErr w:type="spellStart"/>
      <w:r>
        <w:rPr>
          <w:rFonts w:ascii="Times New Roman" w:hAnsi="Times New Roman"/>
          <w:sz w:val="28"/>
          <w:szCs w:val="28"/>
          <w:shd w:val="clear" w:color="auto" w:fill="FFFFFF"/>
        </w:rPr>
        <w:t>Курово</w:t>
      </w:r>
      <w:proofErr w:type="spellEnd"/>
      <w:r>
        <w:rPr>
          <w:rFonts w:ascii="Times New Roman" w:hAnsi="Times New Roman"/>
          <w:sz w:val="28"/>
          <w:szCs w:val="28"/>
          <w:shd w:val="clear" w:color="auto" w:fill="FFFFFF"/>
        </w:rPr>
        <w:t xml:space="preserve">, д. </w:t>
      </w:r>
      <w:proofErr w:type="spellStart"/>
      <w:r>
        <w:rPr>
          <w:rFonts w:ascii="Times New Roman" w:hAnsi="Times New Roman"/>
          <w:sz w:val="28"/>
          <w:szCs w:val="28"/>
          <w:shd w:val="clear" w:color="auto" w:fill="FFFFFF"/>
        </w:rPr>
        <w:t>Мозжарино</w:t>
      </w:r>
      <w:proofErr w:type="spellEnd"/>
      <w:r>
        <w:rPr>
          <w:rFonts w:ascii="Times New Roman" w:hAnsi="Times New Roman"/>
          <w:sz w:val="28"/>
          <w:szCs w:val="28"/>
          <w:shd w:val="clear" w:color="auto" w:fill="FFFFFF"/>
        </w:rPr>
        <w:t xml:space="preserve">, </w:t>
      </w:r>
      <w:r w:rsidRPr="005E3F2F">
        <w:rPr>
          <w:rFonts w:ascii="Times New Roman" w:hAnsi="Times New Roman"/>
          <w:sz w:val="28"/>
          <w:szCs w:val="28"/>
          <w:shd w:val="clear" w:color="auto" w:fill="FFFFFF"/>
        </w:rPr>
        <w:t xml:space="preserve">д. </w:t>
      </w:r>
      <w:proofErr w:type="spellStart"/>
      <w:r w:rsidRPr="005E3F2F">
        <w:rPr>
          <w:rFonts w:ascii="Times New Roman" w:hAnsi="Times New Roman"/>
          <w:sz w:val="28"/>
          <w:szCs w:val="28"/>
          <w:shd w:val="clear" w:color="auto" w:fill="FFFFFF"/>
        </w:rPr>
        <w:t>Раслово</w:t>
      </w:r>
      <w:proofErr w:type="spellEnd"/>
      <w:r w:rsidRPr="005E3F2F">
        <w:rPr>
          <w:rFonts w:ascii="Times New Roman" w:hAnsi="Times New Roman"/>
          <w:sz w:val="28"/>
          <w:szCs w:val="28"/>
          <w:shd w:val="clear" w:color="auto" w:fill="FFFFFF"/>
        </w:rPr>
        <w:t xml:space="preserve">,  д. Лебедево, д. </w:t>
      </w:r>
      <w:proofErr w:type="spellStart"/>
      <w:r w:rsidRPr="005E3F2F">
        <w:rPr>
          <w:rFonts w:ascii="Times New Roman" w:hAnsi="Times New Roman"/>
          <w:sz w:val="28"/>
          <w:szCs w:val="28"/>
          <w:shd w:val="clear" w:color="auto" w:fill="FFFFFF"/>
        </w:rPr>
        <w:t>Трояново</w:t>
      </w:r>
      <w:proofErr w:type="spellEnd"/>
      <w:r w:rsidRPr="005E3F2F">
        <w:rPr>
          <w:rFonts w:ascii="Times New Roman" w:hAnsi="Times New Roman"/>
          <w:sz w:val="28"/>
          <w:szCs w:val="28"/>
          <w:shd w:val="clear" w:color="auto" w:fill="FFFFFF"/>
        </w:rPr>
        <w:t xml:space="preserve">, д. </w:t>
      </w:r>
      <w:proofErr w:type="spellStart"/>
      <w:r w:rsidRPr="005E3F2F">
        <w:rPr>
          <w:rFonts w:ascii="Times New Roman" w:hAnsi="Times New Roman"/>
          <w:sz w:val="28"/>
          <w:szCs w:val="28"/>
          <w:shd w:val="clear" w:color="auto" w:fill="FFFFFF"/>
        </w:rPr>
        <w:t>Напрудное</w:t>
      </w:r>
      <w:proofErr w:type="spellEnd"/>
      <w:r w:rsidRPr="005E3F2F">
        <w:rPr>
          <w:rFonts w:ascii="Times New Roman" w:hAnsi="Times New Roman"/>
          <w:sz w:val="28"/>
          <w:szCs w:val="28"/>
          <w:shd w:val="clear" w:color="auto" w:fill="FFFFFF"/>
        </w:rPr>
        <w:t xml:space="preserve">, с. Пушкино, </w:t>
      </w:r>
      <w:r>
        <w:rPr>
          <w:rFonts w:ascii="Times New Roman" w:hAnsi="Times New Roman"/>
          <w:sz w:val="28"/>
          <w:szCs w:val="28"/>
          <w:shd w:val="clear" w:color="auto" w:fill="FFFFFF"/>
        </w:rPr>
        <w:t xml:space="preserve">            </w:t>
      </w:r>
      <w:r w:rsidRPr="005E3F2F">
        <w:rPr>
          <w:rFonts w:ascii="Times New Roman" w:hAnsi="Times New Roman"/>
          <w:sz w:val="28"/>
          <w:szCs w:val="28"/>
          <w:shd w:val="clear" w:color="auto" w:fill="FFFFFF"/>
        </w:rPr>
        <w:t>с. Красная Гора, д.</w:t>
      </w:r>
      <w:r>
        <w:rPr>
          <w:rFonts w:ascii="Times New Roman" w:hAnsi="Times New Roman"/>
          <w:sz w:val="28"/>
          <w:szCs w:val="28"/>
          <w:shd w:val="clear" w:color="auto" w:fill="FFFFFF"/>
        </w:rPr>
        <w:t xml:space="preserve"> </w:t>
      </w:r>
      <w:proofErr w:type="spellStart"/>
      <w:r w:rsidRPr="005E3F2F">
        <w:rPr>
          <w:rFonts w:ascii="Times New Roman" w:hAnsi="Times New Roman"/>
          <w:sz w:val="28"/>
          <w:szCs w:val="28"/>
          <w:shd w:val="clear" w:color="auto" w:fill="FFFFFF"/>
        </w:rPr>
        <w:t>Квакшино</w:t>
      </w:r>
      <w:proofErr w:type="spellEnd"/>
      <w:r w:rsidRPr="005E3F2F">
        <w:rPr>
          <w:rFonts w:ascii="Times New Roman" w:hAnsi="Times New Roman"/>
          <w:sz w:val="28"/>
          <w:szCs w:val="28"/>
          <w:shd w:val="clear" w:color="auto" w:fill="FFFFFF"/>
        </w:rPr>
        <w:t>. д.</w:t>
      </w:r>
      <w:r>
        <w:rPr>
          <w:rFonts w:ascii="Times New Roman" w:hAnsi="Times New Roman"/>
          <w:sz w:val="28"/>
          <w:szCs w:val="28"/>
          <w:shd w:val="clear" w:color="auto" w:fill="FFFFFF"/>
        </w:rPr>
        <w:t xml:space="preserve"> </w:t>
      </w:r>
      <w:r w:rsidRPr="005E3F2F">
        <w:rPr>
          <w:rFonts w:ascii="Times New Roman" w:hAnsi="Times New Roman"/>
          <w:sz w:val="28"/>
          <w:szCs w:val="28"/>
          <w:shd w:val="clear" w:color="auto" w:fill="FFFFFF"/>
        </w:rPr>
        <w:t>Глинково, д.</w:t>
      </w:r>
      <w:r>
        <w:rPr>
          <w:rFonts w:ascii="Times New Roman" w:hAnsi="Times New Roman"/>
          <w:sz w:val="28"/>
          <w:szCs w:val="28"/>
          <w:shd w:val="clear" w:color="auto" w:fill="FFFFFF"/>
        </w:rPr>
        <w:t xml:space="preserve"> </w:t>
      </w:r>
      <w:r w:rsidRPr="005E3F2F">
        <w:rPr>
          <w:rFonts w:ascii="Times New Roman" w:hAnsi="Times New Roman"/>
          <w:sz w:val="28"/>
          <w:szCs w:val="28"/>
          <w:shd w:val="clear" w:color="auto" w:fill="FFFFFF"/>
        </w:rPr>
        <w:t>Калиново Калининского муниципального округа Тверской области</w:t>
      </w:r>
      <w:r w:rsidR="005B0D04">
        <w:rPr>
          <w:rFonts w:ascii="Times New Roman" w:hAnsi="Times New Roman"/>
          <w:sz w:val="28"/>
          <w:szCs w:val="28"/>
          <w:shd w:val="clear" w:color="auto" w:fill="FFFFFF"/>
        </w:rPr>
        <w:t>, а также осуществлен демонтаж</w:t>
      </w:r>
      <w:r w:rsidRPr="005E3F2F">
        <w:rPr>
          <w:rFonts w:ascii="Times New Roman" w:hAnsi="Times New Roman"/>
          <w:sz w:val="28"/>
          <w:szCs w:val="28"/>
          <w:shd w:val="clear" w:color="auto" w:fill="FFFFFF"/>
        </w:rPr>
        <w:t xml:space="preserve"> и установк</w:t>
      </w:r>
      <w:r w:rsidR="005B0D04">
        <w:rPr>
          <w:rFonts w:ascii="Times New Roman" w:hAnsi="Times New Roman"/>
          <w:sz w:val="28"/>
          <w:szCs w:val="28"/>
          <w:shd w:val="clear" w:color="auto" w:fill="FFFFFF"/>
        </w:rPr>
        <w:t>а</w:t>
      </w:r>
      <w:r w:rsidRPr="005E3F2F">
        <w:rPr>
          <w:rFonts w:ascii="Times New Roman" w:hAnsi="Times New Roman"/>
          <w:sz w:val="28"/>
          <w:szCs w:val="28"/>
          <w:shd w:val="clear" w:color="auto" w:fill="FFFFFF"/>
        </w:rPr>
        <w:t xml:space="preserve"> игрового оборудования</w:t>
      </w:r>
      <w:r w:rsidR="005B0D04">
        <w:rPr>
          <w:rFonts w:ascii="Times New Roman" w:hAnsi="Times New Roman"/>
          <w:sz w:val="28"/>
          <w:szCs w:val="28"/>
          <w:shd w:val="clear" w:color="auto" w:fill="FFFFFF"/>
        </w:rPr>
        <w:t>.</w:t>
      </w:r>
      <w:proofErr w:type="gramEnd"/>
    </w:p>
    <w:p w:rsidR="0012542F" w:rsidRDefault="005B0D04" w:rsidP="005B0D04">
      <w:pPr>
        <w:ind w:firstLine="708"/>
        <w:contextualSpacing/>
        <w:rPr>
          <w:rFonts w:ascii="Times New Roman" w:hAnsi="Times New Roman"/>
          <w:bCs/>
          <w:color w:val="262626"/>
          <w:sz w:val="28"/>
          <w:szCs w:val="28"/>
        </w:rPr>
      </w:pPr>
      <w:r w:rsidRPr="005B0D04">
        <w:rPr>
          <w:rFonts w:ascii="Times New Roman" w:hAnsi="Times New Roman"/>
          <w:bCs/>
          <w:sz w:val="28"/>
          <w:szCs w:val="28"/>
        </w:rPr>
        <w:t>Проведены работы по устройству</w:t>
      </w:r>
      <w:r>
        <w:rPr>
          <w:rFonts w:ascii="Times New Roman" w:hAnsi="Times New Roman"/>
          <w:b/>
          <w:bCs/>
          <w:sz w:val="28"/>
          <w:szCs w:val="28"/>
        </w:rPr>
        <w:t xml:space="preserve"> </w:t>
      </w:r>
      <w:r w:rsidRPr="005E3F2F">
        <w:rPr>
          <w:rFonts w:ascii="Times New Roman" w:eastAsia="Calibri" w:hAnsi="Times New Roman" w:cs="Times New Roman"/>
          <w:bCs/>
          <w:color w:val="262626"/>
          <w:sz w:val="28"/>
          <w:szCs w:val="28"/>
        </w:rPr>
        <w:t xml:space="preserve">детских игровых  площадок </w:t>
      </w:r>
      <w:proofErr w:type="gramStart"/>
      <w:r w:rsidRPr="005E3F2F">
        <w:rPr>
          <w:rFonts w:ascii="Times New Roman" w:eastAsia="Calibri" w:hAnsi="Times New Roman" w:cs="Times New Roman"/>
          <w:bCs/>
          <w:color w:val="262626"/>
          <w:sz w:val="28"/>
          <w:szCs w:val="28"/>
        </w:rPr>
        <w:t>в</w:t>
      </w:r>
      <w:proofErr w:type="gramEnd"/>
      <w:r w:rsidRPr="005E3F2F">
        <w:rPr>
          <w:rFonts w:ascii="Times New Roman" w:eastAsia="Calibri" w:hAnsi="Times New Roman" w:cs="Times New Roman"/>
          <w:bCs/>
          <w:color w:val="262626"/>
          <w:sz w:val="28"/>
          <w:szCs w:val="28"/>
        </w:rPr>
        <w:t xml:space="preserve"> </w:t>
      </w:r>
      <w:proofErr w:type="gramStart"/>
      <w:r w:rsidRPr="005E3F2F">
        <w:rPr>
          <w:rFonts w:ascii="Times New Roman" w:eastAsia="Calibri" w:hAnsi="Times New Roman" w:cs="Times New Roman"/>
          <w:bCs/>
          <w:color w:val="262626"/>
          <w:sz w:val="28"/>
          <w:szCs w:val="28"/>
        </w:rPr>
        <w:t>с</w:t>
      </w:r>
      <w:proofErr w:type="gramEnd"/>
      <w:r w:rsidRPr="005E3F2F">
        <w:rPr>
          <w:rFonts w:ascii="Times New Roman" w:eastAsia="Calibri" w:hAnsi="Times New Roman" w:cs="Times New Roman"/>
          <w:bCs/>
          <w:color w:val="262626"/>
          <w:sz w:val="28"/>
          <w:szCs w:val="28"/>
        </w:rPr>
        <w:t xml:space="preserve">. Покровское, д. Большие Борки, </w:t>
      </w:r>
      <w:proofErr w:type="spellStart"/>
      <w:r w:rsidRPr="005E3F2F">
        <w:rPr>
          <w:rFonts w:ascii="Times New Roman" w:eastAsia="Calibri" w:hAnsi="Times New Roman" w:cs="Times New Roman"/>
          <w:bCs/>
          <w:color w:val="262626"/>
          <w:sz w:val="28"/>
          <w:szCs w:val="28"/>
        </w:rPr>
        <w:t>пгт</w:t>
      </w:r>
      <w:proofErr w:type="spellEnd"/>
      <w:r w:rsidRPr="005E3F2F">
        <w:rPr>
          <w:rFonts w:ascii="Times New Roman" w:eastAsia="Calibri" w:hAnsi="Times New Roman" w:cs="Times New Roman"/>
          <w:bCs/>
          <w:color w:val="262626"/>
          <w:sz w:val="28"/>
          <w:szCs w:val="28"/>
        </w:rPr>
        <w:t>. Орша</w:t>
      </w:r>
      <w:r w:rsidR="0012542F">
        <w:rPr>
          <w:rFonts w:ascii="Times New Roman" w:hAnsi="Times New Roman"/>
          <w:bCs/>
          <w:color w:val="262626"/>
          <w:sz w:val="28"/>
          <w:szCs w:val="28"/>
        </w:rPr>
        <w:t xml:space="preserve">, </w:t>
      </w:r>
      <w:r w:rsidRPr="005E3F2F">
        <w:rPr>
          <w:rFonts w:ascii="Times New Roman" w:eastAsia="Calibri" w:hAnsi="Times New Roman" w:cs="Times New Roman"/>
          <w:bCs/>
          <w:color w:val="262626"/>
          <w:sz w:val="28"/>
          <w:szCs w:val="28"/>
        </w:rPr>
        <w:t>д. Нестерово</w:t>
      </w:r>
      <w:r w:rsidR="0012542F">
        <w:rPr>
          <w:rFonts w:ascii="Times New Roman" w:hAnsi="Times New Roman"/>
          <w:bCs/>
          <w:color w:val="262626"/>
          <w:sz w:val="28"/>
          <w:szCs w:val="28"/>
        </w:rPr>
        <w:t>,</w:t>
      </w:r>
      <w:r w:rsidRPr="005E3F2F">
        <w:rPr>
          <w:rFonts w:ascii="Times New Roman" w:eastAsia="Calibri" w:hAnsi="Times New Roman" w:cs="Times New Roman"/>
          <w:bCs/>
          <w:color w:val="262626"/>
          <w:sz w:val="28"/>
          <w:szCs w:val="28"/>
        </w:rPr>
        <w:t xml:space="preserve"> </w:t>
      </w:r>
      <w:r w:rsidR="0012542F" w:rsidRPr="005E3F2F">
        <w:rPr>
          <w:rFonts w:ascii="Times New Roman" w:eastAsia="Calibri" w:hAnsi="Times New Roman" w:cs="Times New Roman"/>
          <w:bCs/>
          <w:color w:val="262626"/>
          <w:sz w:val="28"/>
          <w:szCs w:val="28"/>
        </w:rPr>
        <w:t>с</w:t>
      </w:r>
      <w:proofErr w:type="gramStart"/>
      <w:r w:rsidR="0012542F" w:rsidRPr="005E3F2F">
        <w:rPr>
          <w:rFonts w:ascii="Times New Roman" w:eastAsia="Calibri" w:hAnsi="Times New Roman" w:cs="Times New Roman"/>
          <w:bCs/>
          <w:color w:val="262626"/>
          <w:sz w:val="28"/>
          <w:szCs w:val="28"/>
        </w:rPr>
        <w:t>.П</w:t>
      </w:r>
      <w:proofErr w:type="gramEnd"/>
      <w:r w:rsidR="0012542F" w:rsidRPr="005E3F2F">
        <w:rPr>
          <w:rFonts w:ascii="Times New Roman" w:eastAsia="Calibri" w:hAnsi="Times New Roman" w:cs="Times New Roman"/>
          <w:bCs/>
          <w:color w:val="262626"/>
          <w:sz w:val="28"/>
          <w:szCs w:val="28"/>
        </w:rPr>
        <w:t xml:space="preserve">етровское и д. </w:t>
      </w:r>
      <w:r w:rsidR="0012542F">
        <w:rPr>
          <w:rFonts w:ascii="Times New Roman" w:hAnsi="Times New Roman"/>
          <w:bCs/>
          <w:color w:val="262626"/>
          <w:sz w:val="28"/>
          <w:szCs w:val="28"/>
        </w:rPr>
        <w:t>Селино.</w:t>
      </w:r>
    </w:p>
    <w:p w:rsidR="0012542F" w:rsidRDefault="0012542F" w:rsidP="005B0D04">
      <w:pPr>
        <w:ind w:firstLine="708"/>
        <w:contextualSpacing/>
        <w:rPr>
          <w:rFonts w:ascii="Times New Roman" w:hAnsi="Times New Roman"/>
          <w:sz w:val="28"/>
          <w:szCs w:val="28"/>
        </w:rPr>
      </w:pPr>
      <w:r>
        <w:rPr>
          <w:rFonts w:ascii="Times New Roman" w:hAnsi="Times New Roman"/>
          <w:bCs/>
          <w:color w:val="262626"/>
          <w:sz w:val="28"/>
          <w:szCs w:val="28"/>
        </w:rPr>
        <w:t xml:space="preserve">С целью организации и обслуживания </w:t>
      </w:r>
      <w:r w:rsidRPr="005E3F2F">
        <w:rPr>
          <w:rFonts w:ascii="Times New Roman" w:eastAsia="Calibri" w:hAnsi="Times New Roman" w:cs="Times New Roman"/>
          <w:sz w:val="28"/>
          <w:szCs w:val="28"/>
        </w:rPr>
        <w:t>сетей уличного освещения на территории округа</w:t>
      </w:r>
      <w:r>
        <w:rPr>
          <w:rFonts w:ascii="Times New Roman" w:hAnsi="Times New Roman"/>
          <w:sz w:val="28"/>
          <w:szCs w:val="28"/>
        </w:rPr>
        <w:t xml:space="preserve"> проведен</w:t>
      </w:r>
      <w:r w:rsidR="009C1B2A">
        <w:rPr>
          <w:rFonts w:ascii="Times New Roman" w:hAnsi="Times New Roman"/>
          <w:sz w:val="28"/>
          <w:szCs w:val="28"/>
        </w:rPr>
        <w:t>ы</w:t>
      </w:r>
      <w:r>
        <w:rPr>
          <w:rFonts w:ascii="Times New Roman" w:hAnsi="Times New Roman"/>
          <w:sz w:val="28"/>
          <w:szCs w:val="28"/>
        </w:rPr>
        <w:t>:</w:t>
      </w:r>
    </w:p>
    <w:p w:rsidR="009C1B2A" w:rsidRDefault="0012542F" w:rsidP="0012542F">
      <w:pPr>
        <w:ind w:firstLine="708"/>
        <w:contextualSpacing/>
        <w:rPr>
          <w:rFonts w:ascii="Times New Roman" w:eastAsia="Times New Roman" w:hAnsi="Times New Roman"/>
          <w:color w:val="000000"/>
          <w:sz w:val="28"/>
          <w:szCs w:val="28"/>
          <w:lang w:eastAsia="ru-RU"/>
        </w:rPr>
      </w:pPr>
      <w:r>
        <w:rPr>
          <w:rFonts w:ascii="Times New Roman" w:hAnsi="Times New Roman"/>
          <w:sz w:val="28"/>
          <w:szCs w:val="28"/>
        </w:rPr>
        <w:t xml:space="preserve">- </w:t>
      </w:r>
      <w:r w:rsidRPr="005E3F2F">
        <w:rPr>
          <w:rFonts w:ascii="Times New Roman" w:eastAsia="Times New Roman" w:hAnsi="Times New Roman" w:cs="Times New Roman"/>
          <w:bCs/>
          <w:color w:val="000000"/>
          <w:sz w:val="28"/>
          <w:szCs w:val="28"/>
        </w:rPr>
        <w:t>ремонт</w:t>
      </w:r>
      <w:r w:rsidR="009C1B2A">
        <w:rPr>
          <w:rFonts w:ascii="Times New Roman" w:eastAsia="Times New Roman" w:hAnsi="Times New Roman"/>
          <w:bCs/>
          <w:color w:val="000000"/>
          <w:sz w:val="28"/>
          <w:szCs w:val="28"/>
        </w:rPr>
        <w:t>ы</w:t>
      </w:r>
      <w:r w:rsidRPr="005E3F2F">
        <w:rPr>
          <w:rFonts w:ascii="Times New Roman" w:eastAsia="Times New Roman" w:hAnsi="Times New Roman" w:cs="Times New Roman"/>
          <w:bCs/>
          <w:color w:val="000000"/>
          <w:sz w:val="28"/>
          <w:szCs w:val="28"/>
        </w:rPr>
        <w:t xml:space="preserve"> сетей уличного освещения в населённых пункта</w:t>
      </w:r>
      <w:r w:rsidR="009C1B2A">
        <w:rPr>
          <w:rFonts w:ascii="Times New Roman" w:eastAsia="Times New Roman" w:hAnsi="Times New Roman"/>
          <w:bCs/>
          <w:color w:val="000000"/>
          <w:sz w:val="28"/>
          <w:szCs w:val="28"/>
        </w:rPr>
        <w:t>х,</w:t>
      </w:r>
      <w:r w:rsidRPr="005E3F2F">
        <w:rPr>
          <w:rFonts w:ascii="Times New Roman" w:eastAsia="Times New Roman" w:hAnsi="Times New Roman" w:cs="Times New Roman"/>
          <w:bCs/>
          <w:color w:val="000000"/>
          <w:sz w:val="28"/>
          <w:szCs w:val="28"/>
        </w:rPr>
        <w:t xml:space="preserve"> подведомственных МКУ «</w:t>
      </w:r>
      <w:proofErr w:type="spellStart"/>
      <w:r w:rsidR="009C1B2A">
        <w:rPr>
          <w:rFonts w:ascii="Times New Roman" w:eastAsia="Times New Roman" w:hAnsi="Times New Roman"/>
          <w:bCs/>
          <w:color w:val="000000"/>
          <w:sz w:val="28"/>
          <w:szCs w:val="28"/>
        </w:rPr>
        <w:t>Юго-Восточнвя</w:t>
      </w:r>
      <w:proofErr w:type="spellEnd"/>
      <w:r w:rsidR="009C1B2A">
        <w:rPr>
          <w:rFonts w:ascii="Times New Roman" w:eastAsia="Times New Roman" w:hAnsi="Times New Roman"/>
          <w:bCs/>
          <w:color w:val="000000"/>
          <w:sz w:val="28"/>
          <w:szCs w:val="28"/>
        </w:rPr>
        <w:t xml:space="preserve"> территория</w:t>
      </w:r>
      <w:r w:rsidRPr="005E3F2F">
        <w:rPr>
          <w:rFonts w:ascii="Times New Roman" w:eastAsia="Times New Roman" w:hAnsi="Times New Roman" w:cs="Times New Roman"/>
          <w:bCs/>
          <w:color w:val="000000"/>
          <w:sz w:val="28"/>
          <w:szCs w:val="28"/>
        </w:rPr>
        <w:t>»</w:t>
      </w:r>
      <w:r w:rsidR="009C1B2A">
        <w:rPr>
          <w:rFonts w:ascii="Times New Roman" w:eastAsia="Times New Roman" w:hAnsi="Times New Roman"/>
          <w:bCs/>
          <w:color w:val="000000"/>
          <w:sz w:val="28"/>
          <w:szCs w:val="28"/>
        </w:rPr>
        <w:t xml:space="preserve">, </w:t>
      </w:r>
      <w:r w:rsidR="009C1B2A" w:rsidRPr="005E3F2F">
        <w:rPr>
          <w:rFonts w:ascii="Times New Roman" w:eastAsia="Times New Roman" w:hAnsi="Times New Roman" w:cs="Times New Roman"/>
          <w:bCs/>
          <w:color w:val="000000"/>
          <w:sz w:val="28"/>
          <w:szCs w:val="28"/>
        </w:rPr>
        <w:t xml:space="preserve">МКУ «ТО </w:t>
      </w:r>
      <w:r w:rsidR="009C1B2A">
        <w:rPr>
          <w:rFonts w:ascii="Times New Roman" w:eastAsia="Times New Roman" w:hAnsi="Times New Roman"/>
          <w:bCs/>
          <w:color w:val="000000"/>
          <w:sz w:val="28"/>
          <w:szCs w:val="28"/>
        </w:rPr>
        <w:t>Северо</w:t>
      </w:r>
      <w:r w:rsidR="009C1B2A" w:rsidRPr="005E3F2F">
        <w:rPr>
          <w:rFonts w:ascii="Times New Roman" w:eastAsia="Times New Roman" w:hAnsi="Times New Roman" w:cs="Times New Roman"/>
          <w:bCs/>
          <w:color w:val="000000"/>
          <w:sz w:val="28"/>
          <w:szCs w:val="28"/>
        </w:rPr>
        <w:t>-Восточн</w:t>
      </w:r>
      <w:r w:rsidR="009C1B2A">
        <w:rPr>
          <w:rFonts w:ascii="Times New Roman" w:eastAsia="Times New Roman" w:hAnsi="Times New Roman"/>
          <w:bCs/>
          <w:color w:val="000000"/>
          <w:sz w:val="28"/>
          <w:szCs w:val="28"/>
        </w:rPr>
        <w:t>ая территория</w:t>
      </w:r>
      <w:r w:rsidR="009C1B2A" w:rsidRPr="005E3F2F">
        <w:rPr>
          <w:rFonts w:ascii="Times New Roman" w:eastAsia="Times New Roman" w:hAnsi="Times New Roman" w:cs="Times New Roman"/>
          <w:bCs/>
          <w:color w:val="000000"/>
          <w:sz w:val="28"/>
          <w:szCs w:val="28"/>
        </w:rPr>
        <w:t>»</w:t>
      </w:r>
      <w:r w:rsidR="009C1B2A">
        <w:rPr>
          <w:rFonts w:ascii="Times New Roman" w:eastAsia="Times New Roman" w:hAnsi="Times New Roman"/>
          <w:bCs/>
          <w:color w:val="000000"/>
          <w:sz w:val="28"/>
          <w:szCs w:val="28"/>
        </w:rPr>
        <w:t xml:space="preserve">, </w:t>
      </w:r>
      <w:r w:rsidR="009C1B2A" w:rsidRPr="005E3F2F">
        <w:rPr>
          <w:rFonts w:ascii="Times New Roman" w:eastAsia="Times New Roman" w:hAnsi="Times New Roman" w:cs="Times New Roman"/>
          <w:bCs/>
          <w:sz w:val="28"/>
          <w:szCs w:val="28"/>
        </w:rPr>
        <w:t>МКУ «Северо-Западн</w:t>
      </w:r>
      <w:r w:rsidR="009C1B2A">
        <w:rPr>
          <w:rFonts w:ascii="Times New Roman" w:eastAsia="Times New Roman" w:hAnsi="Times New Roman"/>
          <w:bCs/>
          <w:sz w:val="28"/>
          <w:szCs w:val="28"/>
        </w:rPr>
        <w:t>ая территория</w:t>
      </w:r>
      <w:r w:rsidR="009C1B2A" w:rsidRPr="005E3F2F">
        <w:rPr>
          <w:rFonts w:ascii="Times New Roman" w:eastAsia="Times New Roman" w:hAnsi="Times New Roman" w:cs="Times New Roman"/>
          <w:bCs/>
          <w:sz w:val="28"/>
          <w:szCs w:val="28"/>
        </w:rPr>
        <w:t>»</w:t>
      </w:r>
      <w:r w:rsidR="009C1B2A">
        <w:rPr>
          <w:rFonts w:ascii="Times New Roman" w:eastAsia="Times New Roman" w:hAnsi="Times New Roman"/>
          <w:bCs/>
          <w:sz w:val="28"/>
          <w:szCs w:val="28"/>
        </w:rPr>
        <w:t xml:space="preserve">, </w:t>
      </w:r>
      <w:r w:rsidR="009C1B2A" w:rsidRPr="005E3F2F">
        <w:rPr>
          <w:rFonts w:ascii="Times New Roman" w:eastAsia="Times New Roman" w:hAnsi="Times New Roman" w:cs="Times New Roman"/>
          <w:color w:val="000000"/>
          <w:sz w:val="28"/>
          <w:szCs w:val="28"/>
          <w:lang w:eastAsia="ru-RU"/>
        </w:rPr>
        <w:t>МКУ «Юго-Западная территория»</w:t>
      </w:r>
      <w:r w:rsidR="009C1B2A">
        <w:rPr>
          <w:rFonts w:ascii="Times New Roman" w:eastAsia="Times New Roman" w:hAnsi="Times New Roman"/>
          <w:color w:val="000000"/>
          <w:sz w:val="28"/>
          <w:szCs w:val="28"/>
          <w:lang w:eastAsia="ru-RU"/>
        </w:rPr>
        <w:t>;</w:t>
      </w:r>
    </w:p>
    <w:p w:rsidR="0012542F" w:rsidRPr="005E3F2F" w:rsidRDefault="009C1B2A" w:rsidP="009C1B2A">
      <w:pPr>
        <w:ind w:firstLine="708"/>
        <w:contextualSpacing/>
        <w:rPr>
          <w:rFonts w:ascii="Times New Roman" w:eastAsia="Times New Roman" w:hAnsi="Times New Roman" w:cs="Times New Roman"/>
          <w:bCs/>
          <w:color w:val="000000"/>
          <w:sz w:val="28"/>
          <w:szCs w:val="28"/>
        </w:rPr>
      </w:pPr>
      <w:r>
        <w:rPr>
          <w:rFonts w:ascii="Times New Roman" w:eastAsia="Times New Roman" w:hAnsi="Times New Roman"/>
          <w:color w:val="000000"/>
          <w:sz w:val="28"/>
          <w:szCs w:val="28"/>
          <w:lang w:eastAsia="ru-RU"/>
        </w:rPr>
        <w:t xml:space="preserve">- </w:t>
      </w:r>
      <w:r w:rsidR="0012542F" w:rsidRPr="005E3F2F">
        <w:rPr>
          <w:rFonts w:ascii="Times New Roman" w:eastAsia="Times New Roman" w:hAnsi="Times New Roman" w:cs="Times New Roman"/>
          <w:bCs/>
          <w:color w:val="000000"/>
          <w:sz w:val="28"/>
          <w:szCs w:val="28"/>
        </w:rPr>
        <w:t>замен</w:t>
      </w:r>
      <w:r w:rsidR="0012542F">
        <w:rPr>
          <w:rFonts w:ascii="Times New Roman" w:eastAsia="Times New Roman" w:hAnsi="Times New Roman"/>
          <w:bCs/>
          <w:color w:val="000000"/>
          <w:sz w:val="28"/>
          <w:szCs w:val="28"/>
        </w:rPr>
        <w:t>а</w:t>
      </w:r>
      <w:r w:rsidR="0012542F" w:rsidRPr="005E3F2F">
        <w:rPr>
          <w:rFonts w:ascii="Times New Roman" w:eastAsia="Times New Roman" w:hAnsi="Times New Roman" w:cs="Times New Roman"/>
          <w:bCs/>
          <w:color w:val="000000"/>
          <w:sz w:val="28"/>
          <w:szCs w:val="28"/>
        </w:rPr>
        <w:t xml:space="preserve">  фонарей уличного освещения, техническое обслуживание сетей наружного освещения в населённых пункта</w:t>
      </w:r>
      <w:r>
        <w:rPr>
          <w:rFonts w:ascii="Times New Roman" w:eastAsia="Times New Roman" w:hAnsi="Times New Roman"/>
          <w:bCs/>
          <w:color w:val="000000"/>
          <w:sz w:val="28"/>
          <w:szCs w:val="28"/>
        </w:rPr>
        <w:t>х;</w:t>
      </w:r>
    </w:p>
    <w:p w:rsidR="00D859A0" w:rsidRDefault="0012542F" w:rsidP="009C1B2A">
      <w:pPr>
        <w:ind w:firstLine="708"/>
        <w:contextualSpacing/>
        <w:rPr>
          <w:rFonts w:ascii="Times New Roman" w:eastAsia="Times New Roman" w:hAnsi="Times New Roman"/>
          <w:bCs/>
          <w:sz w:val="28"/>
          <w:szCs w:val="28"/>
        </w:rPr>
      </w:pPr>
      <w:r>
        <w:rPr>
          <w:rFonts w:ascii="Times New Roman" w:hAnsi="Times New Roman"/>
          <w:bCs/>
          <w:sz w:val="28"/>
          <w:szCs w:val="28"/>
        </w:rPr>
        <w:t xml:space="preserve">- </w:t>
      </w:r>
      <w:r w:rsidRPr="005E3F2F">
        <w:rPr>
          <w:rFonts w:ascii="Times New Roman" w:eastAsia="Times New Roman" w:hAnsi="Times New Roman" w:cs="Times New Roman"/>
          <w:bCs/>
          <w:sz w:val="28"/>
          <w:szCs w:val="28"/>
        </w:rPr>
        <w:t>техническое обслужи</w:t>
      </w:r>
      <w:r>
        <w:rPr>
          <w:rFonts w:ascii="Times New Roman" w:eastAsia="Times New Roman" w:hAnsi="Times New Roman"/>
          <w:bCs/>
          <w:sz w:val="28"/>
          <w:szCs w:val="28"/>
        </w:rPr>
        <w:t>вание сетей наружного освещения</w:t>
      </w:r>
      <w:r w:rsidR="009C1B2A">
        <w:rPr>
          <w:rFonts w:ascii="Times New Roman" w:eastAsia="Times New Roman" w:hAnsi="Times New Roman"/>
          <w:bCs/>
          <w:sz w:val="28"/>
          <w:szCs w:val="28"/>
        </w:rPr>
        <w:t>.</w:t>
      </w:r>
    </w:p>
    <w:p w:rsidR="009C1B2A" w:rsidRDefault="009C1B2A" w:rsidP="009C1B2A">
      <w:pPr>
        <w:ind w:firstLine="708"/>
        <w:rPr>
          <w:rFonts w:ascii="Times New Roman" w:hAnsi="Times New Roman"/>
          <w:sz w:val="28"/>
          <w:szCs w:val="28"/>
        </w:rPr>
      </w:pPr>
      <w:proofErr w:type="gramStart"/>
      <w:r>
        <w:rPr>
          <w:rFonts w:ascii="Times New Roman" w:eastAsia="Times New Roman" w:hAnsi="Times New Roman"/>
          <w:bCs/>
          <w:sz w:val="28"/>
          <w:szCs w:val="28"/>
        </w:rPr>
        <w:t xml:space="preserve">В рамках </w:t>
      </w:r>
      <w:r>
        <w:rPr>
          <w:rFonts w:ascii="Times New Roman" w:hAnsi="Times New Roman"/>
          <w:bCs/>
          <w:sz w:val="28"/>
          <w:szCs w:val="28"/>
        </w:rPr>
        <w:t>с</w:t>
      </w:r>
      <w:r w:rsidRPr="005E3F2F">
        <w:rPr>
          <w:rFonts w:ascii="Times New Roman" w:eastAsia="Calibri" w:hAnsi="Times New Roman" w:cs="Times New Roman"/>
          <w:bCs/>
          <w:sz w:val="28"/>
          <w:szCs w:val="28"/>
        </w:rPr>
        <w:t>оздани</w:t>
      </w:r>
      <w:r>
        <w:rPr>
          <w:rFonts w:ascii="Times New Roman" w:hAnsi="Times New Roman"/>
          <w:bCs/>
          <w:sz w:val="28"/>
          <w:szCs w:val="28"/>
        </w:rPr>
        <w:t>я</w:t>
      </w:r>
      <w:r w:rsidRPr="005E3F2F">
        <w:rPr>
          <w:rFonts w:ascii="Times New Roman" w:eastAsia="Calibri" w:hAnsi="Times New Roman" w:cs="Times New Roman"/>
          <w:bCs/>
          <w:sz w:val="28"/>
          <w:szCs w:val="28"/>
        </w:rPr>
        <w:t xml:space="preserve"> и содержани</w:t>
      </w:r>
      <w:r>
        <w:rPr>
          <w:rFonts w:ascii="Times New Roman" w:hAnsi="Times New Roman"/>
          <w:bCs/>
          <w:sz w:val="28"/>
          <w:szCs w:val="28"/>
        </w:rPr>
        <w:t>я</w:t>
      </w:r>
      <w:r w:rsidRPr="005E3F2F">
        <w:rPr>
          <w:rFonts w:ascii="Times New Roman" w:eastAsia="Calibri" w:hAnsi="Times New Roman" w:cs="Times New Roman"/>
          <w:bCs/>
          <w:sz w:val="28"/>
          <w:szCs w:val="28"/>
        </w:rPr>
        <w:t xml:space="preserve"> мест (площадок) накопления твердых коммунальных отходов</w:t>
      </w:r>
      <w:r w:rsidRPr="009C1B2A">
        <w:rPr>
          <w:rFonts w:ascii="Times New Roman" w:hAnsi="Times New Roman"/>
          <w:sz w:val="28"/>
          <w:szCs w:val="28"/>
        </w:rPr>
        <w:t xml:space="preserve"> </w:t>
      </w:r>
      <w:r w:rsidRPr="005E3F2F">
        <w:rPr>
          <w:rFonts w:ascii="Times New Roman" w:eastAsia="Calibri" w:hAnsi="Times New Roman" w:cs="Times New Roman"/>
          <w:sz w:val="28"/>
          <w:szCs w:val="28"/>
        </w:rPr>
        <w:t xml:space="preserve">выполнены работы по содержанию 484 контейнерных площадок, расположенных на территории Калининского муниципального округа, включающие  регулярную уборку контейнерных площадок и прилегающих территорий в летний и зимний периоды, проведение дератизации, ремонт ограждений контейнерных площадок. </w:t>
      </w:r>
      <w:proofErr w:type="gramEnd"/>
    </w:p>
    <w:p w:rsidR="009C1B2A" w:rsidRDefault="009C1B2A" w:rsidP="009C1B2A">
      <w:pPr>
        <w:ind w:firstLine="708"/>
        <w:rPr>
          <w:rFonts w:ascii="Times New Roman" w:hAnsi="Times New Roman"/>
          <w:bCs/>
          <w:sz w:val="28"/>
          <w:szCs w:val="28"/>
        </w:rPr>
      </w:pPr>
      <w:r>
        <w:rPr>
          <w:rFonts w:ascii="Times New Roman" w:hAnsi="Times New Roman"/>
          <w:sz w:val="28"/>
          <w:szCs w:val="28"/>
        </w:rPr>
        <w:lastRenderedPageBreak/>
        <w:t xml:space="preserve">Ликвидированы </w:t>
      </w:r>
      <w:r w:rsidRPr="005E3F2F">
        <w:rPr>
          <w:rFonts w:ascii="Times New Roman" w:eastAsia="Calibri" w:hAnsi="Times New Roman" w:cs="Times New Roman"/>
          <w:bCs/>
          <w:sz w:val="28"/>
          <w:szCs w:val="28"/>
        </w:rPr>
        <w:t>мест</w:t>
      </w:r>
      <w:r>
        <w:rPr>
          <w:rFonts w:ascii="Times New Roman" w:hAnsi="Times New Roman"/>
          <w:bCs/>
          <w:sz w:val="28"/>
          <w:szCs w:val="28"/>
        </w:rPr>
        <w:t>а</w:t>
      </w:r>
      <w:r w:rsidRPr="005E3F2F">
        <w:rPr>
          <w:rFonts w:ascii="Times New Roman" w:eastAsia="Calibri" w:hAnsi="Times New Roman" w:cs="Times New Roman"/>
          <w:bCs/>
          <w:sz w:val="28"/>
          <w:szCs w:val="28"/>
        </w:rPr>
        <w:t xml:space="preserve"> несанкционированного размещения  свалок (вывоз мусора) в населенных пунктах</w:t>
      </w:r>
      <w:r>
        <w:rPr>
          <w:rFonts w:ascii="Times New Roman" w:hAnsi="Times New Roman"/>
          <w:bCs/>
          <w:sz w:val="28"/>
          <w:szCs w:val="28"/>
        </w:rPr>
        <w:t>.</w:t>
      </w:r>
    </w:p>
    <w:p w:rsidR="009C1B2A" w:rsidRDefault="006D300A" w:rsidP="009C1B2A">
      <w:pPr>
        <w:ind w:firstLine="708"/>
        <w:rPr>
          <w:rFonts w:ascii="Times New Roman" w:hAnsi="Times New Roman"/>
          <w:bCs/>
          <w:sz w:val="28"/>
          <w:szCs w:val="28"/>
        </w:rPr>
      </w:pPr>
      <w:r>
        <w:rPr>
          <w:rFonts w:ascii="Times New Roman" w:hAnsi="Times New Roman"/>
          <w:sz w:val="28"/>
          <w:szCs w:val="28"/>
        </w:rPr>
        <w:t xml:space="preserve">В целях </w:t>
      </w:r>
      <w:r>
        <w:rPr>
          <w:rFonts w:ascii="Times New Roman" w:hAnsi="Times New Roman"/>
          <w:bCs/>
          <w:sz w:val="28"/>
          <w:szCs w:val="28"/>
        </w:rPr>
        <w:t>п</w:t>
      </w:r>
      <w:r w:rsidRPr="005E3F2F">
        <w:rPr>
          <w:rFonts w:ascii="Times New Roman" w:eastAsia="Calibri" w:hAnsi="Times New Roman" w:cs="Times New Roman"/>
          <w:bCs/>
          <w:sz w:val="28"/>
          <w:szCs w:val="28"/>
        </w:rPr>
        <w:t>роведени</w:t>
      </w:r>
      <w:r>
        <w:rPr>
          <w:rFonts w:ascii="Times New Roman" w:hAnsi="Times New Roman"/>
          <w:bCs/>
          <w:sz w:val="28"/>
          <w:szCs w:val="28"/>
        </w:rPr>
        <w:t>я</w:t>
      </w:r>
      <w:r w:rsidRPr="005E3F2F">
        <w:rPr>
          <w:rFonts w:ascii="Times New Roman" w:eastAsia="Calibri" w:hAnsi="Times New Roman" w:cs="Times New Roman"/>
          <w:bCs/>
          <w:sz w:val="28"/>
          <w:szCs w:val="28"/>
        </w:rPr>
        <w:t xml:space="preserve"> мероприятий по борьбе с борщевиком Сосновского, вырубке кустарников и мелколесья</w:t>
      </w:r>
      <w:r>
        <w:rPr>
          <w:rFonts w:ascii="Times New Roman" w:hAnsi="Times New Roman"/>
          <w:sz w:val="28"/>
          <w:szCs w:val="28"/>
        </w:rPr>
        <w:t xml:space="preserve"> осуществлены работы по мульчированию</w:t>
      </w:r>
      <w:r w:rsidRPr="006D300A">
        <w:rPr>
          <w:rFonts w:ascii="Times New Roman" w:hAnsi="Times New Roman"/>
          <w:color w:val="262626"/>
          <w:sz w:val="28"/>
          <w:szCs w:val="28"/>
        </w:rPr>
        <w:t xml:space="preserve"> </w:t>
      </w:r>
      <w:r w:rsidRPr="005E3F2F">
        <w:rPr>
          <w:rFonts w:ascii="Times New Roman" w:eastAsia="Calibri" w:hAnsi="Times New Roman" w:cs="Times New Roman"/>
          <w:color w:val="262626"/>
          <w:sz w:val="28"/>
          <w:szCs w:val="28"/>
        </w:rPr>
        <w:t>древесно-кустарниковой растительности на территории Калининского муниципального округа</w:t>
      </w:r>
      <w:r>
        <w:rPr>
          <w:rFonts w:ascii="Times New Roman" w:hAnsi="Times New Roman"/>
          <w:color w:val="262626"/>
          <w:sz w:val="28"/>
          <w:szCs w:val="28"/>
        </w:rPr>
        <w:t xml:space="preserve">, по ликвидации </w:t>
      </w:r>
      <w:r w:rsidRPr="005E3F2F">
        <w:rPr>
          <w:rFonts w:ascii="Times New Roman" w:eastAsia="Calibri" w:hAnsi="Times New Roman" w:cs="Times New Roman"/>
          <w:bCs/>
          <w:sz w:val="28"/>
          <w:szCs w:val="28"/>
        </w:rPr>
        <w:t>сорного растения борщевик Сосновского</w:t>
      </w:r>
      <w:r>
        <w:rPr>
          <w:rFonts w:ascii="Times New Roman" w:hAnsi="Times New Roman"/>
          <w:bCs/>
          <w:sz w:val="28"/>
          <w:szCs w:val="28"/>
        </w:rPr>
        <w:t>.</w:t>
      </w:r>
    </w:p>
    <w:p w:rsidR="006D300A" w:rsidRPr="006D300A" w:rsidRDefault="006D300A" w:rsidP="009C1B2A">
      <w:pPr>
        <w:ind w:firstLine="708"/>
        <w:rPr>
          <w:rFonts w:ascii="Times New Roman" w:hAnsi="Times New Roman"/>
          <w:sz w:val="28"/>
          <w:szCs w:val="28"/>
        </w:rPr>
      </w:pPr>
      <w:r>
        <w:rPr>
          <w:rFonts w:ascii="Times New Roman" w:hAnsi="Times New Roman"/>
          <w:sz w:val="28"/>
          <w:szCs w:val="28"/>
        </w:rPr>
        <w:t xml:space="preserve">Приобретена </w:t>
      </w:r>
      <w:r>
        <w:rPr>
          <w:rFonts w:ascii="Times New Roman" w:hAnsi="Times New Roman"/>
          <w:color w:val="262626"/>
          <w:sz w:val="28"/>
          <w:szCs w:val="28"/>
        </w:rPr>
        <w:t>специализированная</w:t>
      </w:r>
      <w:r w:rsidRPr="005E3F2F">
        <w:rPr>
          <w:rFonts w:ascii="Times New Roman" w:eastAsia="Calibri" w:hAnsi="Times New Roman" w:cs="Times New Roman"/>
          <w:color w:val="262626"/>
          <w:sz w:val="28"/>
          <w:szCs w:val="28"/>
        </w:rPr>
        <w:t xml:space="preserve"> техник</w:t>
      </w:r>
      <w:r>
        <w:rPr>
          <w:rFonts w:ascii="Times New Roman" w:hAnsi="Times New Roman"/>
          <w:color w:val="262626"/>
          <w:sz w:val="28"/>
          <w:szCs w:val="28"/>
        </w:rPr>
        <w:t>а</w:t>
      </w:r>
      <w:r w:rsidRPr="005E3F2F">
        <w:rPr>
          <w:rFonts w:ascii="Times New Roman" w:eastAsia="Calibri" w:hAnsi="Times New Roman" w:cs="Times New Roman"/>
          <w:color w:val="262626"/>
          <w:sz w:val="28"/>
          <w:szCs w:val="28"/>
        </w:rPr>
        <w:t xml:space="preserve"> для ликвидации несанкционированных свалок на территории округа (</w:t>
      </w:r>
      <w:proofErr w:type="spellStart"/>
      <w:r w:rsidRPr="005E3F2F">
        <w:rPr>
          <w:rFonts w:ascii="Times New Roman" w:eastAsia="Calibri" w:hAnsi="Times New Roman" w:cs="Times New Roman"/>
          <w:color w:val="262626"/>
          <w:sz w:val="28"/>
          <w:szCs w:val="28"/>
        </w:rPr>
        <w:t>ломовоз</w:t>
      </w:r>
      <w:proofErr w:type="spellEnd"/>
      <w:r w:rsidRPr="005E3F2F">
        <w:rPr>
          <w:rFonts w:ascii="Times New Roman" w:eastAsia="Calibri" w:hAnsi="Times New Roman" w:cs="Times New Roman"/>
          <w:color w:val="262626"/>
          <w:sz w:val="28"/>
          <w:szCs w:val="28"/>
        </w:rPr>
        <w:t>)</w:t>
      </w:r>
      <w:r>
        <w:rPr>
          <w:rFonts w:ascii="Times New Roman" w:hAnsi="Times New Roman"/>
          <w:color w:val="262626"/>
          <w:sz w:val="28"/>
          <w:szCs w:val="28"/>
        </w:rPr>
        <w:t xml:space="preserve"> для </w:t>
      </w:r>
      <w:r>
        <w:rPr>
          <w:rFonts w:ascii="Times New Roman" w:hAnsi="Times New Roman"/>
          <w:sz w:val="28"/>
          <w:szCs w:val="28"/>
        </w:rPr>
        <w:t>о</w:t>
      </w:r>
      <w:r w:rsidRPr="005E3F2F">
        <w:rPr>
          <w:rFonts w:ascii="Times New Roman" w:eastAsia="Calibri" w:hAnsi="Times New Roman" w:cs="Times New Roman"/>
          <w:sz w:val="28"/>
          <w:szCs w:val="28"/>
        </w:rPr>
        <w:t>беспечени</w:t>
      </w:r>
      <w:r>
        <w:rPr>
          <w:rFonts w:ascii="Times New Roman" w:hAnsi="Times New Roman"/>
          <w:sz w:val="28"/>
          <w:szCs w:val="28"/>
        </w:rPr>
        <w:t>я</w:t>
      </w:r>
      <w:r w:rsidRPr="005E3F2F">
        <w:rPr>
          <w:rFonts w:ascii="Times New Roman" w:eastAsia="Calibri" w:hAnsi="Times New Roman" w:cs="Times New Roman"/>
          <w:sz w:val="28"/>
          <w:szCs w:val="28"/>
        </w:rPr>
        <w:t xml:space="preserve"> деятельности Муници</w:t>
      </w:r>
      <w:r>
        <w:rPr>
          <w:rFonts w:ascii="Times New Roman" w:hAnsi="Times New Roman"/>
          <w:sz w:val="28"/>
          <w:szCs w:val="28"/>
        </w:rPr>
        <w:t>пального бюджетного учреждения «</w:t>
      </w:r>
      <w:r w:rsidRPr="005E3F2F">
        <w:rPr>
          <w:rFonts w:ascii="Times New Roman" w:eastAsia="Calibri" w:hAnsi="Times New Roman" w:cs="Times New Roman"/>
          <w:sz w:val="28"/>
          <w:szCs w:val="28"/>
        </w:rPr>
        <w:t>Благоустройство</w:t>
      </w:r>
      <w:r>
        <w:rPr>
          <w:rFonts w:ascii="Times New Roman" w:hAnsi="Times New Roman"/>
          <w:sz w:val="28"/>
          <w:szCs w:val="28"/>
        </w:rPr>
        <w:t>»</w:t>
      </w:r>
      <w:r w:rsidRPr="005E3F2F">
        <w:rPr>
          <w:rFonts w:ascii="Times New Roman" w:eastAsia="Calibri" w:hAnsi="Times New Roman" w:cs="Times New Roman"/>
          <w:sz w:val="28"/>
          <w:szCs w:val="28"/>
        </w:rPr>
        <w:t xml:space="preserve"> Калининского муниципального округа Тверской области</w:t>
      </w:r>
      <w:r>
        <w:rPr>
          <w:rFonts w:ascii="Times New Roman" w:hAnsi="Times New Roman"/>
          <w:sz w:val="28"/>
          <w:szCs w:val="28"/>
        </w:rPr>
        <w:t>.</w:t>
      </w:r>
    </w:p>
    <w:p w:rsidR="006D300A" w:rsidRDefault="006D300A" w:rsidP="009C1B2A">
      <w:pPr>
        <w:ind w:firstLine="708"/>
        <w:rPr>
          <w:rFonts w:ascii="Times New Roman" w:hAnsi="Times New Roman"/>
          <w:sz w:val="28"/>
          <w:szCs w:val="28"/>
        </w:rPr>
      </w:pPr>
      <w:r>
        <w:rPr>
          <w:rFonts w:ascii="Times New Roman" w:hAnsi="Times New Roman"/>
          <w:sz w:val="28"/>
          <w:szCs w:val="28"/>
        </w:rPr>
        <w:t>В рамках мероприятия по с</w:t>
      </w:r>
      <w:r w:rsidRPr="005E3F2F">
        <w:rPr>
          <w:rFonts w:ascii="Times New Roman" w:eastAsia="Calibri" w:hAnsi="Times New Roman" w:cs="Times New Roman"/>
          <w:sz w:val="28"/>
          <w:szCs w:val="28"/>
        </w:rPr>
        <w:t>одержани</w:t>
      </w:r>
      <w:r>
        <w:rPr>
          <w:rFonts w:ascii="Times New Roman" w:hAnsi="Times New Roman"/>
          <w:sz w:val="28"/>
          <w:szCs w:val="28"/>
        </w:rPr>
        <w:t>ю и благоустройству</w:t>
      </w:r>
      <w:r w:rsidRPr="005E3F2F">
        <w:rPr>
          <w:rFonts w:ascii="Times New Roman" w:eastAsia="Calibri" w:hAnsi="Times New Roman" w:cs="Times New Roman"/>
          <w:sz w:val="28"/>
          <w:szCs w:val="28"/>
        </w:rPr>
        <w:t xml:space="preserve"> территорий общего пользования</w:t>
      </w:r>
      <w:r>
        <w:rPr>
          <w:rFonts w:ascii="Times New Roman" w:hAnsi="Times New Roman"/>
          <w:sz w:val="28"/>
          <w:szCs w:val="28"/>
        </w:rPr>
        <w:t>:</w:t>
      </w:r>
    </w:p>
    <w:p w:rsidR="009C1B2A" w:rsidRDefault="006D300A" w:rsidP="009C1B2A">
      <w:pPr>
        <w:ind w:firstLine="708"/>
        <w:rPr>
          <w:rFonts w:ascii="Times New Roman" w:hAnsi="Times New Roman"/>
          <w:sz w:val="28"/>
          <w:szCs w:val="28"/>
        </w:rPr>
      </w:pPr>
      <w:r>
        <w:rPr>
          <w:rFonts w:ascii="Times New Roman" w:hAnsi="Times New Roman"/>
          <w:sz w:val="28"/>
          <w:szCs w:val="28"/>
        </w:rPr>
        <w:t xml:space="preserve">- </w:t>
      </w:r>
      <w:r w:rsidRPr="005E3F2F">
        <w:rPr>
          <w:rFonts w:ascii="Times New Roman" w:eastAsia="Calibri" w:hAnsi="Times New Roman" w:cs="Times New Roman"/>
          <w:sz w:val="28"/>
          <w:szCs w:val="28"/>
        </w:rPr>
        <w:t>приобретен</w:t>
      </w:r>
      <w:r>
        <w:rPr>
          <w:rFonts w:ascii="Times New Roman" w:hAnsi="Times New Roman"/>
          <w:sz w:val="28"/>
          <w:szCs w:val="28"/>
        </w:rPr>
        <w:t>ы и установлены</w:t>
      </w:r>
      <w:r w:rsidRPr="005E3F2F">
        <w:rPr>
          <w:rFonts w:ascii="Times New Roman" w:eastAsia="Calibri" w:hAnsi="Times New Roman" w:cs="Times New Roman"/>
          <w:sz w:val="28"/>
          <w:szCs w:val="28"/>
        </w:rPr>
        <w:t xml:space="preserve"> информационны</w:t>
      </w:r>
      <w:r>
        <w:rPr>
          <w:rFonts w:ascii="Times New Roman" w:hAnsi="Times New Roman"/>
          <w:sz w:val="28"/>
          <w:szCs w:val="28"/>
        </w:rPr>
        <w:t>е</w:t>
      </w:r>
      <w:r w:rsidRPr="005E3F2F">
        <w:rPr>
          <w:rFonts w:ascii="Times New Roman" w:eastAsia="Calibri" w:hAnsi="Times New Roman" w:cs="Times New Roman"/>
          <w:sz w:val="28"/>
          <w:szCs w:val="28"/>
        </w:rPr>
        <w:t xml:space="preserve"> стенд</w:t>
      </w:r>
      <w:r>
        <w:rPr>
          <w:rFonts w:ascii="Times New Roman" w:hAnsi="Times New Roman"/>
          <w:sz w:val="28"/>
          <w:szCs w:val="28"/>
        </w:rPr>
        <w:t>ы</w:t>
      </w:r>
      <w:r w:rsidRPr="005E3F2F">
        <w:rPr>
          <w:rFonts w:ascii="Times New Roman" w:eastAsia="Calibri" w:hAnsi="Times New Roman" w:cs="Times New Roman"/>
          <w:sz w:val="28"/>
          <w:szCs w:val="28"/>
        </w:rPr>
        <w:t xml:space="preserve"> на территории округа</w:t>
      </w:r>
      <w:r>
        <w:rPr>
          <w:rFonts w:ascii="Times New Roman" w:hAnsi="Times New Roman"/>
          <w:sz w:val="28"/>
          <w:szCs w:val="28"/>
        </w:rPr>
        <w:t>;</w:t>
      </w:r>
    </w:p>
    <w:p w:rsidR="006D300A" w:rsidRDefault="006D300A" w:rsidP="009C1B2A">
      <w:pPr>
        <w:ind w:firstLine="708"/>
        <w:rPr>
          <w:rFonts w:ascii="Times New Roman" w:hAnsi="Times New Roman"/>
          <w:sz w:val="28"/>
          <w:szCs w:val="28"/>
        </w:rPr>
      </w:pPr>
      <w:r>
        <w:rPr>
          <w:rFonts w:ascii="Times New Roman" w:hAnsi="Times New Roman"/>
          <w:sz w:val="28"/>
          <w:szCs w:val="28"/>
        </w:rPr>
        <w:t xml:space="preserve">- произведен покос территории, </w:t>
      </w:r>
      <w:proofErr w:type="spellStart"/>
      <w:r>
        <w:rPr>
          <w:rFonts w:ascii="Times New Roman" w:hAnsi="Times New Roman"/>
          <w:sz w:val="28"/>
          <w:szCs w:val="28"/>
        </w:rPr>
        <w:t>окашивание</w:t>
      </w:r>
      <w:proofErr w:type="spellEnd"/>
      <w:r>
        <w:rPr>
          <w:rFonts w:ascii="Times New Roman" w:hAnsi="Times New Roman"/>
          <w:sz w:val="28"/>
          <w:szCs w:val="28"/>
        </w:rPr>
        <w:t xml:space="preserve"> столбов и деревьев к 9 мая;</w:t>
      </w:r>
    </w:p>
    <w:p w:rsidR="006D300A" w:rsidRDefault="006D300A" w:rsidP="009C1B2A">
      <w:pPr>
        <w:ind w:firstLine="708"/>
        <w:rPr>
          <w:rFonts w:ascii="Times New Roman" w:hAnsi="Times New Roman"/>
          <w:bCs/>
          <w:sz w:val="28"/>
          <w:szCs w:val="28"/>
        </w:rPr>
      </w:pPr>
      <w:r>
        <w:rPr>
          <w:rFonts w:ascii="Times New Roman" w:hAnsi="Times New Roman"/>
          <w:sz w:val="28"/>
          <w:szCs w:val="28"/>
        </w:rPr>
        <w:t xml:space="preserve">- установлены лавки </w:t>
      </w:r>
      <w:r w:rsidRPr="005E3F2F">
        <w:rPr>
          <w:rFonts w:ascii="Times New Roman" w:eastAsia="Calibri" w:hAnsi="Times New Roman" w:cs="Times New Roman"/>
          <w:bCs/>
          <w:sz w:val="28"/>
          <w:szCs w:val="28"/>
        </w:rPr>
        <w:t>в местах общего пользования, кронштейн</w:t>
      </w:r>
      <w:r w:rsidR="008E634A">
        <w:rPr>
          <w:rFonts w:ascii="Times New Roman" w:hAnsi="Times New Roman"/>
          <w:bCs/>
          <w:sz w:val="28"/>
          <w:szCs w:val="28"/>
        </w:rPr>
        <w:t>ы и флаги</w:t>
      </w:r>
      <w:r w:rsidRPr="005E3F2F">
        <w:rPr>
          <w:rFonts w:ascii="Times New Roman" w:eastAsia="Calibri" w:hAnsi="Times New Roman" w:cs="Times New Roman"/>
          <w:bCs/>
          <w:sz w:val="28"/>
          <w:szCs w:val="28"/>
        </w:rPr>
        <w:t xml:space="preserve"> к празднованию 9 мая</w:t>
      </w:r>
      <w:r w:rsidR="008E634A">
        <w:rPr>
          <w:rFonts w:ascii="Times New Roman" w:hAnsi="Times New Roman"/>
          <w:bCs/>
          <w:sz w:val="28"/>
          <w:szCs w:val="28"/>
        </w:rPr>
        <w:t>;</w:t>
      </w:r>
    </w:p>
    <w:p w:rsidR="008E634A" w:rsidRDefault="008E634A" w:rsidP="009C1B2A">
      <w:pPr>
        <w:ind w:firstLine="708"/>
        <w:rPr>
          <w:rFonts w:ascii="Times New Roman" w:hAnsi="Times New Roman"/>
          <w:bCs/>
          <w:sz w:val="28"/>
          <w:szCs w:val="28"/>
        </w:rPr>
      </w:pPr>
      <w:r>
        <w:rPr>
          <w:rFonts w:ascii="Times New Roman" w:hAnsi="Times New Roman"/>
          <w:bCs/>
          <w:sz w:val="28"/>
          <w:szCs w:val="28"/>
        </w:rPr>
        <w:t xml:space="preserve">- приобретены мешки и перчатки </w:t>
      </w:r>
      <w:r w:rsidRPr="005E3F2F">
        <w:rPr>
          <w:rFonts w:ascii="Times New Roman" w:eastAsia="Calibri" w:hAnsi="Times New Roman" w:cs="Times New Roman"/>
          <w:bCs/>
          <w:sz w:val="28"/>
          <w:szCs w:val="28"/>
        </w:rPr>
        <w:t>для проведения двухмесячника по благоустройству</w:t>
      </w:r>
      <w:r>
        <w:rPr>
          <w:rFonts w:ascii="Times New Roman" w:hAnsi="Times New Roman"/>
          <w:bCs/>
          <w:sz w:val="28"/>
          <w:szCs w:val="28"/>
        </w:rPr>
        <w:t>;</w:t>
      </w:r>
    </w:p>
    <w:p w:rsidR="008E634A" w:rsidRDefault="008E634A" w:rsidP="009C1B2A">
      <w:pPr>
        <w:ind w:firstLine="708"/>
        <w:rPr>
          <w:rFonts w:ascii="Times New Roman" w:hAnsi="Times New Roman"/>
          <w:bCs/>
          <w:sz w:val="28"/>
          <w:szCs w:val="28"/>
        </w:rPr>
      </w:pPr>
      <w:r>
        <w:rPr>
          <w:rFonts w:ascii="Times New Roman" w:hAnsi="Times New Roman"/>
          <w:bCs/>
          <w:sz w:val="28"/>
          <w:szCs w:val="28"/>
        </w:rPr>
        <w:t>- произведена окраска ограждений пешеходных зон.</w:t>
      </w:r>
    </w:p>
    <w:p w:rsidR="008E634A" w:rsidRDefault="008E634A" w:rsidP="008E634A">
      <w:pPr>
        <w:ind w:firstLine="708"/>
        <w:contextualSpacing/>
        <w:rPr>
          <w:rFonts w:ascii="Times New Roman" w:hAnsi="Times New Roman"/>
          <w:sz w:val="28"/>
          <w:szCs w:val="28"/>
        </w:rPr>
      </w:pPr>
      <w:r>
        <w:rPr>
          <w:rFonts w:ascii="Times New Roman" w:eastAsia="Times New Roman" w:hAnsi="Times New Roman"/>
          <w:bCs/>
          <w:sz w:val="28"/>
          <w:szCs w:val="28"/>
        </w:rPr>
        <w:t>По мероприятию</w:t>
      </w:r>
      <w:r w:rsidRPr="005E3F2F">
        <w:rPr>
          <w:rFonts w:ascii="Times New Roman" w:eastAsia="Calibri" w:hAnsi="Times New Roman" w:cs="Times New Roman"/>
          <w:sz w:val="28"/>
          <w:szCs w:val="28"/>
        </w:rPr>
        <w:t xml:space="preserve"> «Содержание и ремонт мест захоронения» </w:t>
      </w:r>
      <w:r>
        <w:rPr>
          <w:rFonts w:ascii="Times New Roman" w:hAnsi="Times New Roman"/>
          <w:sz w:val="28"/>
          <w:szCs w:val="28"/>
        </w:rPr>
        <w:t xml:space="preserve">произведен ремонт (окраска) </w:t>
      </w:r>
      <w:r w:rsidRPr="005E3F2F">
        <w:rPr>
          <w:rFonts w:ascii="Times New Roman" w:eastAsia="Calibri" w:hAnsi="Times New Roman" w:cs="Times New Roman"/>
          <w:sz w:val="28"/>
          <w:szCs w:val="28"/>
        </w:rPr>
        <w:t>ограждений гражданского кладбища</w:t>
      </w:r>
      <w:r>
        <w:rPr>
          <w:rFonts w:ascii="Times New Roman" w:hAnsi="Times New Roman"/>
          <w:sz w:val="28"/>
          <w:szCs w:val="28"/>
        </w:rPr>
        <w:t>. В течение года содержались 89 мест захоронения</w:t>
      </w:r>
      <w:r w:rsidRPr="005E3F2F">
        <w:rPr>
          <w:rFonts w:ascii="Times New Roman" w:eastAsia="Calibri" w:hAnsi="Times New Roman" w:cs="Times New Roman"/>
          <w:sz w:val="28"/>
          <w:szCs w:val="28"/>
        </w:rPr>
        <w:t xml:space="preserve"> (кладбищ) на площади 1 363 310 кв. метров. </w:t>
      </w:r>
    </w:p>
    <w:p w:rsidR="008E634A" w:rsidRPr="005E3F2F" w:rsidRDefault="008E634A" w:rsidP="008E634A">
      <w:pPr>
        <w:ind w:firstLine="708"/>
        <w:contextualSpacing/>
        <w:rPr>
          <w:rFonts w:ascii="Times New Roman" w:eastAsia="Calibri" w:hAnsi="Times New Roman" w:cs="Times New Roman"/>
          <w:sz w:val="28"/>
          <w:szCs w:val="28"/>
        </w:rPr>
      </w:pPr>
      <w:r w:rsidRPr="005E3F2F">
        <w:rPr>
          <w:rFonts w:ascii="Times New Roman" w:eastAsia="Calibri" w:hAnsi="Times New Roman" w:cs="Times New Roman"/>
          <w:sz w:val="28"/>
          <w:szCs w:val="28"/>
        </w:rPr>
        <w:t xml:space="preserve">Выполнены работы по валке аварийных деревьев, в том числе произрастающих в труднодоступных местах силами </w:t>
      </w:r>
      <w:proofErr w:type="spellStart"/>
      <w:r w:rsidRPr="005E3F2F">
        <w:rPr>
          <w:rFonts w:ascii="Times New Roman" w:eastAsia="Calibri" w:hAnsi="Times New Roman" w:cs="Times New Roman"/>
          <w:sz w:val="28"/>
          <w:szCs w:val="28"/>
        </w:rPr>
        <w:t>арбористов</w:t>
      </w:r>
      <w:proofErr w:type="spellEnd"/>
      <w:r w:rsidRPr="005E3F2F">
        <w:rPr>
          <w:rFonts w:ascii="Times New Roman" w:eastAsia="Calibri" w:hAnsi="Times New Roman" w:cs="Times New Roman"/>
          <w:sz w:val="28"/>
          <w:szCs w:val="28"/>
        </w:rPr>
        <w:t xml:space="preserve"> с применением канатного метода страховки, и раскряжевки упавших деревьев в объеме 321 куб. метр или 221 дерево. Произведены работы по вывозу несанкционированных навалов мусора в объеме 1 570 куб. метров, вывоз мусора из установленных на территориях кладбищ контейнеров в объеме 3 006 куб. метров, а также произведена уборка территорий кладбищ на площади 817 339 кв. метров.</w:t>
      </w:r>
    </w:p>
    <w:p w:rsidR="00BA7190" w:rsidRDefault="008E634A" w:rsidP="008E634A">
      <w:pPr>
        <w:ind w:firstLine="708"/>
        <w:contextualSpacing/>
        <w:rPr>
          <w:rFonts w:ascii="Times New Roman" w:hAnsi="Times New Roman"/>
          <w:bCs/>
          <w:sz w:val="28"/>
          <w:szCs w:val="28"/>
        </w:rPr>
      </w:pPr>
      <w:proofErr w:type="gramStart"/>
      <w:r w:rsidRPr="005E3F2F">
        <w:rPr>
          <w:rFonts w:ascii="Times New Roman" w:eastAsia="Calibri" w:hAnsi="Times New Roman" w:cs="Times New Roman"/>
          <w:bCs/>
          <w:sz w:val="28"/>
          <w:szCs w:val="28"/>
        </w:rPr>
        <w:t xml:space="preserve">Выполнение работ по ремонту (окраска) ограждений гражданских кладбищ в населенных пунктах Калининского муниципального округа: д. </w:t>
      </w:r>
      <w:proofErr w:type="spellStart"/>
      <w:r w:rsidRPr="005E3F2F">
        <w:rPr>
          <w:rFonts w:ascii="Times New Roman" w:eastAsia="Calibri" w:hAnsi="Times New Roman" w:cs="Times New Roman"/>
          <w:bCs/>
          <w:sz w:val="28"/>
          <w:szCs w:val="28"/>
        </w:rPr>
        <w:t>Неготино</w:t>
      </w:r>
      <w:proofErr w:type="spellEnd"/>
      <w:r w:rsidRPr="005E3F2F">
        <w:rPr>
          <w:rFonts w:ascii="Times New Roman" w:eastAsia="Calibri" w:hAnsi="Times New Roman" w:cs="Times New Roman"/>
          <w:bCs/>
          <w:sz w:val="28"/>
          <w:szCs w:val="28"/>
        </w:rPr>
        <w:t xml:space="preserve">, д. Петрушино, д. </w:t>
      </w:r>
      <w:proofErr w:type="spellStart"/>
      <w:r w:rsidRPr="005E3F2F">
        <w:rPr>
          <w:rFonts w:ascii="Times New Roman" w:eastAsia="Calibri" w:hAnsi="Times New Roman" w:cs="Times New Roman"/>
          <w:bCs/>
          <w:sz w:val="28"/>
          <w:szCs w:val="28"/>
        </w:rPr>
        <w:t>Синцово</w:t>
      </w:r>
      <w:proofErr w:type="spellEnd"/>
      <w:r w:rsidRPr="005E3F2F">
        <w:rPr>
          <w:rFonts w:ascii="Times New Roman" w:eastAsia="Calibri" w:hAnsi="Times New Roman" w:cs="Times New Roman"/>
          <w:bCs/>
          <w:sz w:val="28"/>
          <w:szCs w:val="28"/>
        </w:rPr>
        <w:t>, д. Березино</w:t>
      </w:r>
      <w:r>
        <w:rPr>
          <w:rFonts w:ascii="Times New Roman" w:hAnsi="Times New Roman"/>
          <w:bCs/>
          <w:sz w:val="28"/>
          <w:szCs w:val="28"/>
        </w:rPr>
        <w:t xml:space="preserve">, </w:t>
      </w:r>
      <w:r w:rsidRPr="005E3F2F">
        <w:rPr>
          <w:rFonts w:ascii="Times New Roman" w:eastAsia="Calibri" w:hAnsi="Times New Roman" w:cs="Times New Roman"/>
          <w:bCs/>
          <w:sz w:val="28"/>
          <w:szCs w:val="28"/>
        </w:rPr>
        <w:t>д. Слобода</w:t>
      </w:r>
      <w:r>
        <w:rPr>
          <w:rFonts w:ascii="Times New Roman" w:hAnsi="Times New Roman"/>
          <w:bCs/>
          <w:sz w:val="28"/>
          <w:szCs w:val="28"/>
        </w:rPr>
        <w:t>.</w:t>
      </w:r>
      <w:proofErr w:type="gramEnd"/>
    </w:p>
    <w:p w:rsidR="00BA7190" w:rsidRPr="005E3F2F" w:rsidRDefault="00BA7190" w:rsidP="00BA7190">
      <w:pPr>
        <w:ind w:firstLine="708"/>
        <w:contextualSpacing/>
        <w:rPr>
          <w:rFonts w:ascii="Times New Roman" w:eastAsia="Calibri" w:hAnsi="Times New Roman" w:cs="Times New Roman"/>
          <w:sz w:val="28"/>
          <w:szCs w:val="28"/>
        </w:rPr>
      </w:pPr>
      <w:r>
        <w:rPr>
          <w:rFonts w:ascii="Times New Roman" w:hAnsi="Times New Roman"/>
          <w:sz w:val="28"/>
          <w:szCs w:val="28"/>
        </w:rPr>
        <w:t>Н</w:t>
      </w:r>
      <w:r w:rsidRPr="005E3F2F">
        <w:rPr>
          <w:rFonts w:ascii="Times New Roman" w:eastAsia="Calibri" w:hAnsi="Times New Roman" w:cs="Times New Roman"/>
          <w:sz w:val="28"/>
          <w:szCs w:val="28"/>
        </w:rPr>
        <w:t>а территории 60 воинских захоронений производились работы по уборке территорий, очистке поверхностей памятников от загрязнений, ремонту и окраске памятников, ограждений, скамеек и урн, выкашиванию газонов с прилегающих территорий. Самые масштабные работы были проведены к 9 мая на 80-ю годовщину Победы в Великой Отечественной войне.</w:t>
      </w:r>
    </w:p>
    <w:p w:rsidR="008E634A" w:rsidRDefault="00BA7190" w:rsidP="0029013D">
      <w:pPr>
        <w:ind w:firstLine="708"/>
        <w:contextualSpacing/>
        <w:rPr>
          <w:rFonts w:ascii="Times New Roman" w:hAnsi="Times New Roman"/>
          <w:bCs/>
          <w:sz w:val="28"/>
          <w:szCs w:val="28"/>
        </w:rPr>
      </w:pPr>
      <w:r>
        <w:rPr>
          <w:rFonts w:ascii="Times New Roman" w:hAnsi="Times New Roman"/>
          <w:bCs/>
          <w:sz w:val="28"/>
          <w:szCs w:val="28"/>
        </w:rPr>
        <w:t>В</w:t>
      </w:r>
      <w:r w:rsidRPr="005E3F2F">
        <w:rPr>
          <w:rFonts w:ascii="Times New Roman" w:eastAsia="Calibri" w:hAnsi="Times New Roman" w:cs="Times New Roman"/>
          <w:bCs/>
          <w:sz w:val="28"/>
          <w:szCs w:val="28"/>
        </w:rPr>
        <w:t>ыполнены работы по благоустройству территори</w:t>
      </w:r>
      <w:r w:rsidR="0029013D">
        <w:rPr>
          <w:rFonts w:ascii="Times New Roman" w:hAnsi="Times New Roman"/>
          <w:bCs/>
          <w:sz w:val="28"/>
          <w:szCs w:val="28"/>
        </w:rPr>
        <w:t>й</w:t>
      </w:r>
      <w:r w:rsidRPr="005E3F2F">
        <w:rPr>
          <w:rFonts w:ascii="Times New Roman" w:eastAsia="Calibri" w:hAnsi="Times New Roman" w:cs="Times New Roman"/>
          <w:bCs/>
          <w:sz w:val="28"/>
          <w:szCs w:val="28"/>
        </w:rPr>
        <w:t xml:space="preserve"> вои</w:t>
      </w:r>
      <w:r w:rsidR="0029013D">
        <w:rPr>
          <w:rFonts w:ascii="Times New Roman" w:hAnsi="Times New Roman"/>
          <w:bCs/>
          <w:sz w:val="28"/>
          <w:szCs w:val="28"/>
        </w:rPr>
        <w:t xml:space="preserve">нских захоронений в д. </w:t>
      </w:r>
      <w:proofErr w:type="spellStart"/>
      <w:r w:rsidR="0029013D">
        <w:rPr>
          <w:rFonts w:ascii="Times New Roman" w:hAnsi="Times New Roman"/>
          <w:bCs/>
          <w:sz w:val="28"/>
          <w:szCs w:val="28"/>
        </w:rPr>
        <w:t>Рябеево</w:t>
      </w:r>
      <w:proofErr w:type="spellEnd"/>
      <w:r w:rsidR="0029013D">
        <w:rPr>
          <w:rFonts w:ascii="Times New Roman" w:hAnsi="Times New Roman"/>
          <w:bCs/>
          <w:sz w:val="28"/>
          <w:szCs w:val="28"/>
        </w:rPr>
        <w:t xml:space="preserve">, </w:t>
      </w:r>
      <w:r>
        <w:rPr>
          <w:rFonts w:ascii="Times New Roman" w:hAnsi="Times New Roman"/>
          <w:bCs/>
          <w:sz w:val="28"/>
          <w:szCs w:val="28"/>
        </w:rPr>
        <w:t xml:space="preserve">д. </w:t>
      </w:r>
      <w:proofErr w:type="spellStart"/>
      <w:r>
        <w:rPr>
          <w:rFonts w:ascii="Times New Roman" w:hAnsi="Times New Roman"/>
          <w:bCs/>
          <w:sz w:val="28"/>
          <w:szCs w:val="28"/>
        </w:rPr>
        <w:t>Рязаново</w:t>
      </w:r>
      <w:proofErr w:type="spellEnd"/>
      <w:r w:rsidR="0029013D">
        <w:rPr>
          <w:rFonts w:ascii="Times New Roman" w:hAnsi="Times New Roman"/>
          <w:bCs/>
          <w:sz w:val="28"/>
          <w:szCs w:val="28"/>
        </w:rPr>
        <w:t xml:space="preserve">, </w:t>
      </w:r>
      <w:r w:rsidRPr="005E3F2F">
        <w:rPr>
          <w:rFonts w:ascii="Times New Roman" w:eastAsia="Calibri" w:hAnsi="Times New Roman" w:cs="Times New Roman"/>
          <w:bCs/>
          <w:sz w:val="28"/>
          <w:szCs w:val="28"/>
        </w:rPr>
        <w:t xml:space="preserve">д. </w:t>
      </w:r>
      <w:proofErr w:type="spellStart"/>
      <w:r w:rsidRPr="005E3F2F">
        <w:rPr>
          <w:rFonts w:ascii="Times New Roman" w:eastAsia="Calibri" w:hAnsi="Times New Roman" w:cs="Times New Roman"/>
          <w:bCs/>
          <w:sz w:val="28"/>
          <w:szCs w:val="28"/>
        </w:rPr>
        <w:t>Рубцово</w:t>
      </w:r>
      <w:proofErr w:type="spellEnd"/>
      <w:r>
        <w:rPr>
          <w:rFonts w:ascii="Times New Roman" w:hAnsi="Times New Roman"/>
          <w:bCs/>
          <w:sz w:val="28"/>
          <w:szCs w:val="28"/>
        </w:rPr>
        <w:t xml:space="preserve">, д. </w:t>
      </w:r>
      <w:proofErr w:type="spellStart"/>
      <w:r>
        <w:rPr>
          <w:rFonts w:ascii="Times New Roman" w:hAnsi="Times New Roman"/>
          <w:bCs/>
          <w:sz w:val="28"/>
          <w:szCs w:val="28"/>
        </w:rPr>
        <w:t>Степаньково</w:t>
      </w:r>
      <w:proofErr w:type="spellEnd"/>
      <w:r>
        <w:rPr>
          <w:rFonts w:ascii="Times New Roman" w:hAnsi="Times New Roman"/>
          <w:bCs/>
          <w:sz w:val="28"/>
          <w:szCs w:val="28"/>
        </w:rPr>
        <w:t>.</w:t>
      </w:r>
    </w:p>
    <w:p w:rsidR="0029013D" w:rsidRDefault="0029013D" w:rsidP="0029013D">
      <w:pPr>
        <w:ind w:firstLine="708"/>
        <w:contextualSpacing/>
        <w:rPr>
          <w:rFonts w:ascii="Times New Roman" w:hAnsi="Times New Roman"/>
          <w:bCs/>
          <w:sz w:val="28"/>
          <w:szCs w:val="28"/>
        </w:rPr>
      </w:pPr>
    </w:p>
    <w:p w:rsidR="0029013D" w:rsidRDefault="0029013D" w:rsidP="0029013D">
      <w:pPr>
        <w:ind w:firstLine="708"/>
        <w:contextualSpacing/>
        <w:rPr>
          <w:rFonts w:ascii="Times New Roman" w:hAnsi="Times New Roman"/>
          <w:sz w:val="28"/>
          <w:szCs w:val="28"/>
        </w:rPr>
      </w:pPr>
      <w:r>
        <w:rPr>
          <w:rFonts w:ascii="Times New Roman" w:hAnsi="Times New Roman"/>
          <w:sz w:val="28"/>
          <w:szCs w:val="28"/>
        </w:rPr>
        <w:t>П</w:t>
      </w:r>
      <w:r w:rsidRPr="005E3F2F">
        <w:rPr>
          <w:rFonts w:ascii="Times New Roman" w:eastAsia="Calibri" w:hAnsi="Times New Roman" w:cs="Times New Roman"/>
          <w:sz w:val="28"/>
          <w:szCs w:val="28"/>
        </w:rPr>
        <w:t>роведен конкурс</w:t>
      </w:r>
      <w:r>
        <w:rPr>
          <w:rFonts w:ascii="Times New Roman" w:hAnsi="Times New Roman"/>
          <w:sz w:val="28"/>
          <w:szCs w:val="28"/>
        </w:rPr>
        <w:t xml:space="preserve"> «</w:t>
      </w:r>
      <w:r w:rsidRPr="005E3F2F">
        <w:rPr>
          <w:rFonts w:ascii="Times New Roman" w:eastAsia="Calibri" w:hAnsi="Times New Roman" w:cs="Times New Roman"/>
          <w:sz w:val="28"/>
          <w:szCs w:val="28"/>
        </w:rPr>
        <w:t>Самый благоустроенный населенный пункт Калининского муниципального округа Тверской области»</w:t>
      </w:r>
      <w:r>
        <w:rPr>
          <w:rFonts w:ascii="Times New Roman" w:hAnsi="Times New Roman"/>
          <w:sz w:val="28"/>
          <w:szCs w:val="28"/>
        </w:rPr>
        <w:t>.</w:t>
      </w:r>
    </w:p>
    <w:p w:rsidR="0029013D" w:rsidRPr="0029013D" w:rsidRDefault="0029013D" w:rsidP="0029013D">
      <w:pPr>
        <w:ind w:firstLine="708"/>
        <w:contextualSpacing/>
        <w:rPr>
          <w:rFonts w:ascii="Times New Roman" w:eastAsia="Calibri" w:hAnsi="Times New Roman" w:cs="Times New Roman"/>
          <w:bCs/>
          <w:color w:val="262626"/>
          <w:sz w:val="28"/>
          <w:szCs w:val="28"/>
        </w:rPr>
      </w:pPr>
      <w:r>
        <w:rPr>
          <w:rFonts w:ascii="Times New Roman" w:hAnsi="Times New Roman"/>
          <w:sz w:val="28"/>
          <w:szCs w:val="28"/>
        </w:rPr>
        <w:t>В рамках подпрограммы «</w:t>
      </w:r>
      <w:r w:rsidRPr="0029013D">
        <w:rPr>
          <w:rFonts w:ascii="Times New Roman" w:eastAsia="Calibri" w:hAnsi="Times New Roman" w:cs="Times New Roman"/>
          <w:bCs/>
          <w:sz w:val="28"/>
          <w:szCs w:val="28"/>
        </w:rPr>
        <w:t>Поддержка местных инициатив на территории Калининского муниципального округа</w:t>
      </w:r>
      <w:r>
        <w:rPr>
          <w:rFonts w:ascii="Times New Roman" w:hAnsi="Times New Roman"/>
          <w:bCs/>
          <w:sz w:val="28"/>
          <w:szCs w:val="28"/>
        </w:rPr>
        <w:t xml:space="preserve"> з</w:t>
      </w:r>
      <w:r w:rsidRPr="005E3F2F">
        <w:rPr>
          <w:rFonts w:ascii="Times New Roman" w:eastAsia="Calibri" w:hAnsi="Times New Roman" w:cs="Times New Roman"/>
          <w:sz w:val="28"/>
          <w:szCs w:val="28"/>
        </w:rPr>
        <w:t>аключен</w:t>
      </w:r>
      <w:r>
        <w:rPr>
          <w:rFonts w:ascii="Times New Roman" w:eastAsia="Calibri" w:hAnsi="Times New Roman" w:cs="Times New Roman"/>
          <w:sz w:val="28"/>
          <w:szCs w:val="28"/>
        </w:rPr>
        <w:t>ы</w:t>
      </w:r>
      <w:r w:rsidRPr="005E3F2F">
        <w:rPr>
          <w:rFonts w:ascii="Times New Roman" w:eastAsia="Calibri" w:hAnsi="Times New Roman" w:cs="Times New Roman"/>
          <w:sz w:val="28"/>
          <w:szCs w:val="28"/>
        </w:rPr>
        <w:t xml:space="preserve"> и исполнен</w:t>
      </w:r>
      <w:r>
        <w:rPr>
          <w:rFonts w:ascii="Times New Roman" w:eastAsia="Calibri" w:hAnsi="Times New Roman" w:cs="Times New Roman"/>
          <w:sz w:val="28"/>
          <w:szCs w:val="28"/>
        </w:rPr>
        <w:t xml:space="preserve">ы </w:t>
      </w:r>
      <w:r w:rsidRPr="005E3F2F">
        <w:rPr>
          <w:rFonts w:ascii="Times New Roman" w:eastAsia="Calibri" w:hAnsi="Times New Roman" w:cs="Times New Roman"/>
          <w:sz w:val="28"/>
          <w:szCs w:val="28"/>
        </w:rPr>
        <w:t xml:space="preserve"> </w:t>
      </w:r>
      <w:r>
        <w:rPr>
          <w:rFonts w:ascii="Times New Roman" w:hAnsi="Times New Roman"/>
          <w:sz w:val="28"/>
          <w:szCs w:val="28"/>
        </w:rPr>
        <w:t>контракты</w:t>
      </w:r>
      <w:r w:rsidRPr="005E3F2F">
        <w:rPr>
          <w:rFonts w:ascii="Times New Roman" w:eastAsia="Calibri" w:hAnsi="Times New Roman" w:cs="Times New Roman"/>
          <w:sz w:val="28"/>
          <w:szCs w:val="28"/>
        </w:rPr>
        <w:t xml:space="preserve"> </w:t>
      </w:r>
      <w:r>
        <w:rPr>
          <w:rFonts w:ascii="Times New Roman" w:hAnsi="Times New Roman"/>
          <w:sz w:val="28"/>
          <w:szCs w:val="28"/>
        </w:rPr>
        <w:t xml:space="preserve">по благоустройству детских площадок в </w:t>
      </w:r>
      <w:r w:rsidRPr="0029013D">
        <w:rPr>
          <w:rFonts w:ascii="Times New Roman" w:eastAsia="Calibri" w:hAnsi="Times New Roman" w:cs="Times New Roman"/>
          <w:sz w:val="28"/>
          <w:szCs w:val="28"/>
        </w:rPr>
        <w:t xml:space="preserve">д. </w:t>
      </w:r>
      <w:proofErr w:type="spellStart"/>
      <w:r w:rsidRPr="0029013D">
        <w:rPr>
          <w:rFonts w:ascii="Times New Roman" w:eastAsia="Calibri" w:hAnsi="Times New Roman" w:cs="Times New Roman"/>
          <w:sz w:val="28"/>
          <w:szCs w:val="28"/>
        </w:rPr>
        <w:t>Мермерины</w:t>
      </w:r>
      <w:proofErr w:type="spellEnd"/>
      <w:r>
        <w:rPr>
          <w:rFonts w:ascii="Times New Roman" w:hAnsi="Times New Roman"/>
          <w:sz w:val="28"/>
          <w:szCs w:val="28"/>
        </w:rPr>
        <w:t>,</w:t>
      </w:r>
      <w:r w:rsidRPr="0029013D">
        <w:rPr>
          <w:rFonts w:ascii="Times New Roman" w:eastAsia="Calibri" w:hAnsi="Times New Roman" w:cs="Times New Roman"/>
          <w:sz w:val="28"/>
          <w:szCs w:val="28"/>
        </w:rPr>
        <w:t xml:space="preserve"> </w:t>
      </w:r>
      <w:r w:rsidR="00BA5FEE">
        <w:rPr>
          <w:rFonts w:ascii="Times New Roman" w:hAnsi="Times New Roman"/>
          <w:sz w:val="28"/>
          <w:szCs w:val="28"/>
        </w:rPr>
        <w:t xml:space="preserve">в </w:t>
      </w:r>
      <w:r>
        <w:rPr>
          <w:rFonts w:ascii="Times New Roman" w:hAnsi="Times New Roman"/>
          <w:sz w:val="28"/>
          <w:szCs w:val="28"/>
        </w:rPr>
        <w:t xml:space="preserve">д. </w:t>
      </w:r>
      <w:proofErr w:type="spellStart"/>
      <w:r>
        <w:rPr>
          <w:rFonts w:ascii="Times New Roman" w:hAnsi="Times New Roman"/>
          <w:sz w:val="28"/>
          <w:szCs w:val="28"/>
        </w:rPr>
        <w:t>Рязаново</w:t>
      </w:r>
      <w:proofErr w:type="spellEnd"/>
      <w:r>
        <w:rPr>
          <w:rFonts w:ascii="Times New Roman" w:hAnsi="Times New Roman"/>
          <w:sz w:val="28"/>
          <w:szCs w:val="28"/>
        </w:rPr>
        <w:t xml:space="preserve">, </w:t>
      </w:r>
      <w:r w:rsidR="00BA5FEE">
        <w:rPr>
          <w:rFonts w:ascii="Times New Roman" w:hAnsi="Times New Roman"/>
          <w:sz w:val="28"/>
          <w:szCs w:val="28"/>
        </w:rPr>
        <w:t xml:space="preserve">в </w:t>
      </w:r>
      <w:r w:rsidRPr="0029013D">
        <w:rPr>
          <w:rFonts w:ascii="Times New Roman" w:eastAsia="Calibri" w:hAnsi="Times New Roman" w:cs="Times New Roman"/>
          <w:sz w:val="28"/>
          <w:szCs w:val="28"/>
        </w:rPr>
        <w:t xml:space="preserve">д. </w:t>
      </w:r>
      <w:proofErr w:type="spellStart"/>
      <w:r w:rsidRPr="0029013D">
        <w:rPr>
          <w:rFonts w:ascii="Times New Roman" w:eastAsia="Calibri" w:hAnsi="Times New Roman" w:cs="Times New Roman"/>
          <w:sz w:val="28"/>
          <w:szCs w:val="28"/>
        </w:rPr>
        <w:t>Рылово</w:t>
      </w:r>
      <w:proofErr w:type="spellEnd"/>
      <w:r w:rsidR="00BA5FEE">
        <w:rPr>
          <w:rFonts w:ascii="Times New Roman" w:hAnsi="Times New Roman"/>
          <w:sz w:val="28"/>
          <w:szCs w:val="28"/>
        </w:rPr>
        <w:t xml:space="preserve">, </w:t>
      </w:r>
      <w:r>
        <w:rPr>
          <w:rFonts w:ascii="Times New Roman" w:hAnsi="Times New Roman"/>
          <w:sz w:val="28"/>
          <w:szCs w:val="28"/>
        </w:rPr>
        <w:t xml:space="preserve">в </w:t>
      </w:r>
      <w:r w:rsidRPr="0029013D">
        <w:rPr>
          <w:rFonts w:ascii="Times New Roman" w:eastAsia="Calibri" w:hAnsi="Times New Roman" w:cs="Times New Roman"/>
          <w:sz w:val="28"/>
          <w:szCs w:val="28"/>
        </w:rPr>
        <w:t xml:space="preserve">д. </w:t>
      </w:r>
      <w:proofErr w:type="spellStart"/>
      <w:r w:rsidRPr="0029013D">
        <w:rPr>
          <w:rFonts w:ascii="Times New Roman" w:eastAsia="Calibri" w:hAnsi="Times New Roman" w:cs="Times New Roman"/>
          <w:sz w:val="28"/>
          <w:szCs w:val="28"/>
        </w:rPr>
        <w:t>Кумордино</w:t>
      </w:r>
      <w:proofErr w:type="spellEnd"/>
      <w:r w:rsidR="00BA5FEE">
        <w:rPr>
          <w:rFonts w:ascii="Times New Roman" w:hAnsi="Times New Roman"/>
          <w:sz w:val="28"/>
          <w:szCs w:val="28"/>
        </w:rPr>
        <w:t xml:space="preserve">, </w:t>
      </w:r>
      <w:r w:rsidRPr="0029013D">
        <w:rPr>
          <w:rFonts w:ascii="Times New Roman" w:eastAsia="Calibri" w:hAnsi="Times New Roman" w:cs="Times New Roman"/>
          <w:sz w:val="28"/>
          <w:szCs w:val="28"/>
        </w:rPr>
        <w:t>в д. Николо-Малица</w:t>
      </w:r>
      <w:r w:rsidR="00BA5FEE">
        <w:rPr>
          <w:rFonts w:ascii="Times New Roman" w:hAnsi="Times New Roman"/>
          <w:sz w:val="28"/>
          <w:szCs w:val="28"/>
        </w:rPr>
        <w:t xml:space="preserve">, </w:t>
      </w:r>
      <w:r w:rsidRPr="0029013D">
        <w:rPr>
          <w:rFonts w:ascii="Times New Roman" w:eastAsia="Calibri" w:hAnsi="Times New Roman" w:cs="Times New Roman"/>
          <w:sz w:val="28"/>
          <w:szCs w:val="28"/>
        </w:rPr>
        <w:t xml:space="preserve">в п. </w:t>
      </w:r>
      <w:proofErr w:type="spellStart"/>
      <w:r w:rsidRPr="0029013D">
        <w:rPr>
          <w:rFonts w:ascii="Times New Roman" w:eastAsia="Calibri" w:hAnsi="Times New Roman" w:cs="Times New Roman"/>
          <w:sz w:val="28"/>
          <w:szCs w:val="28"/>
        </w:rPr>
        <w:t>Эммаусс</w:t>
      </w:r>
      <w:proofErr w:type="spellEnd"/>
      <w:r w:rsidRPr="0029013D">
        <w:rPr>
          <w:rFonts w:ascii="Times New Roman" w:eastAsia="Calibri" w:hAnsi="Times New Roman" w:cs="Times New Roman"/>
          <w:sz w:val="28"/>
          <w:szCs w:val="28"/>
        </w:rPr>
        <w:t xml:space="preserve"> д.10</w:t>
      </w:r>
      <w:r w:rsidR="00BA5FEE">
        <w:rPr>
          <w:rFonts w:ascii="Times New Roman" w:hAnsi="Times New Roman"/>
          <w:sz w:val="28"/>
          <w:szCs w:val="28"/>
        </w:rPr>
        <w:t xml:space="preserve">, а также спортивной зоны </w:t>
      </w:r>
      <w:proofErr w:type="gramStart"/>
      <w:r w:rsidR="00BA5FEE">
        <w:rPr>
          <w:rFonts w:ascii="Times New Roman" w:hAnsi="Times New Roman"/>
          <w:sz w:val="28"/>
          <w:szCs w:val="28"/>
        </w:rPr>
        <w:t>в</w:t>
      </w:r>
      <w:proofErr w:type="gramEnd"/>
      <w:r w:rsidR="00BA5FEE">
        <w:rPr>
          <w:rFonts w:ascii="Times New Roman" w:hAnsi="Times New Roman"/>
          <w:sz w:val="28"/>
          <w:szCs w:val="28"/>
        </w:rPr>
        <w:t xml:space="preserve"> </w:t>
      </w:r>
      <w:r w:rsidR="00BA5FEE" w:rsidRPr="0029013D">
        <w:rPr>
          <w:rFonts w:ascii="Times New Roman" w:eastAsia="Calibri" w:hAnsi="Times New Roman" w:cs="Times New Roman"/>
          <w:sz w:val="28"/>
          <w:szCs w:val="28"/>
        </w:rPr>
        <w:t>д. Николо-Малица</w:t>
      </w:r>
      <w:r w:rsidR="00BA5FEE">
        <w:rPr>
          <w:rFonts w:ascii="Times New Roman" w:hAnsi="Times New Roman"/>
          <w:sz w:val="28"/>
          <w:szCs w:val="28"/>
        </w:rPr>
        <w:t>.</w:t>
      </w:r>
    </w:p>
    <w:p w:rsidR="00BA5FEE" w:rsidRDefault="00BA5FEE" w:rsidP="00BA5FEE">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В соответствии с Методикой в 2025 году муниципальная программа реализована эффективно.</w:t>
      </w:r>
    </w:p>
    <w:p w:rsidR="00D859A0" w:rsidRPr="00D859A0" w:rsidRDefault="00D859A0" w:rsidP="00770A33">
      <w:pPr>
        <w:contextualSpacing/>
        <w:jc w:val="center"/>
        <w:rPr>
          <w:rFonts w:ascii="Times New Roman" w:hAnsi="Times New Roman"/>
          <w:iCs/>
          <w:color w:val="000000"/>
          <w:sz w:val="28"/>
          <w:szCs w:val="28"/>
        </w:rPr>
      </w:pPr>
    </w:p>
    <w:p w:rsidR="00770A33" w:rsidRPr="005D2810" w:rsidRDefault="00770A33" w:rsidP="00770A33">
      <w:pPr>
        <w:contextualSpacing/>
        <w:jc w:val="center"/>
        <w:rPr>
          <w:rFonts w:ascii="Times New Roman" w:hAnsi="Times New Roman"/>
          <w:iCs/>
          <w:color w:val="000000"/>
          <w:sz w:val="28"/>
          <w:szCs w:val="28"/>
        </w:rPr>
      </w:pPr>
      <w:r>
        <w:rPr>
          <w:rFonts w:ascii="Times New Roman" w:hAnsi="Times New Roman"/>
          <w:iCs/>
          <w:color w:val="000000"/>
          <w:sz w:val="28"/>
          <w:szCs w:val="28"/>
        </w:rPr>
        <w:t>_______________________</w:t>
      </w:r>
    </w:p>
    <w:p w:rsidR="00770A33" w:rsidRDefault="00770A33" w:rsidP="002E189A">
      <w:pPr>
        <w:rPr>
          <w:rFonts w:ascii="Times New Roman" w:hAnsi="Times New Roman" w:cs="Times New Roman"/>
          <w:sz w:val="28"/>
          <w:szCs w:val="28"/>
        </w:rPr>
      </w:pPr>
    </w:p>
    <w:p w:rsidR="00770A33" w:rsidRPr="00770A33" w:rsidRDefault="00770A33" w:rsidP="00770A33">
      <w:pPr>
        <w:rPr>
          <w:rFonts w:ascii="Times New Roman" w:hAnsi="Times New Roman" w:cs="Times New Roman"/>
          <w:sz w:val="28"/>
          <w:szCs w:val="28"/>
        </w:rPr>
      </w:pPr>
    </w:p>
    <w:p w:rsidR="00770A33" w:rsidRDefault="00770A33" w:rsidP="00770A33">
      <w:pPr>
        <w:rPr>
          <w:rFonts w:ascii="Times New Roman" w:hAnsi="Times New Roman" w:cs="Times New Roman"/>
          <w:sz w:val="28"/>
          <w:szCs w:val="28"/>
        </w:rPr>
      </w:pPr>
    </w:p>
    <w:p w:rsidR="00770A33" w:rsidRDefault="00770A33" w:rsidP="00770A33">
      <w:pPr>
        <w:rPr>
          <w:rFonts w:ascii="Times New Roman" w:hAnsi="Times New Roman" w:cs="Times New Roman"/>
          <w:sz w:val="28"/>
          <w:szCs w:val="28"/>
        </w:rPr>
      </w:pPr>
    </w:p>
    <w:p w:rsidR="004C7D30" w:rsidRDefault="00770A33" w:rsidP="00770A33">
      <w:pPr>
        <w:tabs>
          <w:tab w:val="left" w:pos="3435"/>
        </w:tabs>
        <w:jc w:val="right"/>
        <w:rPr>
          <w:rFonts w:ascii="Times New Roman" w:hAnsi="Times New Roman" w:cs="Times New Roman"/>
          <w:sz w:val="28"/>
          <w:szCs w:val="28"/>
        </w:rPr>
      </w:pPr>
      <w:r>
        <w:rPr>
          <w:rFonts w:ascii="Times New Roman" w:hAnsi="Times New Roman" w:cs="Times New Roman"/>
          <w:sz w:val="28"/>
          <w:szCs w:val="28"/>
        </w:rPr>
        <w:tab/>
      </w: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4C7D30" w:rsidRDefault="004C7D30" w:rsidP="00770A33">
      <w:pPr>
        <w:tabs>
          <w:tab w:val="left" w:pos="3435"/>
        </w:tabs>
        <w:jc w:val="right"/>
        <w:rPr>
          <w:rFonts w:ascii="Times New Roman" w:hAnsi="Times New Roman" w:cs="Times New Roman"/>
          <w:sz w:val="28"/>
          <w:szCs w:val="28"/>
        </w:rPr>
      </w:pPr>
    </w:p>
    <w:p w:rsidR="0021195E" w:rsidRDefault="0021195E" w:rsidP="00770A33">
      <w:pPr>
        <w:tabs>
          <w:tab w:val="left" w:pos="3435"/>
        </w:tabs>
        <w:jc w:val="right"/>
        <w:rPr>
          <w:rFonts w:ascii="Times New Roman" w:hAnsi="Times New Roman" w:cs="Times New Roman"/>
          <w:sz w:val="28"/>
          <w:szCs w:val="28"/>
        </w:rPr>
      </w:pPr>
    </w:p>
    <w:p w:rsidR="0021195E" w:rsidRDefault="0021195E" w:rsidP="00770A33">
      <w:pPr>
        <w:tabs>
          <w:tab w:val="left" w:pos="3435"/>
        </w:tabs>
        <w:jc w:val="right"/>
        <w:rPr>
          <w:rFonts w:ascii="Times New Roman" w:hAnsi="Times New Roman" w:cs="Times New Roman"/>
          <w:sz w:val="28"/>
          <w:szCs w:val="28"/>
        </w:rPr>
      </w:pPr>
    </w:p>
    <w:p w:rsidR="0021195E" w:rsidRDefault="0021195E" w:rsidP="00770A33">
      <w:pPr>
        <w:tabs>
          <w:tab w:val="left" w:pos="3435"/>
        </w:tabs>
        <w:jc w:val="right"/>
        <w:rPr>
          <w:rFonts w:ascii="Times New Roman" w:hAnsi="Times New Roman" w:cs="Times New Roman"/>
          <w:sz w:val="28"/>
          <w:szCs w:val="28"/>
        </w:rPr>
      </w:pPr>
    </w:p>
    <w:p w:rsidR="0021195E" w:rsidRDefault="0021195E" w:rsidP="00770A33">
      <w:pPr>
        <w:tabs>
          <w:tab w:val="left" w:pos="3435"/>
        </w:tabs>
        <w:jc w:val="right"/>
        <w:rPr>
          <w:rFonts w:ascii="Times New Roman" w:hAnsi="Times New Roman" w:cs="Times New Roman"/>
          <w:sz w:val="28"/>
          <w:szCs w:val="28"/>
        </w:rPr>
      </w:pPr>
    </w:p>
    <w:p w:rsidR="0021195E" w:rsidRDefault="0021195E" w:rsidP="00770A33">
      <w:pPr>
        <w:tabs>
          <w:tab w:val="left" w:pos="3435"/>
        </w:tabs>
        <w:jc w:val="right"/>
        <w:rPr>
          <w:rFonts w:ascii="Times New Roman" w:hAnsi="Times New Roman" w:cs="Times New Roman"/>
          <w:sz w:val="28"/>
          <w:szCs w:val="28"/>
        </w:rPr>
      </w:pPr>
    </w:p>
    <w:p w:rsidR="00770A33" w:rsidRDefault="00770A33" w:rsidP="00770A33">
      <w:pPr>
        <w:tabs>
          <w:tab w:val="left" w:pos="3435"/>
        </w:tabs>
        <w:jc w:val="right"/>
        <w:rPr>
          <w:rFonts w:ascii="Times New Roman" w:hAnsi="Times New Roman" w:cs="Times New Roman"/>
          <w:sz w:val="28"/>
          <w:szCs w:val="28"/>
        </w:rPr>
      </w:pPr>
      <w:r w:rsidRPr="00AB74F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13</w:t>
      </w:r>
    </w:p>
    <w:p w:rsidR="00770A33" w:rsidRDefault="00770A33" w:rsidP="00770A33">
      <w:pPr>
        <w:ind w:firstLine="567"/>
        <w:jc w:val="right"/>
        <w:rPr>
          <w:rFonts w:ascii="Times New Roman" w:hAnsi="Times New Roman" w:cs="Times New Roman"/>
          <w:sz w:val="28"/>
          <w:szCs w:val="28"/>
        </w:rPr>
      </w:pPr>
      <w:r>
        <w:rPr>
          <w:rFonts w:ascii="Times New Roman" w:hAnsi="Times New Roman" w:cs="Times New Roman"/>
          <w:sz w:val="28"/>
          <w:szCs w:val="28"/>
        </w:rPr>
        <w:t>к с</w:t>
      </w:r>
      <w:r w:rsidRPr="00186A38">
        <w:rPr>
          <w:rFonts w:ascii="Times New Roman" w:hAnsi="Times New Roman" w:cs="Times New Roman"/>
          <w:sz w:val="28"/>
          <w:szCs w:val="28"/>
        </w:rPr>
        <w:t>водн</w:t>
      </w:r>
      <w:r>
        <w:rPr>
          <w:rFonts w:ascii="Times New Roman" w:hAnsi="Times New Roman" w:cs="Times New Roman"/>
          <w:sz w:val="28"/>
          <w:szCs w:val="28"/>
        </w:rPr>
        <w:t>ому</w:t>
      </w:r>
      <w:r w:rsidRPr="00186A38">
        <w:rPr>
          <w:rFonts w:ascii="Times New Roman" w:hAnsi="Times New Roman" w:cs="Times New Roman"/>
          <w:sz w:val="28"/>
          <w:szCs w:val="28"/>
        </w:rPr>
        <w:t xml:space="preserve"> </w:t>
      </w:r>
      <w:r>
        <w:rPr>
          <w:rFonts w:ascii="Times New Roman" w:hAnsi="Times New Roman" w:cs="Times New Roman"/>
          <w:sz w:val="28"/>
          <w:szCs w:val="28"/>
        </w:rPr>
        <w:t xml:space="preserve">годовому </w:t>
      </w:r>
      <w:r w:rsidRPr="00186A38">
        <w:rPr>
          <w:rFonts w:ascii="Times New Roman" w:hAnsi="Times New Roman" w:cs="Times New Roman"/>
          <w:sz w:val="28"/>
          <w:szCs w:val="28"/>
        </w:rPr>
        <w:t>доклад</w:t>
      </w:r>
      <w:r>
        <w:rPr>
          <w:rFonts w:ascii="Times New Roman" w:hAnsi="Times New Roman" w:cs="Times New Roman"/>
          <w:sz w:val="28"/>
          <w:szCs w:val="28"/>
        </w:rPr>
        <w:t>у</w:t>
      </w:r>
      <w:r w:rsidRPr="00186A38">
        <w:rPr>
          <w:rFonts w:ascii="Times New Roman" w:hAnsi="Times New Roman" w:cs="Times New Roman"/>
          <w:sz w:val="28"/>
          <w:szCs w:val="28"/>
        </w:rPr>
        <w:t xml:space="preserve"> о ходе реализации </w:t>
      </w:r>
    </w:p>
    <w:p w:rsidR="00770A33" w:rsidRDefault="00770A33" w:rsidP="00770A33">
      <w:pPr>
        <w:ind w:firstLine="567"/>
        <w:jc w:val="right"/>
        <w:rPr>
          <w:rFonts w:ascii="Times New Roman" w:hAnsi="Times New Roman" w:cs="Times New Roman"/>
          <w:sz w:val="28"/>
          <w:szCs w:val="28"/>
        </w:rPr>
      </w:pPr>
      <w:r w:rsidRPr="00186A38">
        <w:rPr>
          <w:rFonts w:ascii="Times New Roman" w:hAnsi="Times New Roman" w:cs="Times New Roman"/>
          <w:sz w:val="28"/>
          <w:szCs w:val="28"/>
        </w:rPr>
        <w:t xml:space="preserve">и об оценке эффективности муниципальных программ </w:t>
      </w:r>
    </w:p>
    <w:p w:rsidR="00770A33" w:rsidRDefault="00770A33" w:rsidP="00770A33">
      <w:pPr>
        <w:ind w:firstLine="567"/>
        <w:jc w:val="right"/>
        <w:rPr>
          <w:rFonts w:ascii="Times New Roman" w:hAnsi="Times New Roman" w:cs="Times New Roman"/>
          <w:sz w:val="28"/>
          <w:szCs w:val="28"/>
        </w:rPr>
      </w:pPr>
      <w:r>
        <w:rPr>
          <w:rFonts w:ascii="Times New Roman" w:hAnsi="Times New Roman" w:cs="Times New Roman"/>
          <w:sz w:val="28"/>
          <w:szCs w:val="28"/>
        </w:rPr>
        <w:t xml:space="preserve">Калининского </w:t>
      </w:r>
      <w:r w:rsidRPr="00186A38">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rsidR="00770A33" w:rsidRDefault="00770A33" w:rsidP="00770A33">
      <w:pPr>
        <w:tabs>
          <w:tab w:val="left" w:pos="7950"/>
        </w:tabs>
        <w:jc w:val="right"/>
        <w:rPr>
          <w:rFonts w:ascii="Times New Roman" w:hAnsi="Times New Roman" w:cs="Times New Roman"/>
          <w:sz w:val="28"/>
          <w:szCs w:val="28"/>
        </w:rPr>
      </w:pPr>
      <w:r>
        <w:rPr>
          <w:rFonts w:ascii="Times New Roman" w:hAnsi="Times New Roman" w:cs="Times New Roman"/>
          <w:sz w:val="28"/>
          <w:szCs w:val="28"/>
        </w:rPr>
        <w:t xml:space="preserve">Тверской области </w:t>
      </w:r>
      <w:r w:rsidRPr="00186A38">
        <w:rPr>
          <w:rFonts w:ascii="Times New Roman" w:hAnsi="Times New Roman" w:cs="Times New Roman"/>
          <w:sz w:val="28"/>
          <w:szCs w:val="28"/>
        </w:rPr>
        <w:t>за 20</w:t>
      </w:r>
      <w:r>
        <w:rPr>
          <w:rFonts w:ascii="Times New Roman" w:hAnsi="Times New Roman" w:cs="Times New Roman"/>
          <w:sz w:val="28"/>
          <w:szCs w:val="28"/>
        </w:rPr>
        <w:t>2</w:t>
      </w:r>
      <w:r w:rsidR="0021195E">
        <w:rPr>
          <w:rFonts w:ascii="Times New Roman" w:hAnsi="Times New Roman" w:cs="Times New Roman"/>
          <w:sz w:val="28"/>
          <w:szCs w:val="28"/>
        </w:rPr>
        <w:t>5</w:t>
      </w:r>
      <w:r w:rsidRPr="00186A38">
        <w:rPr>
          <w:rFonts w:ascii="Times New Roman" w:hAnsi="Times New Roman" w:cs="Times New Roman"/>
          <w:sz w:val="28"/>
          <w:szCs w:val="28"/>
        </w:rPr>
        <w:t xml:space="preserve"> год</w:t>
      </w:r>
    </w:p>
    <w:p w:rsidR="00770A33" w:rsidRDefault="00770A33" w:rsidP="00770A33">
      <w:pPr>
        <w:tabs>
          <w:tab w:val="left" w:pos="7950"/>
        </w:tabs>
        <w:jc w:val="right"/>
        <w:rPr>
          <w:rFonts w:ascii="Times New Roman" w:hAnsi="Times New Roman" w:cs="Times New Roman"/>
          <w:sz w:val="28"/>
          <w:szCs w:val="28"/>
        </w:rPr>
      </w:pPr>
    </w:p>
    <w:p w:rsidR="00770A33" w:rsidRPr="00770A33" w:rsidRDefault="00770A33" w:rsidP="00770A33">
      <w:pPr>
        <w:tabs>
          <w:tab w:val="left" w:pos="7950"/>
        </w:tabs>
        <w:jc w:val="right"/>
        <w:rPr>
          <w:rFonts w:ascii="Times New Roman" w:hAnsi="Times New Roman" w:cs="Times New Roman"/>
          <w:b/>
          <w:sz w:val="28"/>
          <w:szCs w:val="28"/>
        </w:rPr>
      </w:pPr>
    </w:p>
    <w:p w:rsidR="00770A33" w:rsidRPr="00770A33" w:rsidRDefault="00770A33" w:rsidP="00770A33">
      <w:pPr>
        <w:jc w:val="center"/>
        <w:rPr>
          <w:rFonts w:ascii="Times New Roman" w:hAnsi="Times New Roman" w:cs="Times New Roman"/>
          <w:b/>
          <w:sz w:val="28"/>
          <w:szCs w:val="28"/>
        </w:rPr>
      </w:pPr>
      <w:r w:rsidRPr="00770A33">
        <w:rPr>
          <w:rFonts w:ascii="Times New Roman" w:hAnsi="Times New Roman" w:cs="Times New Roman"/>
          <w:b/>
          <w:sz w:val="28"/>
          <w:szCs w:val="28"/>
        </w:rPr>
        <w:t>Муниципальная программа «</w:t>
      </w:r>
      <w:r w:rsidRPr="00770A33">
        <w:rPr>
          <w:rFonts w:ascii="Times New Roman" w:eastAsia="Times New Roman" w:hAnsi="Times New Roman" w:cs="Times New Roman"/>
          <w:b/>
          <w:sz w:val="28"/>
          <w:szCs w:val="28"/>
          <w:lang w:eastAsia="ru-RU"/>
        </w:rPr>
        <w:t>Противодействие идеологии терроризма и экстремизма на территории Калининского муниципального округа Тверской области на 2024 – 2029 годы</w:t>
      </w:r>
      <w:r w:rsidRPr="00770A33">
        <w:rPr>
          <w:rFonts w:ascii="Times New Roman" w:hAnsi="Times New Roman" w:cs="Times New Roman"/>
          <w:b/>
          <w:sz w:val="28"/>
          <w:szCs w:val="28"/>
        </w:rPr>
        <w:t>»</w:t>
      </w:r>
    </w:p>
    <w:p w:rsidR="00770A33" w:rsidRDefault="00770A33" w:rsidP="00770A33">
      <w:pPr>
        <w:jc w:val="center"/>
        <w:rPr>
          <w:rFonts w:ascii="Times New Roman" w:hAnsi="Times New Roman" w:cs="Times New Roman"/>
          <w:b/>
          <w:sz w:val="28"/>
          <w:szCs w:val="28"/>
        </w:rPr>
      </w:pPr>
    </w:p>
    <w:p w:rsidR="00770A33" w:rsidRPr="00DA5BF8" w:rsidRDefault="00770A33" w:rsidP="00770A33">
      <w:pPr>
        <w:shd w:val="clear" w:color="auto" w:fill="FFFFFF"/>
        <w:ind w:firstLine="708"/>
        <w:textAlignment w:val="top"/>
        <w:rPr>
          <w:rFonts w:ascii="Times New Roman" w:eastAsia="Times New Roman" w:hAnsi="Times New Roman" w:cs="Times New Roman"/>
          <w:sz w:val="28"/>
          <w:szCs w:val="28"/>
          <w:lang w:eastAsia="ru-RU"/>
        </w:rPr>
      </w:pPr>
      <w:r w:rsidRPr="004D0B9C">
        <w:rPr>
          <w:rFonts w:ascii="Times New Roman" w:hAnsi="Times New Roman" w:cs="Times New Roman"/>
          <w:sz w:val="28"/>
          <w:szCs w:val="28"/>
        </w:rPr>
        <w:t xml:space="preserve">Муниципальная программа утверждена постановлением </w:t>
      </w:r>
      <w:r>
        <w:rPr>
          <w:rFonts w:ascii="Times New Roman" w:eastAsia="Times New Roman" w:hAnsi="Times New Roman" w:cs="Times New Roman"/>
          <w:sz w:val="28"/>
          <w:szCs w:val="28"/>
          <w:lang w:eastAsia="ru-RU"/>
        </w:rPr>
        <w:t>А</w:t>
      </w:r>
      <w:r w:rsidRPr="00DA5BF8">
        <w:rPr>
          <w:rFonts w:ascii="Times New Roman" w:eastAsia="Times New Roman" w:hAnsi="Times New Roman" w:cs="Times New Roman"/>
          <w:sz w:val="28"/>
          <w:szCs w:val="28"/>
          <w:lang w:eastAsia="ru-RU"/>
        </w:rPr>
        <w:t>дминистрации Калининского муницип</w:t>
      </w:r>
      <w:r>
        <w:rPr>
          <w:rFonts w:ascii="Times New Roman" w:eastAsia="Times New Roman" w:hAnsi="Times New Roman" w:cs="Times New Roman"/>
          <w:sz w:val="28"/>
          <w:szCs w:val="28"/>
          <w:lang w:eastAsia="ru-RU"/>
        </w:rPr>
        <w:t xml:space="preserve">ального округа Тверской области от </w:t>
      </w:r>
      <w:r w:rsidRPr="00DA5BF8">
        <w:rPr>
          <w:rFonts w:ascii="Times New Roman" w:eastAsia="Times New Roman" w:hAnsi="Times New Roman" w:cs="Times New Roman"/>
          <w:sz w:val="28"/>
          <w:szCs w:val="28"/>
          <w:lang w:eastAsia="ru-RU"/>
        </w:rPr>
        <w:t xml:space="preserve">20.12.2024 № 6151 </w:t>
      </w:r>
      <w:r>
        <w:rPr>
          <w:rFonts w:ascii="Times New Roman" w:eastAsia="Times New Roman" w:hAnsi="Times New Roman" w:cs="Times New Roman"/>
          <w:sz w:val="28"/>
          <w:szCs w:val="28"/>
          <w:lang w:eastAsia="ru-RU"/>
        </w:rPr>
        <w:t>«</w:t>
      </w:r>
      <w:r w:rsidRPr="00DA5BF8">
        <w:rPr>
          <w:rFonts w:ascii="Times New Roman" w:eastAsia="Times New Roman" w:hAnsi="Times New Roman" w:cs="Times New Roman"/>
          <w:sz w:val="28"/>
          <w:szCs w:val="28"/>
          <w:lang w:eastAsia="ru-RU"/>
        </w:rPr>
        <w:t>Об утверждении муниципальной программы Калининского муниципального округа Тверской области «Противодействие идеологии терроризма и экстремизма на территории Калининского муниципального округа Тверской области на 2024 – 2029 годы»</w:t>
      </w:r>
      <w:r>
        <w:rPr>
          <w:rFonts w:ascii="Times New Roman" w:eastAsia="Times New Roman" w:hAnsi="Times New Roman" w:cs="Times New Roman"/>
          <w:sz w:val="28"/>
          <w:szCs w:val="28"/>
          <w:lang w:eastAsia="ru-RU"/>
        </w:rPr>
        <w:t>.</w:t>
      </w:r>
    </w:p>
    <w:p w:rsidR="00770A33" w:rsidRDefault="00770A33" w:rsidP="00770A33">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муниципальной программы – Администрация Калининского муниципального </w:t>
      </w:r>
      <w:r w:rsidR="004C7D30">
        <w:rPr>
          <w:rFonts w:ascii="Times New Roman" w:hAnsi="Times New Roman" w:cs="Times New Roman"/>
          <w:sz w:val="28"/>
          <w:szCs w:val="28"/>
        </w:rPr>
        <w:t>округа</w:t>
      </w:r>
      <w:r>
        <w:rPr>
          <w:rFonts w:ascii="Times New Roman" w:hAnsi="Times New Roman" w:cs="Times New Roman"/>
          <w:sz w:val="28"/>
          <w:szCs w:val="28"/>
        </w:rPr>
        <w:t xml:space="preserve"> Тверской области.</w:t>
      </w:r>
    </w:p>
    <w:p w:rsidR="00413F7F" w:rsidRDefault="00413F7F" w:rsidP="00413F7F">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Объем освоенных бюджетных средств в рамках муниципальной программы в 2025 году составил 86,12 тыс. рублей или 86,12%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запланированного. </w:t>
      </w:r>
    </w:p>
    <w:p w:rsidR="00770A33" w:rsidRPr="00A419F8" w:rsidRDefault="00770A33" w:rsidP="00770A33">
      <w:pPr>
        <w:autoSpaceDE w:val="0"/>
        <w:ind w:firstLine="709"/>
        <w:rPr>
          <w:rFonts w:ascii="Times New Roman" w:hAnsi="Times New Roman" w:cs="Times New Roman"/>
          <w:sz w:val="28"/>
          <w:szCs w:val="28"/>
        </w:rPr>
      </w:pPr>
      <w:r w:rsidRPr="00A419F8">
        <w:rPr>
          <w:rFonts w:ascii="Times New Roman" w:hAnsi="Times New Roman" w:cs="Times New Roman"/>
          <w:sz w:val="28"/>
          <w:szCs w:val="28"/>
        </w:rPr>
        <w:t>Достижение цели муниципальной программы «</w:t>
      </w:r>
      <w:r w:rsidRPr="00770A33">
        <w:rPr>
          <w:rFonts w:ascii="Times New Roman" w:hAnsi="Times New Roman" w:cs="Times New Roman"/>
          <w:sz w:val="28"/>
          <w:szCs w:val="28"/>
        </w:rPr>
        <w:t>Реализация государственной политики в области неприятия распространения идеологии терроризма, экстремизма и устойчивости к их пропаганде на территории Калининского муниципального округа</w:t>
      </w:r>
      <w:r>
        <w:rPr>
          <w:rFonts w:ascii="Times New Roman" w:hAnsi="Times New Roman" w:cs="Times New Roman"/>
          <w:sz w:val="28"/>
          <w:szCs w:val="28"/>
        </w:rPr>
        <w:t>»</w:t>
      </w:r>
      <w:r w:rsidRPr="00A419F8">
        <w:rPr>
          <w:rFonts w:ascii="Times New Roman" w:hAnsi="Times New Roman" w:cs="Times New Roman"/>
          <w:sz w:val="28"/>
          <w:szCs w:val="28"/>
        </w:rPr>
        <w:t xml:space="preserve"> характеризуется </w:t>
      </w:r>
      <w:r>
        <w:rPr>
          <w:rFonts w:ascii="Times New Roman" w:hAnsi="Times New Roman" w:cs="Times New Roman"/>
          <w:sz w:val="28"/>
          <w:szCs w:val="28"/>
        </w:rPr>
        <w:t>2</w:t>
      </w:r>
      <w:r w:rsidRPr="00A419F8">
        <w:rPr>
          <w:rFonts w:ascii="Times New Roman" w:hAnsi="Times New Roman" w:cs="Times New Roman"/>
          <w:sz w:val="28"/>
          <w:szCs w:val="28"/>
        </w:rPr>
        <w:t xml:space="preserve"> показателями цели: </w:t>
      </w:r>
    </w:p>
    <w:p w:rsidR="00770A33" w:rsidRDefault="00770A33" w:rsidP="00770A33">
      <w:pPr>
        <w:suppressAutoHyphens/>
        <w:ind w:right="74" w:firstLine="709"/>
        <w:rPr>
          <w:rFonts w:ascii="Times New Roman" w:hAnsi="Times New Roman" w:cs="Times New Roman"/>
          <w:sz w:val="28"/>
          <w:szCs w:val="28"/>
        </w:rPr>
      </w:pPr>
      <w:r w:rsidRPr="005F085C">
        <w:rPr>
          <w:rFonts w:ascii="Times New Roman" w:hAnsi="Times New Roman" w:cs="Times New Roman"/>
          <w:sz w:val="28"/>
          <w:szCs w:val="28"/>
        </w:rPr>
        <w:t xml:space="preserve">1. </w:t>
      </w:r>
      <w:r w:rsidRPr="00770A33">
        <w:rPr>
          <w:rFonts w:ascii="Times New Roman" w:hAnsi="Times New Roman" w:cs="Times New Roman"/>
          <w:sz w:val="28"/>
          <w:szCs w:val="28"/>
        </w:rPr>
        <w:t>Доля участия учреждений культуры и образовательных организаций в мероприятиях противодействия идеологии терроризма в Калининском муниципальном округе</w:t>
      </w:r>
      <w:r>
        <w:rPr>
          <w:rFonts w:ascii="Times New Roman" w:hAnsi="Times New Roman" w:cs="Times New Roman"/>
          <w:sz w:val="28"/>
          <w:szCs w:val="28"/>
        </w:rPr>
        <w:t xml:space="preserve">. Исполнен на </w:t>
      </w:r>
      <w:r w:rsidR="001334F5">
        <w:rPr>
          <w:rFonts w:ascii="Times New Roman" w:hAnsi="Times New Roman" w:cs="Times New Roman"/>
          <w:sz w:val="28"/>
          <w:szCs w:val="28"/>
        </w:rPr>
        <w:t>100,00</w:t>
      </w:r>
      <w:r>
        <w:rPr>
          <w:rFonts w:ascii="Times New Roman" w:hAnsi="Times New Roman" w:cs="Times New Roman"/>
          <w:sz w:val="28"/>
          <w:szCs w:val="28"/>
        </w:rPr>
        <w:t>%.</w:t>
      </w:r>
    </w:p>
    <w:p w:rsidR="00770A33" w:rsidRDefault="00770A33" w:rsidP="001334F5">
      <w:pPr>
        <w:suppressAutoHyphens/>
        <w:ind w:right="74" w:firstLine="709"/>
        <w:rPr>
          <w:rFonts w:ascii="Times New Roman" w:hAnsi="Times New Roman" w:cs="Times New Roman"/>
          <w:sz w:val="28"/>
          <w:szCs w:val="28"/>
        </w:rPr>
      </w:pPr>
      <w:r w:rsidRPr="005F085C">
        <w:rPr>
          <w:rFonts w:ascii="Times New Roman" w:hAnsi="Times New Roman" w:cs="Times New Roman"/>
          <w:sz w:val="28"/>
          <w:szCs w:val="28"/>
        </w:rPr>
        <w:t xml:space="preserve">2. </w:t>
      </w:r>
      <w:r w:rsidR="001334F5">
        <w:rPr>
          <w:rFonts w:ascii="Times New Roman" w:hAnsi="Times New Roman" w:cs="Times New Roman"/>
          <w:sz w:val="28"/>
          <w:szCs w:val="28"/>
        </w:rPr>
        <w:t>Количество учащ</w:t>
      </w:r>
      <w:r w:rsidR="001334F5" w:rsidRPr="001334F5">
        <w:rPr>
          <w:rFonts w:ascii="Times New Roman" w:hAnsi="Times New Roman" w:cs="Times New Roman"/>
          <w:sz w:val="28"/>
          <w:szCs w:val="28"/>
        </w:rPr>
        <w:t>ихся образовательных учреждений в возрасте 14-17 лет принявших участие в мероприятиях по данной программе</w:t>
      </w:r>
      <w:r w:rsidR="001334F5">
        <w:rPr>
          <w:rFonts w:ascii="Times New Roman" w:hAnsi="Times New Roman" w:cs="Times New Roman"/>
          <w:sz w:val="28"/>
          <w:szCs w:val="28"/>
        </w:rPr>
        <w:t>.</w:t>
      </w:r>
      <w:r w:rsidR="001334F5" w:rsidRPr="001334F5">
        <w:rPr>
          <w:rFonts w:ascii="Times New Roman" w:hAnsi="Times New Roman" w:cs="Times New Roman"/>
          <w:sz w:val="28"/>
          <w:szCs w:val="28"/>
        </w:rPr>
        <w:t xml:space="preserve"> </w:t>
      </w:r>
      <w:proofErr w:type="gramStart"/>
      <w:r>
        <w:rPr>
          <w:rFonts w:ascii="Times New Roman" w:hAnsi="Times New Roman" w:cs="Times New Roman"/>
          <w:sz w:val="28"/>
          <w:szCs w:val="28"/>
        </w:rPr>
        <w:t>Показатель</w:t>
      </w:r>
      <w:proofErr w:type="gramEnd"/>
      <w:r>
        <w:rPr>
          <w:rFonts w:ascii="Times New Roman" w:hAnsi="Times New Roman" w:cs="Times New Roman"/>
          <w:sz w:val="28"/>
          <w:szCs w:val="28"/>
        </w:rPr>
        <w:t xml:space="preserve"> достигнут на </w:t>
      </w:r>
      <w:r w:rsidR="00413F7F">
        <w:rPr>
          <w:rFonts w:ascii="Times New Roman" w:hAnsi="Times New Roman" w:cs="Times New Roman"/>
          <w:sz w:val="28"/>
          <w:szCs w:val="28"/>
        </w:rPr>
        <w:t>100</w:t>
      </w:r>
      <w:r w:rsidR="001334F5">
        <w:rPr>
          <w:rFonts w:ascii="Times New Roman" w:hAnsi="Times New Roman" w:cs="Times New Roman"/>
          <w:sz w:val="28"/>
          <w:szCs w:val="28"/>
        </w:rPr>
        <w:t>,00</w:t>
      </w:r>
      <w:r>
        <w:rPr>
          <w:rFonts w:ascii="Times New Roman" w:hAnsi="Times New Roman" w:cs="Times New Roman"/>
          <w:sz w:val="28"/>
          <w:szCs w:val="28"/>
        </w:rPr>
        <w:t>%.</w:t>
      </w:r>
    </w:p>
    <w:p w:rsidR="00770A33" w:rsidRDefault="00770A33" w:rsidP="00770A33">
      <w:pPr>
        <w:spacing w:line="235" w:lineRule="auto"/>
        <w:ind w:firstLine="708"/>
        <w:rPr>
          <w:rFonts w:ascii="Times New Roman" w:hAnsi="Times New Roman" w:cs="Times New Roman"/>
          <w:sz w:val="28"/>
          <w:szCs w:val="28"/>
        </w:rPr>
      </w:pPr>
      <w:r>
        <w:rPr>
          <w:rFonts w:ascii="Times New Roman" w:hAnsi="Times New Roman" w:cs="Times New Roman"/>
          <w:sz w:val="28"/>
          <w:szCs w:val="28"/>
        </w:rPr>
        <w:t>Муниципальная программа состоит из подпрограмм</w:t>
      </w:r>
      <w:r w:rsidR="001334F5">
        <w:rPr>
          <w:rFonts w:ascii="Times New Roman" w:hAnsi="Times New Roman" w:cs="Times New Roman"/>
          <w:sz w:val="28"/>
          <w:szCs w:val="28"/>
        </w:rPr>
        <w:t>ы «</w:t>
      </w:r>
      <w:r w:rsidR="001334F5" w:rsidRPr="001334F5">
        <w:rPr>
          <w:rFonts w:ascii="Times New Roman" w:hAnsi="Times New Roman" w:cs="Times New Roman"/>
          <w:sz w:val="28"/>
          <w:szCs w:val="28"/>
        </w:rPr>
        <w:t>Профилактика терроризма и экстремизма на территории Калининского муниципального округа</w:t>
      </w:r>
      <w:r w:rsidR="001334F5">
        <w:rPr>
          <w:rFonts w:ascii="Times New Roman" w:hAnsi="Times New Roman" w:cs="Times New Roman"/>
          <w:sz w:val="28"/>
          <w:szCs w:val="28"/>
        </w:rPr>
        <w:t>».</w:t>
      </w:r>
    </w:p>
    <w:p w:rsidR="00673290" w:rsidRPr="00AF48B2" w:rsidRDefault="00673290" w:rsidP="00673290">
      <w:pPr>
        <w:autoSpaceDE w:val="0"/>
        <w:ind w:firstLine="709"/>
        <w:rPr>
          <w:rFonts w:ascii="Times New Roman" w:hAnsi="Times New Roman" w:cs="Times New Roman"/>
          <w:sz w:val="28"/>
          <w:szCs w:val="28"/>
        </w:rPr>
      </w:pPr>
      <w:r w:rsidRPr="00AF48B2">
        <w:rPr>
          <w:rFonts w:ascii="Times New Roman" w:hAnsi="Times New Roman" w:cs="Times New Roman"/>
          <w:sz w:val="28"/>
          <w:szCs w:val="28"/>
        </w:rPr>
        <w:t xml:space="preserve">Запланированные бюджетные средства по подпрограмме 1 освоены на </w:t>
      </w:r>
      <w:r>
        <w:rPr>
          <w:rFonts w:ascii="Times New Roman" w:hAnsi="Times New Roman" w:cs="Times New Roman"/>
          <w:sz w:val="28"/>
          <w:szCs w:val="28"/>
        </w:rPr>
        <w:t>86,12</w:t>
      </w:r>
      <w:r w:rsidRPr="00AF48B2">
        <w:rPr>
          <w:rFonts w:ascii="Times New Roman" w:hAnsi="Times New Roman" w:cs="Times New Roman"/>
          <w:sz w:val="28"/>
          <w:szCs w:val="28"/>
        </w:rPr>
        <w:t>%.</w:t>
      </w:r>
    </w:p>
    <w:p w:rsidR="00673290" w:rsidRDefault="00673290" w:rsidP="00673290">
      <w:pPr>
        <w:autoSpaceDE w:val="0"/>
        <w:ind w:firstLine="709"/>
        <w:rPr>
          <w:rFonts w:ascii="Times New Roman" w:hAnsi="Times New Roman" w:cs="Times New Roman"/>
          <w:sz w:val="28"/>
          <w:szCs w:val="28"/>
        </w:rPr>
      </w:pPr>
      <w:r>
        <w:rPr>
          <w:rFonts w:ascii="Times New Roman" w:hAnsi="Times New Roman" w:cs="Times New Roman"/>
          <w:sz w:val="28"/>
          <w:szCs w:val="28"/>
        </w:rPr>
        <w:t xml:space="preserve">Основные результаты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sz w:val="28"/>
          <w:szCs w:val="28"/>
        </w:rPr>
        <w:br/>
        <w:t>в 2025 году в соответствии с Методикой характеризуются следующими индикаторами:</w:t>
      </w:r>
    </w:p>
    <w:p w:rsidR="00673290" w:rsidRDefault="00673290" w:rsidP="00673290">
      <w:pPr>
        <w:ind w:firstLine="709"/>
        <w:rPr>
          <w:rFonts w:ascii="Times New Roman" w:hAnsi="Times New Roman" w:cs="Times New Roman"/>
          <w:sz w:val="28"/>
          <w:szCs w:val="28"/>
        </w:rPr>
      </w:pPr>
      <w:r>
        <w:rPr>
          <w:rFonts w:ascii="Times New Roman" w:hAnsi="Times New Roman" w:cs="Times New Roman"/>
          <w:sz w:val="28"/>
          <w:szCs w:val="28"/>
        </w:rPr>
        <w:t xml:space="preserve">а) индекс освоения бюджетных средств, выделенных на реализацию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 xml:space="preserve">программы </w:t>
      </w:r>
      <w:r>
        <w:rPr>
          <w:rFonts w:ascii="Times New Roman" w:hAnsi="Times New Roman" w:cs="Times New Roman"/>
          <w:b/>
          <w:sz w:val="28"/>
          <w:szCs w:val="28"/>
        </w:rPr>
        <w:t xml:space="preserve">– </w:t>
      </w:r>
      <w:r>
        <w:rPr>
          <w:rFonts w:ascii="Times New Roman" w:hAnsi="Times New Roman" w:cs="Times New Roman"/>
          <w:sz w:val="28"/>
          <w:szCs w:val="28"/>
        </w:rPr>
        <w:t>0,9;</w:t>
      </w:r>
    </w:p>
    <w:p w:rsidR="00673290" w:rsidRPr="00EC4684" w:rsidRDefault="00673290" w:rsidP="00673290">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б) индекс достижения плановых значений показателей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программы – 1,0;</w:t>
      </w:r>
    </w:p>
    <w:p w:rsidR="00673290" w:rsidRDefault="00673290" w:rsidP="00673290">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в) критерий эффективности реализации </w:t>
      </w:r>
      <w:r>
        <w:rPr>
          <w:rFonts w:ascii="Times New Roman" w:eastAsia="Times New Roman" w:hAnsi="Times New Roman" w:cs="Times New Roman"/>
          <w:sz w:val="28"/>
          <w:szCs w:val="28"/>
        </w:rPr>
        <w:t xml:space="preserve">муниципальной </w:t>
      </w:r>
      <w:r>
        <w:rPr>
          <w:rFonts w:ascii="Times New Roman" w:hAnsi="Times New Roman" w:cs="Times New Roman"/>
          <w:sz w:val="28"/>
          <w:szCs w:val="28"/>
        </w:rPr>
        <w:t>программы – 1,2.</w:t>
      </w:r>
    </w:p>
    <w:p w:rsidR="00673290" w:rsidRDefault="00673290" w:rsidP="00673290">
      <w:pPr>
        <w:ind w:firstLine="709"/>
        <w:rPr>
          <w:rFonts w:ascii="Times New Roman" w:hAnsi="Times New Roman" w:cs="Times New Roman"/>
          <w:sz w:val="28"/>
          <w:szCs w:val="28"/>
        </w:rPr>
      </w:pPr>
      <w:r>
        <w:rPr>
          <w:rFonts w:ascii="Times New Roman" w:hAnsi="Times New Roman" w:cs="Times New Roman"/>
          <w:sz w:val="28"/>
          <w:szCs w:val="28"/>
        </w:rPr>
        <w:t>Основные итоги деятельности ответственного исполнителя муниципальной программы.</w:t>
      </w:r>
    </w:p>
    <w:p w:rsidR="00673290" w:rsidRPr="00673290" w:rsidRDefault="00673290" w:rsidP="00673290">
      <w:pPr>
        <w:ind w:firstLine="709"/>
        <w:rPr>
          <w:rFonts w:ascii="Times New Roman" w:hAnsi="Times New Roman" w:cs="Times New Roman"/>
          <w:sz w:val="28"/>
          <w:szCs w:val="28"/>
        </w:rPr>
      </w:pPr>
      <w:r w:rsidRPr="00673290">
        <w:rPr>
          <w:rFonts w:ascii="Times New Roman" w:hAnsi="Times New Roman" w:cs="Times New Roman"/>
          <w:sz w:val="28"/>
          <w:szCs w:val="28"/>
        </w:rPr>
        <w:t>В рамках программы изготовлены конструкци</w:t>
      </w:r>
      <w:r>
        <w:rPr>
          <w:rFonts w:ascii="Times New Roman" w:hAnsi="Times New Roman" w:cs="Times New Roman"/>
          <w:sz w:val="28"/>
          <w:szCs w:val="28"/>
        </w:rPr>
        <w:t>и</w:t>
      </w:r>
      <w:r w:rsidRPr="00673290">
        <w:rPr>
          <w:rFonts w:ascii="Times New Roman" w:hAnsi="Times New Roman" w:cs="Times New Roman"/>
          <w:sz w:val="28"/>
          <w:szCs w:val="28"/>
        </w:rPr>
        <w:t xml:space="preserve"> Roll-up с тематическими баннерами «</w:t>
      </w:r>
      <w:proofErr w:type="spellStart"/>
      <w:proofErr w:type="gramStart"/>
      <w:r w:rsidRPr="00673290">
        <w:rPr>
          <w:rFonts w:ascii="Times New Roman" w:hAnsi="Times New Roman" w:cs="Times New Roman"/>
          <w:sz w:val="28"/>
          <w:szCs w:val="28"/>
        </w:rPr>
        <w:t>Анти-террор</w:t>
      </w:r>
      <w:proofErr w:type="spellEnd"/>
      <w:proofErr w:type="gramEnd"/>
      <w:r w:rsidRPr="00673290">
        <w:rPr>
          <w:rFonts w:ascii="Times New Roman" w:hAnsi="Times New Roman" w:cs="Times New Roman"/>
          <w:sz w:val="28"/>
          <w:szCs w:val="28"/>
        </w:rPr>
        <w:t>»</w:t>
      </w:r>
      <w:r>
        <w:rPr>
          <w:rFonts w:ascii="Times New Roman" w:hAnsi="Times New Roman" w:cs="Times New Roman"/>
          <w:sz w:val="28"/>
          <w:szCs w:val="28"/>
        </w:rPr>
        <w:t xml:space="preserve">, </w:t>
      </w:r>
      <w:r w:rsidRPr="00673290">
        <w:rPr>
          <w:rFonts w:ascii="Times New Roman" w:hAnsi="Times New Roman" w:cs="Times New Roman"/>
          <w:sz w:val="28"/>
          <w:szCs w:val="28"/>
        </w:rPr>
        <w:t xml:space="preserve">выполнен монтаж внешнего видеонаблюдения напротив здания </w:t>
      </w:r>
      <w:proofErr w:type="spellStart"/>
      <w:r w:rsidRPr="00673290">
        <w:rPr>
          <w:rFonts w:ascii="Times New Roman" w:hAnsi="Times New Roman" w:cs="Times New Roman"/>
          <w:sz w:val="28"/>
          <w:szCs w:val="28"/>
        </w:rPr>
        <w:t>Никулинского</w:t>
      </w:r>
      <w:proofErr w:type="spellEnd"/>
      <w:r w:rsidRPr="00673290">
        <w:rPr>
          <w:rFonts w:ascii="Times New Roman" w:hAnsi="Times New Roman" w:cs="Times New Roman"/>
          <w:sz w:val="28"/>
          <w:szCs w:val="28"/>
        </w:rPr>
        <w:t xml:space="preserve"> ДК - филиала «Верхневолжское ОКДЦ» по адресу: </w:t>
      </w:r>
      <w:proofErr w:type="gramStart"/>
      <w:r w:rsidRPr="00673290">
        <w:rPr>
          <w:rFonts w:ascii="Times New Roman" w:hAnsi="Times New Roman" w:cs="Times New Roman"/>
          <w:sz w:val="28"/>
          <w:szCs w:val="28"/>
        </w:rPr>
        <w:t>Тверская область, Калининский муниципальный округа, д. Никулино, ул. Школьная, д. 3.</w:t>
      </w:r>
      <w:proofErr w:type="gramEnd"/>
    </w:p>
    <w:p w:rsidR="00673290" w:rsidRPr="00673290" w:rsidRDefault="00673290" w:rsidP="00673290">
      <w:pPr>
        <w:ind w:firstLine="708"/>
        <w:contextualSpacing/>
        <w:rPr>
          <w:rFonts w:ascii="Times New Roman" w:hAnsi="Times New Roman" w:cs="Times New Roman"/>
          <w:color w:val="1A1A1A"/>
          <w:sz w:val="28"/>
          <w:szCs w:val="28"/>
        </w:rPr>
      </w:pPr>
      <w:r w:rsidRPr="00673290">
        <w:rPr>
          <w:rFonts w:ascii="Times New Roman" w:hAnsi="Times New Roman" w:cs="Times New Roman"/>
          <w:color w:val="1A1A1A"/>
          <w:sz w:val="28"/>
          <w:szCs w:val="28"/>
        </w:rPr>
        <w:t>В 2025 году  проведены следующие мероприятия:</w:t>
      </w:r>
    </w:p>
    <w:p w:rsidR="001334F5" w:rsidRPr="00673290" w:rsidRDefault="001334F5" w:rsidP="001334F5">
      <w:pPr>
        <w:ind w:firstLine="708"/>
        <w:contextualSpacing/>
        <w:rPr>
          <w:rFonts w:ascii="Times New Roman" w:hAnsi="Times New Roman" w:cs="Times New Roman"/>
          <w:color w:val="000000"/>
          <w:sz w:val="28"/>
          <w:szCs w:val="28"/>
        </w:rPr>
      </w:pPr>
      <w:r w:rsidRPr="00673290">
        <w:rPr>
          <w:rFonts w:ascii="Times New Roman" w:hAnsi="Times New Roman" w:cs="Times New Roman"/>
          <w:color w:val="000000"/>
          <w:sz w:val="28"/>
          <w:szCs w:val="28"/>
        </w:rPr>
        <w:t xml:space="preserve">- проведены тематические встречи с представителями средств массовой информации и </w:t>
      </w:r>
      <w:proofErr w:type="spellStart"/>
      <w:proofErr w:type="gramStart"/>
      <w:r w:rsidRPr="00673290">
        <w:rPr>
          <w:rFonts w:ascii="Times New Roman" w:hAnsi="Times New Roman" w:cs="Times New Roman"/>
          <w:color w:val="000000"/>
          <w:sz w:val="28"/>
          <w:szCs w:val="28"/>
        </w:rPr>
        <w:t>интернет-сообщества</w:t>
      </w:r>
      <w:proofErr w:type="spellEnd"/>
      <w:proofErr w:type="gramEnd"/>
      <w:r w:rsidRPr="00673290">
        <w:rPr>
          <w:rFonts w:ascii="Times New Roman" w:hAnsi="Times New Roman" w:cs="Times New Roman"/>
          <w:color w:val="000000"/>
          <w:sz w:val="28"/>
          <w:szCs w:val="28"/>
        </w:rPr>
        <w:t>;</w:t>
      </w:r>
    </w:p>
    <w:p w:rsidR="00673290" w:rsidRPr="00673290" w:rsidRDefault="00673290" w:rsidP="00673290">
      <w:pPr>
        <w:spacing w:before="2" w:after="10"/>
        <w:ind w:firstLine="708"/>
        <w:contextualSpacing/>
        <w:rPr>
          <w:rFonts w:ascii="Times New Roman" w:hAnsi="Times New Roman" w:cs="Times New Roman"/>
          <w:color w:val="000000"/>
          <w:sz w:val="28"/>
          <w:szCs w:val="28"/>
          <w:shd w:val="clear" w:color="auto" w:fill="FFFFFF"/>
        </w:rPr>
      </w:pPr>
      <w:r w:rsidRPr="00673290">
        <w:rPr>
          <w:rFonts w:ascii="Times New Roman" w:hAnsi="Times New Roman" w:cs="Times New Roman"/>
          <w:color w:val="000000"/>
          <w:sz w:val="28"/>
          <w:szCs w:val="28"/>
          <w:shd w:val="clear" w:color="auto" w:fill="FFFFFF"/>
        </w:rPr>
        <w:t xml:space="preserve">- организована профилактическая работа по предупреждению экстремистских и террористических проявлений, по патриотическому воспитанию не только обучающихся, но и других возрастных категорий. В учреждениях культуры и образовательных учреждениях (далее – ОУ) Калининского муниципального округа (далее – округа) были проведены мероприятия, приуроченные ко Дню снятия блокады </w:t>
      </w:r>
      <w:proofErr w:type="gramStart"/>
      <w:r w:rsidRPr="00673290">
        <w:rPr>
          <w:rFonts w:ascii="Times New Roman" w:hAnsi="Times New Roman" w:cs="Times New Roman"/>
          <w:color w:val="000000"/>
          <w:sz w:val="28"/>
          <w:szCs w:val="28"/>
          <w:shd w:val="clear" w:color="auto" w:fill="FFFFFF"/>
        </w:rPr>
        <w:t>г</w:t>
      </w:r>
      <w:proofErr w:type="gramEnd"/>
      <w:r w:rsidRPr="00673290">
        <w:rPr>
          <w:rFonts w:ascii="Times New Roman" w:hAnsi="Times New Roman" w:cs="Times New Roman"/>
          <w:color w:val="000000"/>
          <w:sz w:val="28"/>
          <w:szCs w:val="28"/>
          <w:shd w:val="clear" w:color="auto" w:fill="FFFFFF"/>
        </w:rPr>
        <w:t>. Ленинграда, включая патриотические акции «Блокадный хлеб» и «Блокадная ласточка» - общее количество посетителей 350 человек. 6 мероприятий, посвященных Дню вывода войск из Афганистана - общее количество посетителей 300 человек;</w:t>
      </w:r>
    </w:p>
    <w:p w:rsidR="00673290" w:rsidRPr="00673290" w:rsidRDefault="00673290" w:rsidP="00673290">
      <w:pPr>
        <w:spacing w:before="2" w:after="10"/>
        <w:ind w:firstLine="708"/>
        <w:contextualSpacing/>
        <w:rPr>
          <w:rFonts w:ascii="Times New Roman" w:hAnsi="Times New Roman" w:cs="Times New Roman"/>
          <w:sz w:val="28"/>
          <w:szCs w:val="28"/>
        </w:rPr>
      </w:pPr>
      <w:r w:rsidRPr="00673290">
        <w:rPr>
          <w:rFonts w:ascii="Times New Roman" w:hAnsi="Times New Roman" w:cs="Times New Roman"/>
          <w:sz w:val="28"/>
          <w:szCs w:val="28"/>
        </w:rPr>
        <w:t>- в ОУ округа состоялись родительские собрания, на которых прошла беседа с родителями «Взаимодействие с семьями обучающихся в профилактической работе по противодействию распространения деструктивной идеологии и предупреждению экстремистских проявлений» (145 родителей); организован просмотр видеоматериалов по профилактике противодействия идеологии терроризма (368 обучающихся), выставка рисунков «Мир без терроризма». Для учащихся школ организована викторина «Что я знаю о терроризме?»;</w:t>
      </w:r>
    </w:p>
    <w:p w:rsidR="00673290" w:rsidRPr="00673290" w:rsidRDefault="00673290" w:rsidP="00673290">
      <w:pPr>
        <w:spacing w:before="2" w:after="10"/>
        <w:ind w:firstLine="708"/>
        <w:contextualSpacing/>
        <w:rPr>
          <w:rFonts w:ascii="Times New Roman" w:hAnsi="Times New Roman" w:cs="Times New Roman"/>
          <w:sz w:val="28"/>
          <w:szCs w:val="28"/>
        </w:rPr>
      </w:pPr>
      <w:r w:rsidRPr="00673290">
        <w:rPr>
          <w:rFonts w:ascii="Times New Roman" w:hAnsi="Times New Roman" w:cs="Times New Roman"/>
          <w:sz w:val="28"/>
          <w:szCs w:val="28"/>
        </w:rPr>
        <w:t xml:space="preserve"> - были организованы родительские собрания с участием представителей территориальных отделов ГУ МЧС, УМВД, религиозных организаций. 26 декабря в зале администрации состоялось региональное родительское собрание с участием представителей УМВД, ГИБДД, МЧС, на собрании в </w:t>
      </w:r>
      <w:proofErr w:type="spellStart"/>
      <w:r w:rsidRPr="00673290">
        <w:rPr>
          <w:rFonts w:ascii="Times New Roman" w:hAnsi="Times New Roman" w:cs="Times New Roman"/>
          <w:sz w:val="28"/>
          <w:szCs w:val="28"/>
        </w:rPr>
        <w:t>онлайн-формате</w:t>
      </w:r>
      <w:proofErr w:type="spellEnd"/>
      <w:r w:rsidRPr="00673290">
        <w:rPr>
          <w:rFonts w:ascii="Times New Roman" w:hAnsi="Times New Roman" w:cs="Times New Roman"/>
          <w:sz w:val="28"/>
          <w:szCs w:val="28"/>
        </w:rPr>
        <w:t xml:space="preserve"> присутствовали более 80 родителей обучающихся ОУ округа;</w:t>
      </w:r>
    </w:p>
    <w:p w:rsidR="00673290" w:rsidRPr="00673290" w:rsidRDefault="00673290" w:rsidP="00673290">
      <w:pPr>
        <w:spacing w:before="2" w:after="10"/>
        <w:ind w:firstLine="708"/>
        <w:contextualSpacing/>
        <w:rPr>
          <w:rFonts w:ascii="Times New Roman" w:hAnsi="Times New Roman" w:cs="Times New Roman"/>
          <w:sz w:val="28"/>
          <w:szCs w:val="28"/>
        </w:rPr>
      </w:pPr>
      <w:r w:rsidRPr="00673290">
        <w:rPr>
          <w:rFonts w:ascii="Times New Roman" w:hAnsi="Times New Roman" w:cs="Times New Roman"/>
          <w:color w:val="000000"/>
          <w:sz w:val="28"/>
          <w:szCs w:val="28"/>
          <w:shd w:val="clear" w:color="auto" w:fill="FFFFFF"/>
        </w:rPr>
        <w:t xml:space="preserve">- </w:t>
      </w:r>
      <w:r w:rsidRPr="00673290">
        <w:rPr>
          <w:rFonts w:ascii="Times New Roman" w:hAnsi="Times New Roman" w:cs="Times New Roman"/>
          <w:sz w:val="28"/>
          <w:szCs w:val="28"/>
        </w:rPr>
        <w:t xml:space="preserve">во всех 24 ОУ округа прошли встречи (общешкольные классные часы, беседы) с представителями духовенства, темы «Ценность человеческой жизни», «Формирование позитивных жизненных установок»; </w:t>
      </w:r>
    </w:p>
    <w:p w:rsidR="00673290" w:rsidRPr="00673290" w:rsidRDefault="00673290" w:rsidP="00673290">
      <w:pPr>
        <w:spacing w:before="2" w:after="10"/>
        <w:ind w:firstLine="708"/>
        <w:contextualSpacing/>
        <w:rPr>
          <w:rFonts w:ascii="Times New Roman" w:hAnsi="Times New Roman" w:cs="Times New Roman"/>
          <w:sz w:val="28"/>
          <w:szCs w:val="28"/>
        </w:rPr>
      </w:pPr>
      <w:r w:rsidRPr="00673290">
        <w:rPr>
          <w:rFonts w:ascii="Times New Roman" w:hAnsi="Times New Roman" w:cs="Times New Roman"/>
          <w:sz w:val="28"/>
          <w:szCs w:val="28"/>
        </w:rPr>
        <w:t>- 12 февраля на базе МОУ «</w:t>
      </w:r>
      <w:proofErr w:type="spellStart"/>
      <w:r w:rsidRPr="00673290">
        <w:rPr>
          <w:rFonts w:ascii="Times New Roman" w:hAnsi="Times New Roman" w:cs="Times New Roman"/>
          <w:sz w:val="28"/>
          <w:szCs w:val="28"/>
        </w:rPr>
        <w:t>Горютинская</w:t>
      </w:r>
      <w:proofErr w:type="spellEnd"/>
      <w:r w:rsidRPr="00673290">
        <w:rPr>
          <w:rFonts w:ascii="Times New Roman" w:hAnsi="Times New Roman" w:cs="Times New Roman"/>
          <w:sz w:val="28"/>
          <w:szCs w:val="28"/>
        </w:rPr>
        <w:t xml:space="preserve"> СОШ» прошло </w:t>
      </w:r>
      <w:proofErr w:type="spellStart"/>
      <w:r w:rsidRPr="00673290">
        <w:rPr>
          <w:rFonts w:ascii="Times New Roman" w:hAnsi="Times New Roman" w:cs="Times New Roman"/>
          <w:sz w:val="28"/>
          <w:szCs w:val="28"/>
        </w:rPr>
        <w:t>общемуниципальное</w:t>
      </w:r>
      <w:proofErr w:type="spellEnd"/>
      <w:r w:rsidRPr="00673290">
        <w:rPr>
          <w:rFonts w:ascii="Times New Roman" w:hAnsi="Times New Roman" w:cs="Times New Roman"/>
          <w:sz w:val="28"/>
          <w:szCs w:val="28"/>
        </w:rPr>
        <w:t xml:space="preserve"> родительское собрание, на котором обсуждались проблемы профилактики суицидов, занятости детей и подростков, противодействия идеологии терроризма;</w:t>
      </w:r>
    </w:p>
    <w:p w:rsidR="00673290" w:rsidRPr="00673290" w:rsidRDefault="00673290" w:rsidP="00673290">
      <w:pPr>
        <w:spacing w:before="2" w:after="10"/>
        <w:ind w:firstLine="708"/>
        <w:contextualSpacing/>
        <w:rPr>
          <w:rFonts w:ascii="Times New Roman" w:hAnsi="Times New Roman" w:cs="Times New Roman"/>
          <w:sz w:val="28"/>
          <w:szCs w:val="28"/>
        </w:rPr>
      </w:pPr>
      <w:r w:rsidRPr="00673290">
        <w:rPr>
          <w:rFonts w:ascii="Times New Roman" w:hAnsi="Times New Roman" w:cs="Times New Roman"/>
          <w:sz w:val="28"/>
          <w:szCs w:val="28"/>
        </w:rPr>
        <w:t>- в преддверии Дня Защитника Отечества в каждой ОУ округа прошли отборочные этапы Всероссийской военно-патриотической игры «Зарница 2.0» (278 участников);</w:t>
      </w:r>
    </w:p>
    <w:p w:rsidR="00673290" w:rsidRPr="00673290" w:rsidRDefault="00673290" w:rsidP="00673290">
      <w:pPr>
        <w:pStyle w:val="aa"/>
        <w:shd w:val="clear" w:color="auto" w:fill="FFFFFF"/>
        <w:spacing w:before="2" w:after="10"/>
        <w:ind w:left="0" w:firstLine="708"/>
        <w:rPr>
          <w:rFonts w:ascii="Times New Roman" w:hAnsi="Times New Roman" w:cs="Times New Roman"/>
          <w:sz w:val="28"/>
          <w:szCs w:val="28"/>
        </w:rPr>
      </w:pPr>
      <w:r w:rsidRPr="00673290">
        <w:rPr>
          <w:rFonts w:ascii="Times New Roman" w:hAnsi="Times New Roman" w:cs="Times New Roman"/>
          <w:sz w:val="28"/>
          <w:szCs w:val="28"/>
        </w:rPr>
        <w:lastRenderedPageBreak/>
        <w:t>- в рамках празднования Дня воссоединения Крыма с Россией 17 и 18 марта во всех 24 ОУ округа прошли тематические классные часы, уроки патриотизма, охват участников составил 4739 обучающихся;</w:t>
      </w:r>
    </w:p>
    <w:p w:rsidR="00673290" w:rsidRPr="00673290" w:rsidRDefault="00673290" w:rsidP="00673290">
      <w:pPr>
        <w:pStyle w:val="aa"/>
        <w:shd w:val="clear" w:color="auto" w:fill="FFFFFF"/>
        <w:spacing w:before="2" w:after="10"/>
        <w:ind w:left="0" w:firstLine="708"/>
        <w:rPr>
          <w:rFonts w:ascii="Times New Roman" w:hAnsi="Times New Roman" w:cs="Times New Roman"/>
          <w:sz w:val="28"/>
          <w:szCs w:val="28"/>
        </w:rPr>
      </w:pPr>
      <w:r w:rsidRPr="00673290">
        <w:rPr>
          <w:rFonts w:ascii="Times New Roman" w:hAnsi="Times New Roman" w:cs="Times New Roman"/>
          <w:sz w:val="28"/>
          <w:szCs w:val="28"/>
        </w:rPr>
        <w:t>- обучающиеся школ (5137 детей), воспитанники детских садов (615 детей) принимали участие в ежегодной акции «Письмо солдату», в проекте «Место памяти» (благоустройство памятных мест и воинских захоронений, шефство над объектами) – 254 обучающихся;</w:t>
      </w:r>
    </w:p>
    <w:p w:rsidR="00673290" w:rsidRPr="00673290" w:rsidRDefault="00673290" w:rsidP="00673290">
      <w:pPr>
        <w:pStyle w:val="a3"/>
        <w:spacing w:before="2" w:after="10"/>
        <w:ind w:firstLine="720"/>
        <w:rPr>
          <w:rFonts w:ascii="Times New Roman" w:hAnsi="Times New Roman" w:cs="Times New Roman"/>
          <w:color w:val="000000" w:themeColor="text1"/>
          <w:sz w:val="28"/>
          <w:szCs w:val="28"/>
        </w:rPr>
      </w:pPr>
      <w:r w:rsidRPr="00673290">
        <w:rPr>
          <w:rFonts w:ascii="Times New Roman" w:hAnsi="Times New Roman" w:cs="Times New Roman"/>
          <w:color w:val="000000" w:themeColor="text1"/>
          <w:sz w:val="28"/>
          <w:szCs w:val="28"/>
        </w:rPr>
        <w:t xml:space="preserve">- 18.04.2025 г. обучающиеся школ, воспитанники детских садов приняли участие в Дне единых действий в память о геноциде советского народа в годы Великой Отечественной войны. В рамках данной акции прошли классные часы, внеклассные мероприятия, лекции </w:t>
      </w:r>
      <w:r w:rsidRPr="00673290">
        <w:rPr>
          <w:rFonts w:ascii="Times New Roman" w:hAnsi="Times New Roman" w:cs="Times New Roman"/>
          <w:color w:val="000000" w:themeColor="text1"/>
          <w:spacing w:val="16"/>
          <w:sz w:val="28"/>
          <w:szCs w:val="28"/>
        </w:rPr>
        <w:t>антитеррористической</w:t>
      </w:r>
      <w:r w:rsidRPr="00673290">
        <w:rPr>
          <w:rFonts w:ascii="Times New Roman" w:hAnsi="Times New Roman" w:cs="Times New Roman"/>
          <w:color w:val="000000" w:themeColor="text1"/>
          <w:sz w:val="28"/>
          <w:szCs w:val="28"/>
        </w:rPr>
        <w:t xml:space="preserve"> направленности, организован просмотр видеоматериалов по профилактике противодействия идеологии терроризма;</w:t>
      </w:r>
    </w:p>
    <w:p w:rsidR="00673290" w:rsidRPr="00673290" w:rsidRDefault="00673290" w:rsidP="00673290">
      <w:pPr>
        <w:widowControl w:val="0"/>
        <w:spacing w:before="2" w:after="10"/>
        <w:ind w:firstLine="708"/>
        <w:rPr>
          <w:rFonts w:ascii="Times New Roman" w:hAnsi="Times New Roman" w:cs="Times New Roman"/>
          <w:sz w:val="28"/>
          <w:szCs w:val="28"/>
        </w:rPr>
      </w:pPr>
      <w:r w:rsidRPr="00673290">
        <w:rPr>
          <w:rFonts w:ascii="Times New Roman" w:hAnsi="Times New Roman" w:cs="Times New Roman"/>
          <w:sz w:val="28"/>
          <w:szCs w:val="28"/>
        </w:rPr>
        <w:t>- в ОУ осуществляется проведение практических занятий «Травматизм и меры оказания первой медицинской помощи», ролевой игры «Как я буду действовать в случае чрезвычайной ситуации» (24 занятия во всех школах). Во всех школах прошли информационно-разъяснительные мероприятия с привлечением педагогов-психологов, сотрудников УМВД по Тверской области, ГУ МЧС по Тверской области;</w:t>
      </w:r>
    </w:p>
    <w:p w:rsidR="00673290" w:rsidRPr="00673290" w:rsidRDefault="00673290" w:rsidP="00673290">
      <w:pPr>
        <w:spacing w:before="2" w:after="10"/>
        <w:ind w:firstLine="708"/>
        <w:contextualSpacing/>
        <w:rPr>
          <w:rFonts w:ascii="Times New Roman" w:hAnsi="Times New Roman" w:cs="Times New Roman"/>
          <w:color w:val="000000"/>
          <w:sz w:val="28"/>
          <w:szCs w:val="28"/>
          <w:shd w:val="clear" w:color="auto" w:fill="FFFFFF"/>
        </w:rPr>
      </w:pPr>
      <w:proofErr w:type="gramStart"/>
      <w:r w:rsidRPr="00673290">
        <w:rPr>
          <w:rFonts w:ascii="Times New Roman" w:hAnsi="Times New Roman" w:cs="Times New Roman"/>
          <w:color w:val="000000"/>
          <w:sz w:val="28"/>
          <w:szCs w:val="28"/>
          <w:shd w:val="clear" w:color="auto" w:fill="FFFFFF"/>
        </w:rPr>
        <w:t>- организованы подготовка и размещение на официальных сайтах, страницах в социальных сетях муниципального образования в информационно-телекоммуникационной сети «Интернет», муниципальных учреждений Калининского муниципального округа, в средствах массовой информации, социальной рекламы и иных информационных материалов о предупреждении и пресечении экстремистской деятельности, ориентированных на повышение бдительности  граждан и  патриотическое воспитание  молодежи.</w:t>
      </w:r>
      <w:proofErr w:type="gramEnd"/>
      <w:r w:rsidRPr="00673290">
        <w:rPr>
          <w:rFonts w:ascii="Times New Roman" w:hAnsi="Times New Roman" w:cs="Times New Roman"/>
          <w:color w:val="000000"/>
          <w:sz w:val="28"/>
          <w:szCs w:val="28"/>
          <w:shd w:val="clear" w:color="auto" w:fill="FFFFFF"/>
        </w:rPr>
        <w:t xml:space="preserve">  На  официальных  сайтах  и  страницах  школ  в  социальных сетях регулярно обновляется информация по противодействию идеологии терроризма и экстремизма. В родительских чатах размещается профилактическая информация;</w:t>
      </w:r>
    </w:p>
    <w:p w:rsidR="00673290" w:rsidRPr="00673290" w:rsidRDefault="00673290" w:rsidP="00673290">
      <w:pPr>
        <w:pStyle w:val="a3"/>
        <w:spacing w:before="2" w:after="10"/>
        <w:ind w:firstLine="720"/>
        <w:rPr>
          <w:rFonts w:ascii="Times New Roman" w:hAnsi="Times New Roman" w:cs="Times New Roman"/>
          <w:color w:val="000000" w:themeColor="text1"/>
          <w:spacing w:val="-2"/>
          <w:sz w:val="28"/>
          <w:szCs w:val="28"/>
        </w:rPr>
      </w:pPr>
      <w:r w:rsidRPr="00673290">
        <w:rPr>
          <w:rFonts w:ascii="Times New Roman" w:hAnsi="Times New Roman" w:cs="Times New Roman"/>
          <w:color w:val="000000" w:themeColor="text1"/>
          <w:spacing w:val="-4"/>
          <w:sz w:val="28"/>
          <w:szCs w:val="28"/>
        </w:rPr>
        <w:t xml:space="preserve">- в рамках проекта «Кинолекторий» в целях противодействия идеологии </w:t>
      </w:r>
      <w:r w:rsidRPr="00673290">
        <w:rPr>
          <w:rFonts w:ascii="Times New Roman" w:hAnsi="Times New Roman" w:cs="Times New Roman"/>
          <w:color w:val="000000" w:themeColor="text1"/>
          <w:spacing w:val="-2"/>
          <w:sz w:val="28"/>
          <w:szCs w:val="28"/>
        </w:rPr>
        <w:t>терроризма во всех школах округа прошел показ фильмов патриотической направленности (охват 3423 ребенка);</w:t>
      </w:r>
    </w:p>
    <w:p w:rsidR="00673290" w:rsidRPr="00673290" w:rsidRDefault="00673290" w:rsidP="00673290">
      <w:pPr>
        <w:pStyle w:val="a3"/>
        <w:spacing w:before="2" w:after="10"/>
        <w:ind w:firstLine="720"/>
        <w:rPr>
          <w:rFonts w:ascii="Times New Roman" w:hAnsi="Times New Roman" w:cs="Times New Roman"/>
          <w:sz w:val="28"/>
          <w:szCs w:val="28"/>
        </w:rPr>
      </w:pPr>
      <w:r w:rsidRPr="00673290">
        <w:rPr>
          <w:rFonts w:ascii="Times New Roman" w:hAnsi="Times New Roman" w:cs="Times New Roman"/>
          <w:color w:val="000000" w:themeColor="text1"/>
          <w:spacing w:val="-2"/>
          <w:sz w:val="28"/>
          <w:szCs w:val="28"/>
        </w:rPr>
        <w:t xml:space="preserve">- 09.05.2025 г. прошло </w:t>
      </w:r>
      <w:r w:rsidRPr="00673290">
        <w:rPr>
          <w:rFonts w:ascii="Times New Roman" w:hAnsi="Times New Roman" w:cs="Times New Roman"/>
          <w:sz w:val="28"/>
          <w:szCs w:val="28"/>
        </w:rPr>
        <w:t xml:space="preserve">окружное мероприятие, посвященное празднованию 80 – </w:t>
      </w:r>
      <w:proofErr w:type="spellStart"/>
      <w:r w:rsidRPr="00673290">
        <w:rPr>
          <w:rFonts w:ascii="Times New Roman" w:hAnsi="Times New Roman" w:cs="Times New Roman"/>
          <w:sz w:val="28"/>
          <w:szCs w:val="28"/>
        </w:rPr>
        <w:t>летие</w:t>
      </w:r>
      <w:proofErr w:type="spellEnd"/>
      <w:r w:rsidRPr="00673290">
        <w:rPr>
          <w:rFonts w:ascii="Times New Roman" w:hAnsi="Times New Roman" w:cs="Times New Roman"/>
          <w:sz w:val="28"/>
          <w:szCs w:val="28"/>
        </w:rPr>
        <w:t xml:space="preserve"> победы в Великой Отечественной войне (охват – 1300 человек);</w:t>
      </w:r>
    </w:p>
    <w:p w:rsidR="00673290" w:rsidRPr="00673290" w:rsidRDefault="00673290" w:rsidP="00673290">
      <w:pPr>
        <w:pStyle w:val="a3"/>
        <w:spacing w:before="2" w:after="10"/>
        <w:ind w:firstLine="720"/>
        <w:rPr>
          <w:rFonts w:ascii="Times New Roman" w:hAnsi="Times New Roman" w:cs="Times New Roman"/>
          <w:color w:val="000000" w:themeColor="text1"/>
          <w:sz w:val="28"/>
          <w:szCs w:val="28"/>
        </w:rPr>
      </w:pPr>
      <w:r w:rsidRPr="00673290">
        <w:rPr>
          <w:rFonts w:ascii="Times New Roman" w:hAnsi="Times New Roman" w:cs="Times New Roman"/>
          <w:sz w:val="28"/>
          <w:szCs w:val="28"/>
        </w:rPr>
        <w:t>- 31.05.2025 г. в МКУ «Калининский КДЦ» прошел отчетный концерт ко Дню защиты детей (охват – 100 человек). На данном мероприятии был проведен блок программы по антитеррористической защищенности;</w:t>
      </w:r>
    </w:p>
    <w:p w:rsidR="00673290" w:rsidRPr="00673290" w:rsidRDefault="00673290" w:rsidP="00673290">
      <w:pPr>
        <w:pStyle w:val="a3"/>
        <w:spacing w:before="2" w:after="10"/>
        <w:ind w:firstLine="720"/>
        <w:rPr>
          <w:rFonts w:ascii="Times New Roman" w:hAnsi="Times New Roman" w:cs="Times New Roman"/>
          <w:sz w:val="28"/>
          <w:szCs w:val="28"/>
        </w:rPr>
      </w:pPr>
      <w:r w:rsidRPr="00673290">
        <w:rPr>
          <w:rFonts w:ascii="Times New Roman" w:hAnsi="Times New Roman" w:cs="Times New Roman"/>
          <w:color w:val="000000" w:themeColor="text1"/>
          <w:sz w:val="28"/>
          <w:szCs w:val="28"/>
        </w:rPr>
        <w:t xml:space="preserve">- 05.06.2025 – 11.06.2025 прошла </w:t>
      </w:r>
      <w:r w:rsidRPr="00673290">
        <w:rPr>
          <w:rFonts w:ascii="Times New Roman" w:hAnsi="Times New Roman" w:cs="Times New Roman"/>
          <w:sz w:val="28"/>
          <w:szCs w:val="28"/>
        </w:rPr>
        <w:t>военно-спортивная игра «Зарница»</w:t>
      </w:r>
      <w:r w:rsidRPr="00673290">
        <w:rPr>
          <w:rFonts w:ascii="Times New Roman" w:hAnsi="Times New Roman" w:cs="Times New Roman"/>
          <w:sz w:val="28"/>
          <w:szCs w:val="28"/>
        </w:rPr>
        <w:br/>
        <w:t>для пришкольных лагерей (охват -159 человек). Мероприятие направлено на сохранение культурного наследия, профилактику вовлечения в террористическую и экстремистскую деятельность, укрепление семейных ценностей;</w:t>
      </w:r>
    </w:p>
    <w:p w:rsidR="00673290" w:rsidRPr="00673290" w:rsidRDefault="00673290" w:rsidP="00673290">
      <w:pPr>
        <w:spacing w:before="2" w:after="10"/>
        <w:ind w:firstLine="708"/>
        <w:rPr>
          <w:rFonts w:ascii="Times New Roman" w:hAnsi="Times New Roman" w:cs="Times New Roman"/>
          <w:sz w:val="28"/>
          <w:szCs w:val="28"/>
        </w:rPr>
      </w:pPr>
      <w:r w:rsidRPr="00673290">
        <w:rPr>
          <w:rFonts w:ascii="Times New Roman" w:hAnsi="Times New Roman" w:cs="Times New Roman"/>
          <w:sz w:val="28"/>
          <w:szCs w:val="28"/>
        </w:rPr>
        <w:lastRenderedPageBreak/>
        <w:t xml:space="preserve">- в рамках месячника </w:t>
      </w:r>
      <w:proofErr w:type="spellStart"/>
      <w:r w:rsidRPr="00673290">
        <w:rPr>
          <w:rFonts w:ascii="Times New Roman" w:hAnsi="Times New Roman" w:cs="Times New Roman"/>
          <w:sz w:val="28"/>
          <w:szCs w:val="28"/>
        </w:rPr>
        <w:t>антинаркотической</w:t>
      </w:r>
      <w:proofErr w:type="spellEnd"/>
      <w:r w:rsidRPr="00673290">
        <w:rPr>
          <w:rFonts w:ascii="Times New Roman" w:hAnsi="Times New Roman" w:cs="Times New Roman"/>
          <w:sz w:val="28"/>
          <w:szCs w:val="28"/>
        </w:rPr>
        <w:t xml:space="preserve"> направленности прошло 88 профилактических мероприятий, участниками которых стали более 3000 обучающихся (нарастающим итогом). К мероприятиям антитеррористической и </w:t>
      </w:r>
      <w:proofErr w:type="spellStart"/>
      <w:r w:rsidRPr="00673290">
        <w:rPr>
          <w:rFonts w:ascii="Times New Roman" w:hAnsi="Times New Roman" w:cs="Times New Roman"/>
          <w:sz w:val="28"/>
          <w:szCs w:val="28"/>
        </w:rPr>
        <w:t>антиэкстремистской</w:t>
      </w:r>
      <w:proofErr w:type="spellEnd"/>
      <w:r w:rsidRPr="00673290">
        <w:rPr>
          <w:rFonts w:ascii="Times New Roman" w:hAnsi="Times New Roman" w:cs="Times New Roman"/>
          <w:sz w:val="28"/>
          <w:szCs w:val="28"/>
        </w:rPr>
        <w:t xml:space="preserve"> направленности, проведенным в рамках месячника, относятся: конкурс рисунков на асфальте, посвященный Всемирному Дню защиты детей, родительское </w:t>
      </w:r>
      <w:proofErr w:type="spellStart"/>
      <w:r w:rsidRPr="00673290">
        <w:rPr>
          <w:rFonts w:ascii="Times New Roman" w:hAnsi="Times New Roman" w:cs="Times New Roman"/>
          <w:sz w:val="28"/>
          <w:szCs w:val="28"/>
        </w:rPr>
        <w:t>онлайн-собрание</w:t>
      </w:r>
      <w:proofErr w:type="spellEnd"/>
      <w:r w:rsidRPr="00673290">
        <w:rPr>
          <w:rFonts w:ascii="Times New Roman" w:hAnsi="Times New Roman" w:cs="Times New Roman"/>
          <w:sz w:val="28"/>
          <w:szCs w:val="28"/>
        </w:rPr>
        <w:t xml:space="preserve"> «Наша задача - уберечь наших детей», профилактическая беседа «Мои безопасные каникулы» с сотрудниками МЧС, акция «Простые правила»;</w:t>
      </w:r>
    </w:p>
    <w:p w:rsidR="00673290" w:rsidRPr="00673290" w:rsidRDefault="00673290" w:rsidP="00673290">
      <w:pPr>
        <w:spacing w:before="2" w:after="10"/>
        <w:ind w:firstLine="708"/>
        <w:rPr>
          <w:rFonts w:ascii="Times New Roman" w:hAnsi="Times New Roman" w:cs="Times New Roman"/>
          <w:sz w:val="28"/>
          <w:szCs w:val="28"/>
        </w:rPr>
      </w:pPr>
      <w:r w:rsidRPr="00673290">
        <w:rPr>
          <w:rFonts w:ascii="Times New Roman" w:hAnsi="Times New Roman" w:cs="Times New Roman"/>
          <w:sz w:val="28"/>
          <w:szCs w:val="28"/>
        </w:rPr>
        <w:t>- 10.06.2025 г. в учреждениях культуры прошел информационный час «Терроризм. Как не стать его жертвой»;</w:t>
      </w:r>
    </w:p>
    <w:p w:rsidR="00673290" w:rsidRPr="00673290" w:rsidRDefault="00673290" w:rsidP="00673290">
      <w:pPr>
        <w:spacing w:before="2" w:after="10"/>
        <w:ind w:firstLine="708"/>
        <w:rPr>
          <w:rFonts w:ascii="Times New Roman" w:hAnsi="Times New Roman" w:cs="Times New Roman"/>
          <w:sz w:val="28"/>
          <w:szCs w:val="28"/>
        </w:rPr>
      </w:pPr>
      <w:r w:rsidRPr="00673290">
        <w:rPr>
          <w:rFonts w:ascii="Times New Roman" w:hAnsi="Times New Roman" w:cs="Times New Roman"/>
          <w:sz w:val="28"/>
          <w:szCs w:val="28"/>
        </w:rPr>
        <w:t xml:space="preserve">- </w:t>
      </w:r>
      <w:r w:rsidRPr="00673290">
        <w:rPr>
          <w:rFonts w:ascii="Times New Roman" w:hAnsi="Times New Roman" w:cs="Times New Roman"/>
          <w:color w:val="000000" w:themeColor="text1"/>
          <w:spacing w:val="-4"/>
          <w:sz w:val="28"/>
          <w:szCs w:val="28"/>
        </w:rPr>
        <w:t xml:space="preserve">в целях противодействия идеологии </w:t>
      </w:r>
      <w:r w:rsidRPr="00673290">
        <w:rPr>
          <w:rFonts w:ascii="Times New Roman" w:hAnsi="Times New Roman" w:cs="Times New Roman"/>
          <w:color w:val="000000" w:themeColor="text1"/>
          <w:spacing w:val="-2"/>
          <w:sz w:val="28"/>
          <w:szCs w:val="28"/>
        </w:rPr>
        <w:t xml:space="preserve">терроризма прошла </w:t>
      </w:r>
      <w:r w:rsidRPr="00673290">
        <w:rPr>
          <w:rFonts w:ascii="Times New Roman" w:hAnsi="Times New Roman" w:cs="Times New Roman"/>
          <w:sz w:val="28"/>
          <w:szCs w:val="28"/>
        </w:rPr>
        <w:t>Акция «Мы против терроризма» (охват – 230 человек);</w:t>
      </w:r>
    </w:p>
    <w:p w:rsidR="00673290" w:rsidRPr="00673290" w:rsidRDefault="00673290" w:rsidP="00673290">
      <w:pPr>
        <w:pStyle w:val="aa"/>
        <w:shd w:val="clear" w:color="auto" w:fill="FFFFFF"/>
        <w:spacing w:before="2" w:after="10"/>
        <w:ind w:left="0" w:firstLine="708"/>
        <w:rPr>
          <w:rFonts w:ascii="Times New Roman" w:hAnsi="Times New Roman" w:cs="Times New Roman"/>
          <w:sz w:val="28"/>
          <w:szCs w:val="28"/>
        </w:rPr>
      </w:pPr>
      <w:r w:rsidRPr="00673290">
        <w:rPr>
          <w:rFonts w:ascii="Times New Roman" w:hAnsi="Times New Roman" w:cs="Times New Roman"/>
          <w:sz w:val="28"/>
          <w:szCs w:val="28"/>
        </w:rPr>
        <w:t>- 23.06.2025 по 27.06.2025 прошел традиционный слет православной молодежи – палаточный лагерь «Георгиевский стан» (охват – 120 участников);</w:t>
      </w:r>
    </w:p>
    <w:p w:rsidR="00673290" w:rsidRPr="00673290" w:rsidRDefault="00673290" w:rsidP="00673290">
      <w:pPr>
        <w:pStyle w:val="a3"/>
        <w:spacing w:before="2" w:after="10"/>
        <w:ind w:firstLine="720"/>
        <w:rPr>
          <w:rFonts w:ascii="Times New Roman" w:hAnsi="Times New Roman" w:cs="Times New Roman"/>
          <w:sz w:val="28"/>
          <w:szCs w:val="28"/>
        </w:rPr>
      </w:pPr>
      <w:r w:rsidRPr="00673290">
        <w:rPr>
          <w:rFonts w:ascii="Times New Roman" w:hAnsi="Times New Roman" w:cs="Times New Roman"/>
          <w:color w:val="000000" w:themeColor="text1"/>
          <w:sz w:val="28"/>
          <w:szCs w:val="28"/>
        </w:rPr>
        <w:t xml:space="preserve">- </w:t>
      </w:r>
      <w:r w:rsidRPr="00673290">
        <w:rPr>
          <w:rFonts w:ascii="Times New Roman" w:hAnsi="Times New Roman" w:cs="Times New Roman"/>
          <w:sz w:val="28"/>
          <w:szCs w:val="28"/>
        </w:rPr>
        <w:t>в лагерях труда и отдыха (3 лагеря на территории общеобразовательных организаций Калининского муниципального округа) в течение смен прошли мероприятия антитеррористической тематики: беседы, викторины, информационные часы;</w:t>
      </w:r>
    </w:p>
    <w:p w:rsidR="00673290" w:rsidRPr="00673290" w:rsidRDefault="00673290" w:rsidP="00673290">
      <w:pPr>
        <w:pStyle w:val="a3"/>
        <w:spacing w:before="2" w:after="10"/>
        <w:ind w:firstLine="720"/>
        <w:rPr>
          <w:rFonts w:ascii="Times New Roman" w:hAnsi="Times New Roman" w:cs="Times New Roman"/>
          <w:sz w:val="28"/>
          <w:szCs w:val="28"/>
        </w:rPr>
      </w:pPr>
      <w:r w:rsidRPr="00673290">
        <w:rPr>
          <w:rFonts w:ascii="Times New Roman" w:hAnsi="Times New Roman" w:cs="Times New Roman"/>
          <w:sz w:val="28"/>
          <w:szCs w:val="28"/>
        </w:rPr>
        <w:t>- в течение летних каникул с обучающимися – участниками пришкольных лагерей и лагерей труда и отдыха проводится цикл ежедневных 5-минуток с детьми по безопасности, а также в ежедневном режиме осуществляется работа «Родительского патруля»;</w:t>
      </w:r>
    </w:p>
    <w:p w:rsidR="00673290" w:rsidRPr="00673290" w:rsidRDefault="00673290" w:rsidP="00673290">
      <w:pPr>
        <w:spacing w:before="2" w:after="10"/>
        <w:ind w:firstLine="708"/>
        <w:rPr>
          <w:rFonts w:ascii="Times New Roman" w:hAnsi="Times New Roman" w:cs="Times New Roman"/>
          <w:sz w:val="28"/>
          <w:szCs w:val="28"/>
        </w:rPr>
      </w:pPr>
      <w:r w:rsidRPr="00673290">
        <w:rPr>
          <w:rFonts w:ascii="Times New Roman" w:hAnsi="Times New Roman" w:cs="Times New Roman"/>
          <w:sz w:val="28"/>
          <w:szCs w:val="28"/>
        </w:rPr>
        <w:t>- на официальных страницах школ, а также в родительских группах в социальных сетях систематически обновляются материалы антитеррористической направленности: памятки, инструкции, методические материалы, в том числе по действиям в случае обнаружения беспилотных летательных аппаратов (БПЛА).</w:t>
      </w:r>
    </w:p>
    <w:p w:rsidR="00673290" w:rsidRPr="00673290" w:rsidRDefault="00673290" w:rsidP="00673290">
      <w:pPr>
        <w:spacing w:before="2" w:after="10"/>
        <w:ind w:firstLine="708"/>
        <w:rPr>
          <w:rFonts w:ascii="Times New Roman" w:hAnsi="Times New Roman" w:cs="Times New Roman"/>
          <w:sz w:val="28"/>
          <w:szCs w:val="28"/>
        </w:rPr>
      </w:pPr>
      <w:r w:rsidRPr="00673290">
        <w:rPr>
          <w:rFonts w:ascii="Times New Roman" w:hAnsi="Times New Roman" w:cs="Times New Roman"/>
          <w:sz w:val="28"/>
          <w:szCs w:val="28"/>
        </w:rPr>
        <w:t xml:space="preserve">В целях создания единого информационного пространства в школы и детские сады ежедневно в </w:t>
      </w:r>
      <w:proofErr w:type="spellStart"/>
      <w:r w:rsidRPr="00673290">
        <w:rPr>
          <w:rFonts w:ascii="Times New Roman" w:hAnsi="Times New Roman" w:cs="Times New Roman"/>
          <w:sz w:val="28"/>
          <w:szCs w:val="28"/>
        </w:rPr>
        <w:t>Сферуме</w:t>
      </w:r>
      <w:proofErr w:type="spellEnd"/>
      <w:r w:rsidRPr="00673290">
        <w:rPr>
          <w:rFonts w:ascii="Times New Roman" w:hAnsi="Times New Roman" w:cs="Times New Roman"/>
          <w:sz w:val="28"/>
          <w:szCs w:val="28"/>
        </w:rPr>
        <w:t xml:space="preserve">, в </w:t>
      </w:r>
      <w:proofErr w:type="spellStart"/>
      <w:r w:rsidRPr="00673290">
        <w:rPr>
          <w:rFonts w:ascii="Times New Roman" w:hAnsi="Times New Roman" w:cs="Times New Roman"/>
          <w:sz w:val="28"/>
          <w:szCs w:val="28"/>
        </w:rPr>
        <w:t>мессенджере</w:t>
      </w:r>
      <w:proofErr w:type="spellEnd"/>
      <w:r w:rsidRPr="00673290">
        <w:rPr>
          <w:rFonts w:ascii="Times New Roman" w:hAnsi="Times New Roman" w:cs="Times New Roman"/>
          <w:sz w:val="28"/>
          <w:szCs w:val="28"/>
        </w:rPr>
        <w:t xml:space="preserve"> </w:t>
      </w:r>
      <w:r w:rsidRPr="00673290">
        <w:rPr>
          <w:rFonts w:ascii="Times New Roman" w:hAnsi="Times New Roman" w:cs="Times New Roman"/>
          <w:sz w:val="28"/>
          <w:szCs w:val="28"/>
          <w:lang w:val="en-US"/>
        </w:rPr>
        <w:t>Max</w:t>
      </w:r>
      <w:r w:rsidRPr="00673290">
        <w:rPr>
          <w:rFonts w:ascii="Times New Roman" w:hAnsi="Times New Roman" w:cs="Times New Roman"/>
          <w:sz w:val="28"/>
          <w:szCs w:val="28"/>
        </w:rPr>
        <w:t xml:space="preserve"> отправляются памятки и информационные сообщения от </w:t>
      </w:r>
      <w:proofErr w:type="spellStart"/>
      <w:r w:rsidRPr="00673290">
        <w:rPr>
          <w:rFonts w:ascii="Times New Roman" w:hAnsi="Times New Roman" w:cs="Times New Roman"/>
          <w:sz w:val="28"/>
          <w:szCs w:val="28"/>
        </w:rPr>
        <w:t>госпабликов</w:t>
      </w:r>
      <w:proofErr w:type="spellEnd"/>
      <w:r w:rsidRPr="00673290">
        <w:rPr>
          <w:rFonts w:ascii="Times New Roman" w:hAnsi="Times New Roman" w:cs="Times New Roman"/>
          <w:sz w:val="28"/>
          <w:szCs w:val="28"/>
        </w:rPr>
        <w:t xml:space="preserve"> по всем видам безопасности, с пометками «для старших школьников», «для младших школьников», «для классных руководителей», «для родителей»;</w:t>
      </w:r>
    </w:p>
    <w:p w:rsidR="00673290" w:rsidRPr="00673290" w:rsidRDefault="00673290" w:rsidP="00673290">
      <w:pPr>
        <w:pStyle w:val="a3"/>
        <w:spacing w:before="2" w:after="10"/>
        <w:ind w:firstLine="720"/>
        <w:rPr>
          <w:rFonts w:ascii="Times New Roman" w:hAnsi="Times New Roman" w:cs="Times New Roman"/>
          <w:sz w:val="28"/>
          <w:szCs w:val="28"/>
        </w:rPr>
      </w:pPr>
      <w:r w:rsidRPr="00673290">
        <w:rPr>
          <w:rFonts w:ascii="Times New Roman" w:hAnsi="Times New Roman" w:cs="Times New Roman"/>
          <w:sz w:val="28"/>
          <w:szCs w:val="28"/>
        </w:rPr>
        <w:t>- во всех ОУ Калининского муниципального округа Тверской области проведены Всероссийские учения по отработке комплексного сценария «Действия сотрудников охраны и работников образовательных организаций при вооруженном нападении на объект (территорию) образовательной организации и обнаружении после нейтрализации нарушителей размещенного в здании образовательной организации взрывного устройства». Все объекты образования отнесены к 4 категории опасности. В одной образовательной организации (МОУ «</w:t>
      </w:r>
      <w:proofErr w:type="spellStart"/>
      <w:r w:rsidRPr="00673290">
        <w:rPr>
          <w:rFonts w:ascii="Times New Roman" w:hAnsi="Times New Roman" w:cs="Times New Roman"/>
          <w:sz w:val="28"/>
          <w:szCs w:val="28"/>
        </w:rPr>
        <w:t>Бурашевская</w:t>
      </w:r>
      <w:proofErr w:type="spellEnd"/>
      <w:r w:rsidRPr="00673290">
        <w:rPr>
          <w:rFonts w:ascii="Times New Roman" w:hAnsi="Times New Roman" w:cs="Times New Roman"/>
          <w:sz w:val="28"/>
          <w:szCs w:val="28"/>
        </w:rPr>
        <w:t xml:space="preserve"> СОШ») учения проведены с привлечением сотрудников Главного управления МЧС России по Тверской области, ОМВД России «Калининский» и </w:t>
      </w:r>
      <w:r w:rsidRPr="00673290">
        <w:rPr>
          <w:rFonts w:ascii="Times New Roman" w:hAnsi="Times New Roman" w:cs="Times New Roman"/>
          <w:color w:val="000000"/>
          <w:sz w:val="28"/>
          <w:szCs w:val="28"/>
          <w:shd w:val="clear" w:color="auto" w:fill="FFFFFF"/>
        </w:rPr>
        <w:t xml:space="preserve">управления </w:t>
      </w:r>
      <w:proofErr w:type="spellStart"/>
      <w:r w:rsidRPr="00673290">
        <w:rPr>
          <w:rFonts w:ascii="Times New Roman" w:hAnsi="Times New Roman" w:cs="Times New Roman"/>
          <w:bCs/>
          <w:color w:val="000000"/>
          <w:sz w:val="28"/>
          <w:szCs w:val="28"/>
          <w:shd w:val="clear" w:color="auto" w:fill="FFFFFF"/>
        </w:rPr>
        <w:t>Росгвардии</w:t>
      </w:r>
      <w:proofErr w:type="spellEnd"/>
      <w:r w:rsidRPr="00673290">
        <w:rPr>
          <w:rFonts w:ascii="Times New Roman" w:hAnsi="Times New Roman" w:cs="Times New Roman"/>
          <w:color w:val="000000"/>
          <w:sz w:val="28"/>
          <w:szCs w:val="28"/>
          <w:shd w:val="clear" w:color="auto" w:fill="FFFFFF"/>
        </w:rPr>
        <w:t> по Тверской области</w:t>
      </w:r>
      <w:r w:rsidRPr="00673290">
        <w:rPr>
          <w:rFonts w:ascii="Times New Roman" w:hAnsi="Times New Roman" w:cs="Times New Roman"/>
          <w:sz w:val="28"/>
          <w:szCs w:val="28"/>
        </w:rPr>
        <w:t>;</w:t>
      </w:r>
    </w:p>
    <w:p w:rsidR="00673290" w:rsidRPr="00673290" w:rsidRDefault="00673290" w:rsidP="00673290">
      <w:pPr>
        <w:spacing w:before="2" w:after="10"/>
        <w:ind w:firstLine="708"/>
        <w:rPr>
          <w:rFonts w:ascii="Times New Roman" w:hAnsi="Times New Roman" w:cs="Times New Roman"/>
          <w:sz w:val="28"/>
          <w:szCs w:val="28"/>
        </w:rPr>
      </w:pPr>
      <w:r w:rsidRPr="00673290">
        <w:rPr>
          <w:rFonts w:ascii="Times New Roman" w:hAnsi="Times New Roman" w:cs="Times New Roman"/>
          <w:sz w:val="28"/>
          <w:szCs w:val="28"/>
        </w:rPr>
        <w:lastRenderedPageBreak/>
        <w:t xml:space="preserve">- во всех ОУ округа согласно планам воспитательной работы проведены мероприятия ко Дню солидарности в борьбе с терроризмом: классный час на тему «Мир без террора», «День солидарности в борьбе с терроризмом», «Мы против терроризма»; </w:t>
      </w:r>
    </w:p>
    <w:p w:rsidR="00673290" w:rsidRPr="00673290" w:rsidRDefault="00673290" w:rsidP="00673290">
      <w:pPr>
        <w:spacing w:before="2" w:after="10"/>
        <w:ind w:firstLine="708"/>
        <w:rPr>
          <w:rFonts w:ascii="Times New Roman" w:hAnsi="Times New Roman" w:cs="Times New Roman"/>
          <w:sz w:val="28"/>
          <w:szCs w:val="28"/>
        </w:rPr>
      </w:pPr>
      <w:r w:rsidRPr="00673290">
        <w:rPr>
          <w:rFonts w:ascii="Times New Roman" w:hAnsi="Times New Roman" w:cs="Times New Roman"/>
          <w:sz w:val="28"/>
          <w:szCs w:val="28"/>
        </w:rPr>
        <w:t xml:space="preserve">- с 25 августа по 1 октября 2025 года во всех ОУ округа проводится месячник по профилактике детского травматизма и гибели несовершеннолетних. </w:t>
      </w:r>
      <w:proofErr w:type="gramStart"/>
      <w:r w:rsidRPr="00673290">
        <w:rPr>
          <w:rFonts w:ascii="Times New Roman" w:hAnsi="Times New Roman" w:cs="Times New Roman"/>
          <w:sz w:val="28"/>
          <w:szCs w:val="28"/>
        </w:rPr>
        <w:t>Профилактические мероприятия в рамках месячника проводятся как с обучающимися, так и с родителями;</w:t>
      </w:r>
      <w:proofErr w:type="gramEnd"/>
    </w:p>
    <w:p w:rsidR="00673290" w:rsidRPr="00673290" w:rsidRDefault="00673290" w:rsidP="00673290">
      <w:pPr>
        <w:pStyle w:val="a3"/>
        <w:spacing w:before="2" w:after="10"/>
        <w:ind w:firstLine="720"/>
        <w:rPr>
          <w:rFonts w:ascii="Times New Roman" w:hAnsi="Times New Roman" w:cs="Times New Roman"/>
          <w:color w:val="000000" w:themeColor="text1"/>
          <w:sz w:val="28"/>
          <w:szCs w:val="28"/>
        </w:rPr>
      </w:pPr>
      <w:r w:rsidRPr="00673290">
        <w:rPr>
          <w:rFonts w:ascii="Times New Roman" w:hAnsi="Times New Roman" w:cs="Times New Roman"/>
          <w:sz w:val="28"/>
          <w:szCs w:val="28"/>
        </w:rPr>
        <w:t>- в сентябре в учреждениях культуры и спорта Калининского округа было проведено более 46 профилактических мероприятий, направленных на противодействие идеологии терроризма, в которых приняло участие  6452 человека;</w:t>
      </w:r>
    </w:p>
    <w:p w:rsidR="00673290" w:rsidRPr="00673290" w:rsidRDefault="00673290" w:rsidP="00673290">
      <w:pPr>
        <w:pStyle w:val="a3"/>
        <w:spacing w:before="2" w:after="10"/>
        <w:ind w:firstLine="720"/>
        <w:rPr>
          <w:rFonts w:ascii="Times New Roman" w:hAnsi="Times New Roman" w:cs="Times New Roman"/>
          <w:color w:val="000000" w:themeColor="text1"/>
          <w:sz w:val="28"/>
          <w:szCs w:val="28"/>
        </w:rPr>
      </w:pPr>
      <w:r w:rsidRPr="00673290">
        <w:rPr>
          <w:rFonts w:ascii="Times New Roman" w:hAnsi="Times New Roman" w:cs="Times New Roman"/>
          <w:color w:val="000000" w:themeColor="text1"/>
          <w:sz w:val="28"/>
          <w:szCs w:val="28"/>
        </w:rPr>
        <w:t>- организована работа по взаимодействию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w:t>
      </w:r>
    </w:p>
    <w:p w:rsidR="00673290" w:rsidRPr="00673290" w:rsidRDefault="00673290" w:rsidP="00673290">
      <w:pPr>
        <w:pStyle w:val="a3"/>
        <w:spacing w:before="2" w:after="10"/>
        <w:ind w:firstLine="720"/>
        <w:rPr>
          <w:rFonts w:ascii="Times New Roman" w:hAnsi="Times New Roman" w:cs="Times New Roman"/>
          <w:color w:val="000000" w:themeColor="text1"/>
          <w:sz w:val="28"/>
          <w:szCs w:val="28"/>
        </w:rPr>
      </w:pPr>
      <w:r w:rsidRPr="00673290">
        <w:rPr>
          <w:rFonts w:ascii="Times New Roman" w:hAnsi="Times New Roman" w:cs="Times New Roman"/>
          <w:color w:val="000000" w:themeColor="text1"/>
          <w:sz w:val="28"/>
          <w:szCs w:val="28"/>
        </w:rPr>
        <w:t>- организована работа по привлечению ветеранских и молодежных организаций к воспитанию граждан в духе патриотизма, обеспечения единства российского народа, формированию в обществе неприятия идеологии экстремизма, использования насилия для достижения социальных и политических целей.</w:t>
      </w:r>
    </w:p>
    <w:p w:rsidR="00673290" w:rsidRPr="00673290" w:rsidRDefault="00673290" w:rsidP="00673290">
      <w:pPr>
        <w:pStyle w:val="a3"/>
        <w:spacing w:before="2" w:after="10"/>
        <w:ind w:firstLine="720"/>
        <w:rPr>
          <w:rFonts w:ascii="Times New Roman" w:hAnsi="Times New Roman" w:cs="Times New Roman"/>
          <w:color w:val="000000" w:themeColor="text1"/>
          <w:sz w:val="28"/>
          <w:szCs w:val="28"/>
        </w:rPr>
      </w:pPr>
      <w:r w:rsidRPr="00673290">
        <w:rPr>
          <w:rFonts w:ascii="Times New Roman" w:hAnsi="Times New Roman" w:cs="Times New Roman"/>
          <w:color w:val="000000" w:themeColor="text1"/>
          <w:sz w:val="28"/>
          <w:szCs w:val="28"/>
        </w:rPr>
        <w:t>Во всех учреждениях культуры округа в социальных сетях проводится мониторинг на наличие и уничтожение информации, способствующей психологическому воздействию на население со стороны международных террористических организаций.</w:t>
      </w:r>
    </w:p>
    <w:p w:rsidR="001D4265" w:rsidRDefault="001D4265" w:rsidP="001D4265">
      <w:pPr>
        <w:shd w:val="clear" w:color="auto" w:fill="FFFFFF"/>
        <w:ind w:firstLine="708"/>
        <w:rPr>
          <w:rFonts w:ascii="Times New Roman" w:hAnsi="Times New Roman" w:cs="Times New Roman"/>
          <w:sz w:val="28"/>
          <w:szCs w:val="28"/>
        </w:rPr>
      </w:pPr>
      <w:r>
        <w:rPr>
          <w:rFonts w:ascii="Times New Roman" w:hAnsi="Times New Roman" w:cs="Times New Roman"/>
          <w:sz w:val="28"/>
          <w:szCs w:val="28"/>
        </w:rPr>
        <w:t>В соответствии с Методикой в 2025 году муниципальная программа реализована эффективно.</w:t>
      </w:r>
    </w:p>
    <w:p w:rsidR="00673290" w:rsidRDefault="00673290" w:rsidP="001334F5">
      <w:pPr>
        <w:ind w:firstLine="708"/>
        <w:contextualSpacing/>
        <w:rPr>
          <w:rFonts w:ascii="Times New Roman" w:hAnsi="Times New Roman" w:cs="Times New Roman"/>
          <w:color w:val="000000"/>
          <w:sz w:val="28"/>
          <w:szCs w:val="28"/>
        </w:rPr>
      </w:pPr>
    </w:p>
    <w:p w:rsidR="00AC2891" w:rsidRPr="001334F5" w:rsidRDefault="005851BB" w:rsidP="005851BB">
      <w:pPr>
        <w:jc w:val="center"/>
        <w:rPr>
          <w:rFonts w:ascii="Times New Roman" w:hAnsi="Times New Roman" w:cs="Times New Roman"/>
          <w:sz w:val="28"/>
          <w:szCs w:val="28"/>
        </w:rPr>
      </w:pPr>
      <w:r>
        <w:rPr>
          <w:rFonts w:ascii="Times New Roman" w:hAnsi="Times New Roman" w:cs="Times New Roman"/>
          <w:sz w:val="28"/>
          <w:szCs w:val="28"/>
        </w:rPr>
        <w:t>_________________________</w:t>
      </w:r>
    </w:p>
    <w:sectPr w:rsidR="00AC2891" w:rsidRPr="001334F5" w:rsidSect="00A75E21">
      <w:headerReference w:type="default" r:id="rId24"/>
      <w:pgSz w:w="11906" w:h="16838"/>
      <w:pgMar w:top="993" w:right="850" w:bottom="851"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7A9" w:rsidRDefault="00F037A9" w:rsidP="00CA07E6">
      <w:r>
        <w:separator/>
      </w:r>
    </w:p>
  </w:endnote>
  <w:endnote w:type="continuationSeparator" w:id="0">
    <w:p w:rsidR="00F037A9" w:rsidRDefault="00F037A9" w:rsidP="00CA0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77">
    <w:altName w:val="Times New Roman"/>
    <w:charset w:val="CC"/>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7A9" w:rsidRDefault="00F037A9" w:rsidP="00CA07E6">
      <w:r>
        <w:separator/>
      </w:r>
    </w:p>
  </w:footnote>
  <w:footnote w:type="continuationSeparator" w:id="0">
    <w:p w:rsidR="00F037A9" w:rsidRDefault="00F037A9" w:rsidP="00CA0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8712"/>
      <w:docPartObj>
        <w:docPartGallery w:val="Page Numbers (Top of Page)"/>
        <w:docPartUnique/>
      </w:docPartObj>
    </w:sdtPr>
    <w:sdtContent>
      <w:p w:rsidR="00413F7F" w:rsidRDefault="003257A7">
        <w:pPr>
          <w:pStyle w:val="a5"/>
          <w:jc w:val="center"/>
        </w:pPr>
        <w:fldSimple w:instr=" PAGE   \* MERGEFORMAT ">
          <w:r w:rsidR="00D00226">
            <w:rPr>
              <w:noProof/>
            </w:rPr>
            <w:t>2</w:t>
          </w:r>
        </w:fldSimple>
      </w:p>
    </w:sdtContent>
  </w:sdt>
  <w:p w:rsidR="00413F7F" w:rsidRDefault="00413F7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42563D24"/>
    <w:name w:val="WW8Num1"/>
    <w:lvl w:ilvl="0">
      <w:start w:val="1"/>
      <w:numFmt w:val="decimal"/>
      <w:lvlText w:val="%1)"/>
      <w:lvlJc w:val="left"/>
      <w:pPr>
        <w:tabs>
          <w:tab w:val="num" w:pos="0"/>
        </w:tabs>
        <w:ind w:left="1429" w:hanging="360"/>
      </w:pPr>
      <w:rPr>
        <w:color w:val="000000"/>
        <w:szCs w:val="28"/>
      </w:rPr>
    </w:lvl>
  </w:abstractNum>
  <w:abstractNum w:abstractNumId="1">
    <w:nsid w:val="02F4019A"/>
    <w:multiLevelType w:val="hybridMultilevel"/>
    <w:tmpl w:val="03D09296"/>
    <w:lvl w:ilvl="0" w:tplc="BBC60EDA">
      <w:start w:val="1"/>
      <w:numFmt w:val="bullet"/>
      <w:lvlText w:val=""/>
      <w:lvlJc w:val="left"/>
      <w:pPr>
        <w:ind w:left="0" w:firstLine="108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nsid w:val="05222383"/>
    <w:multiLevelType w:val="hybridMultilevel"/>
    <w:tmpl w:val="C9DC98A4"/>
    <w:lvl w:ilvl="0" w:tplc="E2EC233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8974BF3"/>
    <w:multiLevelType w:val="hybridMultilevel"/>
    <w:tmpl w:val="7E7A858A"/>
    <w:lvl w:ilvl="0" w:tplc="4606AD8C">
      <w:start w:val="1"/>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AA46DA"/>
    <w:multiLevelType w:val="multilevel"/>
    <w:tmpl w:val="ACDC1CB4"/>
    <w:lvl w:ilvl="0">
      <w:start w:val="1"/>
      <w:numFmt w:val="bullet"/>
      <w:lvlText w:val=""/>
      <w:lvlJc w:val="left"/>
      <w:pPr>
        <w:ind w:left="360" w:hanging="360"/>
      </w:pPr>
      <w:rPr>
        <w:rFonts w:ascii="Symbol" w:hAnsi="Symbol" w:hint="default"/>
      </w:rPr>
    </w:lvl>
    <w:lvl w:ilvl="1">
      <w:start w:val="16"/>
      <w:numFmt w:val="decimal"/>
      <w:isLgl/>
      <w:lvlText w:val="%1.%2."/>
      <w:lvlJc w:val="left"/>
      <w:pPr>
        <w:ind w:left="825" w:hanging="825"/>
      </w:pPr>
      <w:rPr>
        <w:rFonts w:hint="default"/>
      </w:rPr>
    </w:lvl>
    <w:lvl w:ilvl="2">
      <w:start w:val="2"/>
      <w:numFmt w:val="decimal"/>
      <w:isLgl/>
      <w:lvlText w:val="%1.%2.%3."/>
      <w:lvlJc w:val="left"/>
      <w:pPr>
        <w:ind w:left="825" w:hanging="82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0C6358D2"/>
    <w:multiLevelType w:val="hybridMultilevel"/>
    <w:tmpl w:val="63FC4BA0"/>
    <w:lvl w:ilvl="0" w:tplc="D1DC9234">
      <w:start w:val="1"/>
      <w:numFmt w:val="decimal"/>
      <w:lvlText w:val="%1."/>
      <w:lvlJc w:val="left"/>
      <w:pPr>
        <w:ind w:left="1428" w:hanging="360"/>
      </w:pPr>
      <w:rPr>
        <w:rFonts w:ascii="Times New Roman" w:eastAsiaTheme="minorHAnsi" w:hAnsi="Times New Roman" w:cstheme="minorBidi"/>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C73549F"/>
    <w:multiLevelType w:val="hybridMultilevel"/>
    <w:tmpl w:val="375877C2"/>
    <w:lvl w:ilvl="0" w:tplc="D3585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321489"/>
    <w:multiLevelType w:val="hybridMultilevel"/>
    <w:tmpl w:val="0428BC7C"/>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C3A023D"/>
    <w:multiLevelType w:val="hybridMultilevel"/>
    <w:tmpl w:val="0ECC0FD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4F90B44"/>
    <w:multiLevelType w:val="hybridMultilevel"/>
    <w:tmpl w:val="BCEC5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E15744"/>
    <w:multiLevelType w:val="multilevel"/>
    <w:tmpl w:val="3A0C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E4EC4"/>
    <w:multiLevelType w:val="hybridMultilevel"/>
    <w:tmpl w:val="036221F6"/>
    <w:lvl w:ilvl="0" w:tplc="FDB01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D15D3B"/>
    <w:multiLevelType w:val="hybridMultilevel"/>
    <w:tmpl w:val="6C406DB2"/>
    <w:lvl w:ilvl="0" w:tplc="92D81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114590"/>
    <w:multiLevelType w:val="hybridMultilevel"/>
    <w:tmpl w:val="F9527C14"/>
    <w:lvl w:ilvl="0" w:tplc="441C43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2580635"/>
    <w:multiLevelType w:val="hybridMultilevel"/>
    <w:tmpl w:val="643CE1D2"/>
    <w:lvl w:ilvl="0" w:tplc="D6C60482">
      <w:start w:val="1"/>
      <w:numFmt w:val="decimal"/>
      <w:lvlText w:val="%1."/>
      <w:lvlJc w:val="left"/>
      <w:pPr>
        <w:ind w:left="1160" w:hanging="45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nsid w:val="32CA3201"/>
    <w:multiLevelType w:val="hybridMultilevel"/>
    <w:tmpl w:val="83ACBC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71849D4"/>
    <w:multiLevelType w:val="hybridMultilevel"/>
    <w:tmpl w:val="812AA9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975087D"/>
    <w:multiLevelType w:val="hybridMultilevel"/>
    <w:tmpl w:val="8C006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A284892"/>
    <w:multiLevelType w:val="hybridMultilevel"/>
    <w:tmpl w:val="320A0366"/>
    <w:lvl w:ilvl="0" w:tplc="1FD230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D2E5238"/>
    <w:multiLevelType w:val="hybridMultilevel"/>
    <w:tmpl w:val="8CB8009C"/>
    <w:lvl w:ilvl="0" w:tplc="BB78A2DE">
      <w:start w:val="1"/>
      <w:numFmt w:val="decimal"/>
      <w:lvlText w:val="%1)"/>
      <w:lvlJc w:val="left"/>
      <w:pPr>
        <w:ind w:left="105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EAC048E"/>
    <w:multiLevelType w:val="hybridMultilevel"/>
    <w:tmpl w:val="BF06BC36"/>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1">
    <w:nsid w:val="3F392506"/>
    <w:multiLevelType w:val="multilevel"/>
    <w:tmpl w:val="1CDC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AB626F"/>
    <w:multiLevelType w:val="multilevel"/>
    <w:tmpl w:val="157E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AB1FF4"/>
    <w:multiLevelType w:val="hybridMultilevel"/>
    <w:tmpl w:val="333626B2"/>
    <w:lvl w:ilvl="0" w:tplc="16EA924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E6239EF"/>
    <w:multiLevelType w:val="hybridMultilevel"/>
    <w:tmpl w:val="E878E444"/>
    <w:lvl w:ilvl="0" w:tplc="3F66B07A">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5">
    <w:nsid w:val="4F6D5C59"/>
    <w:multiLevelType w:val="hybridMultilevel"/>
    <w:tmpl w:val="FB6C0470"/>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6">
    <w:nsid w:val="52EA10EE"/>
    <w:multiLevelType w:val="hybridMultilevel"/>
    <w:tmpl w:val="429E13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3B804A3"/>
    <w:multiLevelType w:val="hybridMultilevel"/>
    <w:tmpl w:val="0442967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5D5432AE"/>
    <w:multiLevelType w:val="hybridMultilevel"/>
    <w:tmpl w:val="025E3434"/>
    <w:lvl w:ilvl="0" w:tplc="04190001">
      <w:start w:val="1"/>
      <w:numFmt w:val="bullet"/>
      <w:lvlText w:val=""/>
      <w:lvlJc w:val="left"/>
      <w:pPr>
        <w:ind w:left="4497" w:hanging="360"/>
      </w:pPr>
      <w:rPr>
        <w:rFonts w:ascii="Symbol" w:hAnsi="Symbol" w:hint="default"/>
      </w:rPr>
    </w:lvl>
    <w:lvl w:ilvl="1" w:tplc="04190003" w:tentative="1">
      <w:start w:val="1"/>
      <w:numFmt w:val="bullet"/>
      <w:lvlText w:val="o"/>
      <w:lvlJc w:val="left"/>
      <w:pPr>
        <w:ind w:left="5217" w:hanging="360"/>
      </w:pPr>
      <w:rPr>
        <w:rFonts w:ascii="Courier New" w:hAnsi="Courier New" w:cs="Courier New" w:hint="default"/>
      </w:rPr>
    </w:lvl>
    <w:lvl w:ilvl="2" w:tplc="04190005" w:tentative="1">
      <w:start w:val="1"/>
      <w:numFmt w:val="bullet"/>
      <w:lvlText w:val=""/>
      <w:lvlJc w:val="left"/>
      <w:pPr>
        <w:ind w:left="5937" w:hanging="360"/>
      </w:pPr>
      <w:rPr>
        <w:rFonts w:ascii="Wingdings" w:hAnsi="Wingdings" w:hint="default"/>
      </w:rPr>
    </w:lvl>
    <w:lvl w:ilvl="3" w:tplc="04190001" w:tentative="1">
      <w:start w:val="1"/>
      <w:numFmt w:val="bullet"/>
      <w:lvlText w:val=""/>
      <w:lvlJc w:val="left"/>
      <w:pPr>
        <w:ind w:left="6657" w:hanging="360"/>
      </w:pPr>
      <w:rPr>
        <w:rFonts w:ascii="Symbol" w:hAnsi="Symbol" w:hint="default"/>
      </w:rPr>
    </w:lvl>
    <w:lvl w:ilvl="4" w:tplc="04190003" w:tentative="1">
      <w:start w:val="1"/>
      <w:numFmt w:val="bullet"/>
      <w:lvlText w:val="o"/>
      <w:lvlJc w:val="left"/>
      <w:pPr>
        <w:ind w:left="7377" w:hanging="360"/>
      </w:pPr>
      <w:rPr>
        <w:rFonts w:ascii="Courier New" w:hAnsi="Courier New" w:cs="Courier New" w:hint="default"/>
      </w:rPr>
    </w:lvl>
    <w:lvl w:ilvl="5" w:tplc="04190005" w:tentative="1">
      <w:start w:val="1"/>
      <w:numFmt w:val="bullet"/>
      <w:lvlText w:val=""/>
      <w:lvlJc w:val="left"/>
      <w:pPr>
        <w:ind w:left="8097" w:hanging="360"/>
      </w:pPr>
      <w:rPr>
        <w:rFonts w:ascii="Wingdings" w:hAnsi="Wingdings" w:hint="default"/>
      </w:rPr>
    </w:lvl>
    <w:lvl w:ilvl="6" w:tplc="04190001" w:tentative="1">
      <w:start w:val="1"/>
      <w:numFmt w:val="bullet"/>
      <w:lvlText w:val=""/>
      <w:lvlJc w:val="left"/>
      <w:pPr>
        <w:ind w:left="8817" w:hanging="360"/>
      </w:pPr>
      <w:rPr>
        <w:rFonts w:ascii="Symbol" w:hAnsi="Symbol" w:hint="default"/>
      </w:rPr>
    </w:lvl>
    <w:lvl w:ilvl="7" w:tplc="04190003" w:tentative="1">
      <w:start w:val="1"/>
      <w:numFmt w:val="bullet"/>
      <w:lvlText w:val="o"/>
      <w:lvlJc w:val="left"/>
      <w:pPr>
        <w:ind w:left="9537" w:hanging="360"/>
      </w:pPr>
      <w:rPr>
        <w:rFonts w:ascii="Courier New" w:hAnsi="Courier New" w:cs="Courier New" w:hint="default"/>
      </w:rPr>
    </w:lvl>
    <w:lvl w:ilvl="8" w:tplc="04190005" w:tentative="1">
      <w:start w:val="1"/>
      <w:numFmt w:val="bullet"/>
      <w:lvlText w:val=""/>
      <w:lvlJc w:val="left"/>
      <w:pPr>
        <w:ind w:left="10257" w:hanging="360"/>
      </w:pPr>
      <w:rPr>
        <w:rFonts w:ascii="Wingdings" w:hAnsi="Wingdings" w:hint="default"/>
      </w:rPr>
    </w:lvl>
  </w:abstractNum>
  <w:abstractNum w:abstractNumId="29">
    <w:nsid w:val="5EB45D63"/>
    <w:multiLevelType w:val="hybridMultilevel"/>
    <w:tmpl w:val="D376FC1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0">
    <w:nsid w:val="67D34D16"/>
    <w:multiLevelType w:val="hybridMultilevel"/>
    <w:tmpl w:val="1FF455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EC96603"/>
    <w:multiLevelType w:val="hybridMultilevel"/>
    <w:tmpl w:val="D20E21F6"/>
    <w:lvl w:ilvl="0" w:tplc="D9CC24E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1E94B1B"/>
    <w:multiLevelType w:val="multilevel"/>
    <w:tmpl w:val="DD6E4A46"/>
    <w:lvl w:ilvl="0">
      <w:start w:val="1"/>
      <w:numFmt w:val="decimal"/>
      <w:lvlText w:val="%1."/>
      <w:lvlJc w:val="left"/>
      <w:pPr>
        <w:ind w:left="450" w:hanging="45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3">
    <w:nsid w:val="72A0464E"/>
    <w:multiLevelType w:val="hybridMultilevel"/>
    <w:tmpl w:val="C4209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F116F1"/>
    <w:multiLevelType w:val="multilevel"/>
    <w:tmpl w:val="8F4E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7"/>
  </w:num>
  <w:num w:numId="10">
    <w:abstractNumId w:val="30"/>
  </w:num>
  <w:num w:numId="11">
    <w:abstractNumId w:val="8"/>
  </w:num>
  <w:num w:numId="12">
    <w:abstractNumId w:val="21"/>
  </w:num>
  <w:num w:numId="13">
    <w:abstractNumId w:val="10"/>
  </w:num>
  <w:num w:numId="14">
    <w:abstractNumId w:val="34"/>
  </w:num>
  <w:num w:numId="15">
    <w:abstractNumId w:val="4"/>
  </w:num>
  <w:num w:numId="16">
    <w:abstractNumId w:val="5"/>
  </w:num>
  <w:num w:numId="17">
    <w:abstractNumId w:val="33"/>
  </w:num>
  <w:num w:numId="18">
    <w:abstractNumId w:val="6"/>
  </w:num>
  <w:num w:numId="19">
    <w:abstractNumId w:val="15"/>
  </w:num>
  <w:num w:numId="20">
    <w:abstractNumId w:val="13"/>
  </w:num>
  <w:num w:numId="21">
    <w:abstractNumId w:val="18"/>
  </w:num>
  <w:num w:numId="22">
    <w:abstractNumId w:val="11"/>
  </w:num>
  <w:num w:numId="23">
    <w:abstractNumId w:val="12"/>
  </w:num>
  <w:num w:numId="24">
    <w:abstractNumId w:val="22"/>
  </w:num>
  <w:num w:numId="25">
    <w:abstractNumId w:val="14"/>
  </w:num>
  <w:num w:numId="26">
    <w:abstractNumId w:val="25"/>
  </w:num>
  <w:num w:numId="27">
    <w:abstractNumId w:val="29"/>
  </w:num>
  <w:num w:numId="28">
    <w:abstractNumId w:val="28"/>
  </w:num>
  <w:num w:numId="29">
    <w:abstractNumId w:val="9"/>
  </w:num>
  <w:num w:numId="30">
    <w:abstractNumId w:val="20"/>
  </w:num>
  <w:num w:numId="31">
    <w:abstractNumId w:val="2"/>
  </w:num>
  <w:num w:numId="32">
    <w:abstractNumId w:val="32"/>
  </w:num>
  <w:num w:numId="33">
    <w:abstractNumId w:val="24"/>
  </w:num>
  <w:num w:numId="34">
    <w:abstractNumId w:val="1"/>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B0415"/>
    <w:rsid w:val="00001C14"/>
    <w:rsid w:val="000141D9"/>
    <w:rsid w:val="0001524F"/>
    <w:rsid w:val="000265FB"/>
    <w:rsid w:val="00026CC7"/>
    <w:rsid w:val="00033EFC"/>
    <w:rsid w:val="00043BEB"/>
    <w:rsid w:val="00044634"/>
    <w:rsid w:val="00047129"/>
    <w:rsid w:val="00050637"/>
    <w:rsid w:val="0006121D"/>
    <w:rsid w:val="00062BC2"/>
    <w:rsid w:val="000651B9"/>
    <w:rsid w:val="00065F76"/>
    <w:rsid w:val="00070BE4"/>
    <w:rsid w:val="000741F3"/>
    <w:rsid w:val="00075F2D"/>
    <w:rsid w:val="0008088E"/>
    <w:rsid w:val="000821A1"/>
    <w:rsid w:val="00092832"/>
    <w:rsid w:val="000973DA"/>
    <w:rsid w:val="000A039F"/>
    <w:rsid w:val="000A0776"/>
    <w:rsid w:val="000A1063"/>
    <w:rsid w:val="000A3862"/>
    <w:rsid w:val="000A5547"/>
    <w:rsid w:val="000A59DF"/>
    <w:rsid w:val="000A6C14"/>
    <w:rsid w:val="000B5405"/>
    <w:rsid w:val="000C1192"/>
    <w:rsid w:val="000C37AF"/>
    <w:rsid w:val="000C7F93"/>
    <w:rsid w:val="000D3777"/>
    <w:rsid w:val="000E1B66"/>
    <w:rsid w:val="000E67DA"/>
    <w:rsid w:val="000F3F9B"/>
    <w:rsid w:val="00105834"/>
    <w:rsid w:val="00110FA9"/>
    <w:rsid w:val="0011382E"/>
    <w:rsid w:val="00114013"/>
    <w:rsid w:val="00114F8B"/>
    <w:rsid w:val="00120DA8"/>
    <w:rsid w:val="00124B72"/>
    <w:rsid w:val="00124D18"/>
    <w:rsid w:val="0012542F"/>
    <w:rsid w:val="00125811"/>
    <w:rsid w:val="001305B4"/>
    <w:rsid w:val="001334F5"/>
    <w:rsid w:val="00133C07"/>
    <w:rsid w:val="0014147D"/>
    <w:rsid w:val="001416B8"/>
    <w:rsid w:val="00150241"/>
    <w:rsid w:val="0015497D"/>
    <w:rsid w:val="00154BF8"/>
    <w:rsid w:val="00154F77"/>
    <w:rsid w:val="0016112E"/>
    <w:rsid w:val="00163FF4"/>
    <w:rsid w:val="00165E17"/>
    <w:rsid w:val="00166288"/>
    <w:rsid w:val="001663D0"/>
    <w:rsid w:val="0017082F"/>
    <w:rsid w:val="00172719"/>
    <w:rsid w:val="001817E6"/>
    <w:rsid w:val="00183433"/>
    <w:rsid w:val="0018528B"/>
    <w:rsid w:val="001872C5"/>
    <w:rsid w:val="001A0A90"/>
    <w:rsid w:val="001B6731"/>
    <w:rsid w:val="001C1590"/>
    <w:rsid w:val="001C293F"/>
    <w:rsid w:val="001C4BF4"/>
    <w:rsid w:val="001C52C9"/>
    <w:rsid w:val="001C533C"/>
    <w:rsid w:val="001C6449"/>
    <w:rsid w:val="001C7B9F"/>
    <w:rsid w:val="001D0F8D"/>
    <w:rsid w:val="001D4265"/>
    <w:rsid w:val="001E39E8"/>
    <w:rsid w:val="001E5C65"/>
    <w:rsid w:val="001F03ED"/>
    <w:rsid w:val="001F0F13"/>
    <w:rsid w:val="00204254"/>
    <w:rsid w:val="00204F46"/>
    <w:rsid w:val="0021144B"/>
    <w:rsid w:val="0021195E"/>
    <w:rsid w:val="0021714C"/>
    <w:rsid w:val="00222D3E"/>
    <w:rsid w:val="002230F8"/>
    <w:rsid w:val="00227870"/>
    <w:rsid w:val="002320AB"/>
    <w:rsid w:val="002335CC"/>
    <w:rsid w:val="00234188"/>
    <w:rsid w:val="00237A39"/>
    <w:rsid w:val="002530AF"/>
    <w:rsid w:val="002553AB"/>
    <w:rsid w:val="00255432"/>
    <w:rsid w:val="00260CD3"/>
    <w:rsid w:val="00270F56"/>
    <w:rsid w:val="0027724C"/>
    <w:rsid w:val="0028239B"/>
    <w:rsid w:val="0028700E"/>
    <w:rsid w:val="002877B4"/>
    <w:rsid w:val="0029013D"/>
    <w:rsid w:val="00294225"/>
    <w:rsid w:val="0029551F"/>
    <w:rsid w:val="00295F07"/>
    <w:rsid w:val="002A2735"/>
    <w:rsid w:val="002A47BD"/>
    <w:rsid w:val="002C1A2A"/>
    <w:rsid w:val="002C35AB"/>
    <w:rsid w:val="002C42CF"/>
    <w:rsid w:val="002C67DC"/>
    <w:rsid w:val="002D290B"/>
    <w:rsid w:val="002D3C74"/>
    <w:rsid w:val="002D5D0C"/>
    <w:rsid w:val="002E189A"/>
    <w:rsid w:val="002E5830"/>
    <w:rsid w:val="002F4C82"/>
    <w:rsid w:val="003033C6"/>
    <w:rsid w:val="003033CA"/>
    <w:rsid w:val="003065B3"/>
    <w:rsid w:val="00310198"/>
    <w:rsid w:val="00313275"/>
    <w:rsid w:val="00314DA7"/>
    <w:rsid w:val="0031677F"/>
    <w:rsid w:val="00322D46"/>
    <w:rsid w:val="003234B6"/>
    <w:rsid w:val="003239BB"/>
    <w:rsid w:val="003257A7"/>
    <w:rsid w:val="00326625"/>
    <w:rsid w:val="00327426"/>
    <w:rsid w:val="00330A60"/>
    <w:rsid w:val="003401BE"/>
    <w:rsid w:val="003406A0"/>
    <w:rsid w:val="00341CE0"/>
    <w:rsid w:val="003422EE"/>
    <w:rsid w:val="0034590F"/>
    <w:rsid w:val="00345C9C"/>
    <w:rsid w:val="003473C9"/>
    <w:rsid w:val="003474A0"/>
    <w:rsid w:val="00351F56"/>
    <w:rsid w:val="0036766A"/>
    <w:rsid w:val="0037100C"/>
    <w:rsid w:val="0037176C"/>
    <w:rsid w:val="00373823"/>
    <w:rsid w:val="00373F73"/>
    <w:rsid w:val="00375861"/>
    <w:rsid w:val="00377A96"/>
    <w:rsid w:val="00380EE2"/>
    <w:rsid w:val="00390DCD"/>
    <w:rsid w:val="00392470"/>
    <w:rsid w:val="00393C1C"/>
    <w:rsid w:val="003B1892"/>
    <w:rsid w:val="003B405B"/>
    <w:rsid w:val="003B60C3"/>
    <w:rsid w:val="003C3ED2"/>
    <w:rsid w:val="003C7ED5"/>
    <w:rsid w:val="003D043A"/>
    <w:rsid w:val="003D0F38"/>
    <w:rsid w:val="003D2008"/>
    <w:rsid w:val="003D2CF9"/>
    <w:rsid w:val="003D312A"/>
    <w:rsid w:val="003D644C"/>
    <w:rsid w:val="003E0524"/>
    <w:rsid w:val="003E423B"/>
    <w:rsid w:val="003E6BAB"/>
    <w:rsid w:val="003E7F7A"/>
    <w:rsid w:val="003F04FD"/>
    <w:rsid w:val="003F3646"/>
    <w:rsid w:val="003F6173"/>
    <w:rsid w:val="003F7C1F"/>
    <w:rsid w:val="0040198E"/>
    <w:rsid w:val="00405506"/>
    <w:rsid w:val="004077C2"/>
    <w:rsid w:val="00410621"/>
    <w:rsid w:val="00413BCD"/>
    <w:rsid w:val="00413F7F"/>
    <w:rsid w:val="0041559F"/>
    <w:rsid w:val="00415EE8"/>
    <w:rsid w:val="00416AF3"/>
    <w:rsid w:val="00431227"/>
    <w:rsid w:val="00442966"/>
    <w:rsid w:val="00443B4D"/>
    <w:rsid w:val="00444386"/>
    <w:rsid w:val="00447012"/>
    <w:rsid w:val="00450D2B"/>
    <w:rsid w:val="0045557F"/>
    <w:rsid w:val="00455D0F"/>
    <w:rsid w:val="0046577A"/>
    <w:rsid w:val="00465F17"/>
    <w:rsid w:val="0047493F"/>
    <w:rsid w:val="00475C3B"/>
    <w:rsid w:val="0048196C"/>
    <w:rsid w:val="004825DC"/>
    <w:rsid w:val="00487299"/>
    <w:rsid w:val="004875CF"/>
    <w:rsid w:val="004921E1"/>
    <w:rsid w:val="004A0537"/>
    <w:rsid w:val="004A2303"/>
    <w:rsid w:val="004A2323"/>
    <w:rsid w:val="004A6F30"/>
    <w:rsid w:val="004B30C3"/>
    <w:rsid w:val="004B338C"/>
    <w:rsid w:val="004B4715"/>
    <w:rsid w:val="004C035F"/>
    <w:rsid w:val="004C30F4"/>
    <w:rsid w:val="004C5C90"/>
    <w:rsid w:val="004C7D30"/>
    <w:rsid w:val="004D0B9C"/>
    <w:rsid w:val="004D11F0"/>
    <w:rsid w:val="004D210C"/>
    <w:rsid w:val="004D6184"/>
    <w:rsid w:val="004D6AC5"/>
    <w:rsid w:val="004D6F82"/>
    <w:rsid w:val="004F0F8D"/>
    <w:rsid w:val="004F32A1"/>
    <w:rsid w:val="004F4690"/>
    <w:rsid w:val="005007C2"/>
    <w:rsid w:val="00500A6A"/>
    <w:rsid w:val="00501FC1"/>
    <w:rsid w:val="005029F4"/>
    <w:rsid w:val="00503DBF"/>
    <w:rsid w:val="0050487F"/>
    <w:rsid w:val="005079EA"/>
    <w:rsid w:val="00516B78"/>
    <w:rsid w:val="00526AFE"/>
    <w:rsid w:val="00532B02"/>
    <w:rsid w:val="005353E8"/>
    <w:rsid w:val="005371D8"/>
    <w:rsid w:val="0053792B"/>
    <w:rsid w:val="005501B4"/>
    <w:rsid w:val="00551EE3"/>
    <w:rsid w:val="0055219C"/>
    <w:rsid w:val="0055251F"/>
    <w:rsid w:val="005530E9"/>
    <w:rsid w:val="00564DE9"/>
    <w:rsid w:val="00567471"/>
    <w:rsid w:val="00576443"/>
    <w:rsid w:val="00582132"/>
    <w:rsid w:val="005850F7"/>
    <w:rsid w:val="005851AF"/>
    <w:rsid w:val="005851BB"/>
    <w:rsid w:val="005858E8"/>
    <w:rsid w:val="00592A6C"/>
    <w:rsid w:val="005A28F9"/>
    <w:rsid w:val="005A5084"/>
    <w:rsid w:val="005A54ED"/>
    <w:rsid w:val="005A620E"/>
    <w:rsid w:val="005A785B"/>
    <w:rsid w:val="005B0D04"/>
    <w:rsid w:val="005B4D71"/>
    <w:rsid w:val="005B7B9A"/>
    <w:rsid w:val="005C15E3"/>
    <w:rsid w:val="005C5DB0"/>
    <w:rsid w:val="005D0354"/>
    <w:rsid w:val="005D5735"/>
    <w:rsid w:val="005E2896"/>
    <w:rsid w:val="005E38B6"/>
    <w:rsid w:val="005E4D7F"/>
    <w:rsid w:val="005E59FD"/>
    <w:rsid w:val="00613D0D"/>
    <w:rsid w:val="00614C7B"/>
    <w:rsid w:val="00614FEF"/>
    <w:rsid w:val="006215B5"/>
    <w:rsid w:val="006228C5"/>
    <w:rsid w:val="0062700D"/>
    <w:rsid w:val="00630366"/>
    <w:rsid w:val="00632E90"/>
    <w:rsid w:val="00636E06"/>
    <w:rsid w:val="006403E2"/>
    <w:rsid w:val="00646DB1"/>
    <w:rsid w:val="006477DB"/>
    <w:rsid w:val="00647B85"/>
    <w:rsid w:val="00650440"/>
    <w:rsid w:val="006516A7"/>
    <w:rsid w:val="00657F32"/>
    <w:rsid w:val="006605AA"/>
    <w:rsid w:val="00662224"/>
    <w:rsid w:val="00664CA4"/>
    <w:rsid w:val="00670376"/>
    <w:rsid w:val="006704A7"/>
    <w:rsid w:val="00673290"/>
    <w:rsid w:val="00695222"/>
    <w:rsid w:val="00696919"/>
    <w:rsid w:val="006A27E8"/>
    <w:rsid w:val="006A385A"/>
    <w:rsid w:val="006B2DC5"/>
    <w:rsid w:val="006B4432"/>
    <w:rsid w:val="006C1B91"/>
    <w:rsid w:val="006C3C6A"/>
    <w:rsid w:val="006C4BB7"/>
    <w:rsid w:val="006C524A"/>
    <w:rsid w:val="006C67A9"/>
    <w:rsid w:val="006D0B3B"/>
    <w:rsid w:val="006D21C5"/>
    <w:rsid w:val="006D300A"/>
    <w:rsid w:val="006D3A9D"/>
    <w:rsid w:val="006D49E1"/>
    <w:rsid w:val="006D4BD7"/>
    <w:rsid w:val="006E27EF"/>
    <w:rsid w:val="006E45BB"/>
    <w:rsid w:val="006E700F"/>
    <w:rsid w:val="006F06E8"/>
    <w:rsid w:val="006F31DC"/>
    <w:rsid w:val="006F4549"/>
    <w:rsid w:val="006F5832"/>
    <w:rsid w:val="006F6071"/>
    <w:rsid w:val="00700920"/>
    <w:rsid w:val="00715247"/>
    <w:rsid w:val="007169C2"/>
    <w:rsid w:val="00721132"/>
    <w:rsid w:val="00722690"/>
    <w:rsid w:val="00722C23"/>
    <w:rsid w:val="00724912"/>
    <w:rsid w:val="007274D3"/>
    <w:rsid w:val="00732C77"/>
    <w:rsid w:val="00735798"/>
    <w:rsid w:val="0074198F"/>
    <w:rsid w:val="00742037"/>
    <w:rsid w:val="00742A75"/>
    <w:rsid w:val="0074377A"/>
    <w:rsid w:val="007443C8"/>
    <w:rsid w:val="0074510C"/>
    <w:rsid w:val="007471A6"/>
    <w:rsid w:val="00750181"/>
    <w:rsid w:val="007568A7"/>
    <w:rsid w:val="007611E3"/>
    <w:rsid w:val="00762552"/>
    <w:rsid w:val="00763615"/>
    <w:rsid w:val="007656A8"/>
    <w:rsid w:val="007668F4"/>
    <w:rsid w:val="00770A33"/>
    <w:rsid w:val="007744C5"/>
    <w:rsid w:val="007754C4"/>
    <w:rsid w:val="00777370"/>
    <w:rsid w:val="007803F3"/>
    <w:rsid w:val="00782EA9"/>
    <w:rsid w:val="007853AA"/>
    <w:rsid w:val="00787179"/>
    <w:rsid w:val="00791D5E"/>
    <w:rsid w:val="007A01BF"/>
    <w:rsid w:val="007A6263"/>
    <w:rsid w:val="007A64B0"/>
    <w:rsid w:val="007B029D"/>
    <w:rsid w:val="007C28F5"/>
    <w:rsid w:val="007C7ACF"/>
    <w:rsid w:val="007D6764"/>
    <w:rsid w:val="007E546C"/>
    <w:rsid w:val="007E7149"/>
    <w:rsid w:val="007F09E1"/>
    <w:rsid w:val="007F18AA"/>
    <w:rsid w:val="007F5130"/>
    <w:rsid w:val="007F654E"/>
    <w:rsid w:val="007F79CC"/>
    <w:rsid w:val="00800067"/>
    <w:rsid w:val="00802AEB"/>
    <w:rsid w:val="00810717"/>
    <w:rsid w:val="008266E4"/>
    <w:rsid w:val="008278B1"/>
    <w:rsid w:val="00831B63"/>
    <w:rsid w:val="00832DBF"/>
    <w:rsid w:val="008364A1"/>
    <w:rsid w:val="00837744"/>
    <w:rsid w:val="00837854"/>
    <w:rsid w:val="008418D3"/>
    <w:rsid w:val="00841D72"/>
    <w:rsid w:val="00843A48"/>
    <w:rsid w:val="008470CF"/>
    <w:rsid w:val="008471AE"/>
    <w:rsid w:val="00847448"/>
    <w:rsid w:val="00851655"/>
    <w:rsid w:val="008519B0"/>
    <w:rsid w:val="00851D06"/>
    <w:rsid w:val="00854853"/>
    <w:rsid w:val="00856D0F"/>
    <w:rsid w:val="008571EB"/>
    <w:rsid w:val="00865A28"/>
    <w:rsid w:val="00873235"/>
    <w:rsid w:val="00874641"/>
    <w:rsid w:val="00880913"/>
    <w:rsid w:val="008845C8"/>
    <w:rsid w:val="00891F2C"/>
    <w:rsid w:val="008A11A2"/>
    <w:rsid w:val="008A58E6"/>
    <w:rsid w:val="008A6E22"/>
    <w:rsid w:val="008A7D9F"/>
    <w:rsid w:val="008B03D4"/>
    <w:rsid w:val="008B12FD"/>
    <w:rsid w:val="008B1999"/>
    <w:rsid w:val="008B5FB6"/>
    <w:rsid w:val="008B6FC6"/>
    <w:rsid w:val="008D0237"/>
    <w:rsid w:val="008D4708"/>
    <w:rsid w:val="008E180B"/>
    <w:rsid w:val="008E199A"/>
    <w:rsid w:val="008E634A"/>
    <w:rsid w:val="008F1C07"/>
    <w:rsid w:val="00901F69"/>
    <w:rsid w:val="009031C5"/>
    <w:rsid w:val="009052B1"/>
    <w:rsid w:val="009053DE"/>
    <w:rsid w:val="00912BD1"/>
    <w:rsid w:val="00931B7E"/>
    <w:rsid w:val="0093554E"/>
    <w:rsid w:val="00936EBF"/>
    <w:rsid w:val="00942F93"/>
    <w:rsid w:val="00944430"/>
    <w:rsid w:val="009446E2"/>
    <w:rsid w:val="0094709B"/>
    <w:rsid w:val="009470FA"/>
    <w:rsid w:val="00947876"/>
    <w:rsid w:val="00950A32"/>
    <w:rsid w:val="00955807"/>
    <w:rsid w:val="00957D08"/>
    <w:rsid w:val="00962727"/>
    <w:rsid w:val="009643F6"/>
    <w:rsid w:val="009667B8"/>
    <w:rsid w:val="00967B5B"/>
    <w:rsid w:val="00967B9C"/>
    <w:rsid w:val="009760F8"/>
    <w:rsid w:val="0098617D"/>
    <w:rsid w:val="00986A45"/>
    <w:rsid w:val="00993A63"/>
    <w:rsid w:val="00996041"/>
    <w:rsid w:val="009A0701"/>
    <w:rsid w:val="009A0E2B"/>
    <w:rsid w:val="009A1B14"/>
    <w:rsid w:val="009A596A"/>
    <w:rsid w:val="009B20A7"/>
    <w:rsid w:val="009B35C5"/>
    <w:rsid w:val="009B5313"/>
    <w:rsid w:val="009B5319"/>
    <w:rsid w:val="009B7043"/>
    <w:rsid w:val="009B7AB9"/>
    <w:rsid w:val="009B7D5E"/>
    <w:rsid w:val="009C1B2A"/>
    <w:rsid w:val="009C2744"/>
    <w:rsid w:val="009C36A7"/>
    <w:rsid w:val="009F4B73"/>
    <w:rsid w:val="009F6B05"/>
    <w:rsid w:val="00A014CB"/>
    <w:rsid w:val="00A01B95"/>
    <w:rsid w:val="00A10ACD"/>
    <w:rsid w:val="00A12DE4"/>
    <w:rsid w:val="00A221DA"/>
    <w:rsid w:val="00A35DEB"/>
    <w:rsid w:val="00A372B8"/>
    <w:rsid w:val="00A42AF8"/>
    <w:rsid w:val="00A435A4"/>
    <w:rsid w:val="00A672F2"/>
    <w:rsid w:val="00A73C65"/>
    <w:rsid w:val="00A75E21"/>
    <w:rsid w:val="00A76089"/>
    <w:rsid w:val="00A77B28"/>
    <w:rsid w:val="00A82E2F"/>
    <w:rsid w:val="00A846E1"/>
    <w:rsid w:val="00A84FF5"/>
    <w:rsid w:val="00A861DF"/>
    <w:rsid w:val="00A8782D"/>
    <w:rsid w:val="00A93639"/>
    <w:rsid w:val="00A9432D"/>
    <w:rsid w:val="00A953BC"/>
    <w:rsid w:val="00AA229D"/>
    <w:rsid w:val="00AA41B6"/>
    <w:rsid w:val="00AA55AF"/>
    <w:rsid w:val="00AA6DA5"/>
    <w:rsid w:val="00AA72C0"/>
    <w:rsid w:val="00AB185A"/>
    <w:rsid w:val="00AB26DB"/>
    <w:rsid w:val="00AB2C21"/>
    <w:rsid w:val="00AB51F1"/>
    <w:rsid w:val="00AB6C0A"/>
    <w:rsid w:val="00AC0665"/>
    <w:rsid w:val="00AC2891"/>
    <w:rsid w:val="00AC39D6"/>
    <w:rsid w:val="00AC5A2B"/>
    <w:rsid w:val="00AC7979"/>
    <w:rsid w:val="00AD5A77"/>
    <w:rsid w:val="00AD6398"/>
    <w:rsid w:val="00AE451B"/>
    <w:rsid w:val="00AF0550"/>
    <w:rsid w:val="00AF1A14"/>
    <w:rsid w:val="00AF1B33"/>
    <w:rsid w:val="00AF2B5B"/>
    <w:rsid w:val="00B003B2"/>
    <w:rsid w:val="00B0313B"/>
    <w:rsid w:val="00B05146"/>
    <w:rsid w:val="00B10B58"/>
    <w:rsid w:val="00B17B74"/>
    <w:rsid w:val="00B21CAD"/>
    <w:rsid w:val="00B23F86"/>
    <w:rsid w:val="00B34CC2"/>
    <w:rsid w:val="00B41A1F"/>
    <w:rsid w:val="00B43156"/>
    <w:rsid w:val="00B46D15"/>
    <w:rsid w:val="00B519BA"/>
    <w:rsid w:val="00B61757"/>
    <w:rsid w:val="00B676D9"/>
    <w:rsid w:val="00B67970"/>
    <w:rsid w:val="00B71BE1"/>
    <w:rsid w:val="00B772DA"/>
    <w:rsid w:val="00B85FAE"/>
    <w:rsid w:val="00B92454"/>
    <w:rsid w:val="00B92AE3"/>
    <w:rsid w:val="00B972FE"/>
    <w:rsid w:val="00BA0752"/>
    <w:rsid w:val="00BA2202"/>
    <w:rsid w:val="00BA39F8"/>
    <w:rsid w:val="00BA55A6"/>
    <w:rsid w:val="00BA5FEE"/>
    <w:rsid w:val="00BA60DB"/>
    <w:rsid w:val="00BA7190"/>
    <w:rsid w:val="00BB0415"/>
    <w:rsid w:val="00BB0C8D"/>
    <w:rsid w:val="00BB1ABE"/>
    <w:rsid w:val="00BB56F8"/>
    <w:rsid w:val="00BC0EE8"/>
    <w:rsid w:val="00BD023A"/>
    <w:rsid w:val="00BD1D50"/>
    <w:rsid w:val="00BD2905"/>
    <w:rsid w:val="00BD334F"/>
    <w:rsid w:val="00BD5661"/>
    <w:rsid w:val="00BD5918"/>
    <w:rsid w:val="00BD6CBA"/>
    <w:rsid w:val="00BE2B6C"/>
    <w:rsid w:val="00BE3C2B"/>
    <w:rsid w:val="00BE60E6"/>
    <w:rsid w:val="00BF4E07"/>
    <w:rsid w:val="00C059BE"/>
    <w:rsid w:val="00C24452"/>
    <w:rsid w:val="00C2697A"/>
    <w:rsid w:val="00C27705"/>
    <w:rsid w:val="00C307BD"/>
    <w:rsid w:val="00C345D4"/>
    <w:rsid w:val="00C44E78"/>
    <w:rsid w:val="00C47BD4"/>
    <w:rsid w:val="00C60DAD"/>
    <w:rsid w:val="00C61B13"/>
    <w:rsid w:val="00C641F8"/>
    <w:rsid w:val="00C646CA"/>
    <w:rsid w:val="00C65DE1"/>
    <w:rsid w:val="00C670CA"/>
    <w:rsid w:val="00C677DE"/>
    <w:rsid w:val="00C7683C"/>
    <w:rsid w:val="00C80519"/>
    <w:rsid w:val="00C811E7"/>
    <w:rsid w:val="00C87D30"/>
    <w:rsid w:val="00C9294A"/>
    <w:rsid w:val="00C939E4"/>
    <w:rsid w:val="00C9795D"/>
    <w:rsid w:val="00CA07E6"/>
    <w:rsid w:val="00CA1F36"/>
    <w:rsid w:val="00CA206C"/>
    <w:rsid w:val="00CB002F"/>
    <w:rsid w:val="00CB0CC9"/>
    <w:rsid w:val="00CC01FB"/>
    <w:rsid w:val="00CC1230"/>
    <w:rsid w:val="00CC3F9A"/>
    <w:rsid w:val="00CC459F"/>
    <w:rsid w:val="00CC738F"/>
    <w:rsid w:val="00CD2878"/>
    <w:rsid w:val="00CD4B36"/>
    <w:rsid w:val="00CE4F6E"/>
    <w:rsid w:val="00CF2F0A"/>
    <w:rsid w:val="00CF5521"/>
    <w:rsid w:val="00CF6B7E"/>
    <w:rsid w:val="00D00226"/>
    <w:rsid w:val="00D03367"/>
    <w:rsid w:val="00D17D05"/>
    <w:rsid w:val="00D22A35"/>
    <w:rsid w:val="00D22FD7"/>
    <w:rsid w:val="00D270B5"/>
    <w:rsid w:val="00D30FDB"/>
    <w:rsid w:val="00D34522"/>
    <w:rsid w:val="00D40746"/>
    <w:rsid w:val="00D43060"/>
    <w:rsid w:val="00D43344"/>
    <w:rsid w:val="00D43A0F"/>
    <w:rsid w:val="00D477C6"/>
    <w:rsid w:val="00D513E5"/>
    <w:rsid w:val="00D5305D"/>
    <w:rsid w:val="00D56520"/>
    <w:rsid w:val="00D6090D"/>
    <w:rsid w:val="00D61404"/>
    <w:rsid w:val="00D61E96"/>
    <w:rsid w:val="00D62593"/>
    <w:rsid w:val="00D6686F"/>
    <w:rsid w:val="00D75E63"/>
    <w:rsid w:val="00D77D71"/>
    <w:rsid w:val="00D85697"/>
    <w:rsid w:val="00D859A0"/>
    <w:rsid w:val="00D86355"/>
    <w:rsid w:val="00DC0920"/>
    <w:rsid w:val="00DC1D0C"/>
    <w:rsid w:val="00DC5853"/>
    <w:rsid w:val="00DC79F4"/>
    <w:rsid w:val="00DD2844"/>
    <w:rsid w:val="00DD34D1"/>
    <w:rsid w:val="00DD3C8E"/>
    <w:rsid w:val="00DD4F85"/>
    <w:rsid w:val="00DD6C9E"/>
    <w:rsid w:val="00DE6067"/>
    <w:rsid w:val="00DE7E10"/>
    <w:rsid w:val="00E023A4"/>
    <w:rsid w:val="00E07F4C"/>
    <w:rsid w:val="00E206AE"/>
    <w:rsid w:val="00E22F7C"/>
    <w:rsid w:val="00E30594"/>
    <w:rsid w:val="00E32614"/>
    <w:rsid w:val="00E43952"/>
    <w:rsid w:val="00E46016"/>
    <w:rsid w:val="00E534DC"/>
    <w:rsid w:val="00E54C3C"/>
    <w:rsid w:val="00E572AA"/>
    <w:rsid w:val="00E57C1F"/>
    <w:rsid w:val="00E73260"/>
    <w:rsid w:val="00E774A4"/>
    <w:rsid w:val="00E7783A"/>
    <w:rsid w:val="00E801F2"/>
    <w:rsid w:val="00E82F2D"/>
    <w:rsid w:val="00E90820"/>
    <w:rsid w:val="00E955A7"/>
    <w:rsid w:val="00EA2A9A"/>
    <w:rsid w:val="00EA50C8"/>
    <w:rsid w:val="00EB1872"/>
    <w:rsid w:val="00EB2AE2"/>
    <w:rsid w:val="00EB3F8E"/>
    <w:rsid w:val="00EB4153"/>
    <w:rsid w:val="00EB5DA7"/>
    <w:rsid w:val="00EB6B1F"/>
    <w:rsid w:val="00EB7867"/>
    <w:rsid w:val="00EC132E"/>
    <w:rsid w:val="00EC29EB"/>
    <w:rsid w:val="00EC469C"/>
    <w:rsid w:val="00EC659C"/>
    <w:rsid w:val="00ED1769"/>
    <w:rsid w:val="00EE250A"/>
    <w:rsid w:val="00EE2727"/>
    <w:rsid w:val="00EE279B"/>
    <w:rsid w:val="00EF32DE"/>
    <w:rsid w:val="00EF6D23"/>
    <w:rsid w:val="00F037A9"/>
    <w:rsid w:val="00F06182"/>
    <w:rsid w:val="00F12653"/>
    <w:rsid w:val="00F13501"/>
    <w:rsid w:val="00F149C1"/>
    <w:rsid w:val="00F243E8"/>
    <w:rsid w:val="00F30CDF"/>
    <w:rsid w:val="00F31002"/>
    <w:rsid w:val="00F32C88"/>
    <w:rsid w:val="00F3710A"/>
    <w:rsid w:val="00F410D8"/>
    <w:rsid w:val="00F423A7"/>
    <w:rsid w:val="00F43708"/>
    <w:rsid w:val="00F5032F"/>
    <w:rsid w:val="00F514C9"/>
    <w:rsid w:val="00F53AED"/>
    <w:rsid w:val="00F54255"/>
    <w:rsid w:val="00F5622F"/>
    <w:rsid w:val="00F56BF2"/>
    <w:rsid w:val="00F57A1F"/>
    <w:rsid w:val="00F6136A"/>
    <w:rsid w:val="00F617D3"/>
    <w:rsid w:val="00F628AE"/>
    <w:rsid w:val="00F668D0"/>
    <w:rsid w:val="00F70DD3"/>
    <w:rsid w:val="00F730C9"/>
    <w:rsid w:val="00F740C0"/>
    <w:rsid w:val="00F74A78"/>
    <w:rsid w:val="00F803D8"/>
    <w:rsid w:val="00F81CBF"/>
    <w:rsid w:val="00F82FF2"/>
    <w:rsid w:val="00F84E08"/>
    <w:rsid w:val="00F85978"/>
    <w:rsid w:val="00F911B7"/>
    <w:rsid w:val="00FB22B5"/>
    <w:rsid w:val="00FC643F"/>
    <w:rsid w:val="00FD389E"/>
    <w:rsid w:val="00FD3966"/>
    <w:rsid w:val="00FD46F1"/>
    <w:rsid w:val="00FE1996"/>
    <w:rsid w:val="00FE23C0"/>
    <w:rsid w:val="00FE559C"/>
    <w:rsid w:val="00FF1CB8"/>
    <w:rsid w:val="00FF4953"/>
    <w:rsid w:val="00FF5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415"/>
  </w:style>
  <w:style w:type="paragraph" w:styleId="1">
    <w:name w:val="heading 1"/>
    <w:basedOn w:val="a"/>
    <w:next w:val="a"/>
    <w:link w:val="10"/>
    <w:uiPriority w:val="99"/>
    <w:qFormat/>
    <w:rsid w:val="00A953BC"/>
    <w:pPr>
      <w:spacing w:before="108" w:after="108" w:line="276" w:lineRule="auto"/>
      <w:jc w:val="center"/>
      <w:outlineLvl w:val="0"/>
    </w:pPr>
    <w:rPr>
      <w:rFonts w:ascii="Calibri" w:eastAsia="Calibri" w:hAnsi="Calibri" w:cs="Times New Roman"/>
      <w:b/>
      <w:color w:val="26282F"/>
      <w:sz w:val="24"/>
      <w:szCs w:val="24"/>
    </w:rPr>
  </w:style>
  <w:style w:type="paragraph" w:styleId="6">
    <w:name w:val="heading 6"/>
    <w:basedOn w:val="a"/>
    <w:next w:val="a"/>
    <w:link w:val="60"/>
    <w:uiPriority w:val="9"/>
    <w:semiHidden/>
    <w:unhideWhenUsed/>
    <w:qFormat/>
    <w:rsid w:val="000A039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1"/>
    <w:basedOn w:val="a"/>
    <w:next w:val="a3"/>
    <w:rsid w:val="00BB0415"/>
    <w:pPr>
      <w:suppressAutoHyphens/>
      <w:jc w:val="center"/>
    </w:pPr>
    <w:rPr>
      <w:rFonts w:ascii="Times New Roman" w:eastAsia="Times New Roman" w:hAnsi="Times New Roman" w:cs="Times New Roman"/>
      <w:sz w:val="28"/>
      <w:szCs w:val="20"/>
      <w:lang w:eastAsia="zh-CN"/>
    </w:rPr>
  </w:style>
  <w:style w:type="paragraph" w:styleId="a3">
    <w:name w:val="Body Text"/>
    <w:basedOn w:val="a"/>
    <w:link w:val="a4"/>
    <w:uiPriority w:val="99"/>
    <w:unhideWhenUsed/>
    <w:rsid w:val="00BB0415"/>
    <w:pPr>
      <w:spacing w:after="120"/>
    </w:pPr>
  </w:style>
  <w:style w:type="character" w:customStyle="1" w:styleId="a4">
    <w:name w:val="Основной текст Знак"/>
    <w:basedOn w:val="a0"/>
    <w:link w:val="a3"/>
    <w:uiPriority w:val="99"/>
    <w:rsid w:val="00BB0415"/>
  </w:style>
  <w:style w:type="paragraph" w:styleId="a5">
    <w:name w:val="header"/>
    <w:basedOn w:val="a"/>
    <w:link w:val="a6"/>
    <w:uiPriority w:val="99"/>
    <w:unhideWhenUsed/>
    <w:rsid w:val="00BB0415"/>
    <w:pPr>
      <w:tabs>
        <w:tab w:val="center" w:pos="4677"/>
        <w:tab w:val="right" w:pos="9355"/>
      </w:tabs>
    </w:pPr>
  </w:style>
  <w:style w:type="character" w:customStyle="1" w:styleId="a6">
    <w:name w:val="Верхний колонтитул Знак"/>
    <w:basedOn w:val="a0"/>
    <w:link w:val="a5"/>
    <w:uiPriority w:val="99"/>
    <w:rsid w:val="00BB0415"/>
  </w:style>
  <w:style w:type="paragraph" w:styleId="a7">
    <w:name w:val="footer"/>
    <w:basedOn w:val="a"/>
    <w:link w:val="a8"/>
    <w:uiPriority w:val="99"/>
    <w:semiHidden/>
    <w:unhideWhenUsed/>
    <w:rsid w:val="00BB0415"/>
    <w:pPr>
      <w:tabs>
        <w:tab w:val="center" w:pos="4677"/>
        <w:tab w:val="right" w:pos="9355"/>
      </w:tabs>
    </w:pPr>
  </w:style>
  <w:style w:type="character" w:customStyle="1" w:styleId="a8">
    <w:name w:val="Нижний колонтитул Знак"/>
    <w:basedOn w:val="a0"/>
    <w:link w:val="a7"/>
    <w:uiPriority w:val="99"/>
    <w:semiHidden/>
    <w:rsid w:val="00BB0415"/>
  </w:style>
  <w:style w:type="paragraph" w:styleId="a9">
    <w:name w:val="Normal (Web)"/>
    <w:basedOn w:val="a"/>
    <w:uiPriority w:val="99"/>
    <w:unhideWhenUsed/>
    <w:qFormat/>
    <w:rsid w:val="00BB0415"/>
    <w:pPr>
      <w:spacing w:before="100" w:beforeAutospacing="1" w:after="119"/>
      <w:jc w:val="left"/>
    </w:pPr>
    <w:rPr>
      <w:rFonts w:ascii="Times New Roman" w:eastAsia="Times New Roman" w:hAnsi="Times New Roman" w:cs="Times New Roman"/>
      <w:sz w:val="24"/>
      <w:szCs w:val="24"/>
      <w:lang w:eastAsia="ru-RU"/>
    </w:rPr>
  </w:style>
  <w:style w:type="paragraph" w:styleId="aa">
    <w:name w:val="List Paragraph"/>
    <w:basedOn w:val="a"/>
    <w:uiPriority w:val="34"/>
    <w:qFormat/>
    <w:rsid w:val="00BB0415"/>
    <w:pPr>
      <w:ind w:left="720"/>
      <w:contextualSpacing/>
    </w:pPr>
  </w:style>
  <w:style w:type="paragraph" w:customStyle="1" w:styleId="ab">
    <w:name w:val="Заголовок"/>
    <w:basedOn w:val="a"/>
    <w:next w:val="a3"/>
    <w:rsid w:val="00BB0415"/>
    <w:pPr>
      <w:suppressAutoHyphens/>
      <w:jc w:val="center"/>
    </w:pPr>
    <w:rPr>
      <w:rFonts w:ascii="Times New Roman" w:eastAsia="Times New Roman" w:hAnsi="Times New Roman" w:cs="Times New Roman"/>
      <w:sz w:val="28"/>
      <w:szCs w:val="20"/>
      <w:lang w:eastAsia="zh-CN"/>
    </w:rPr>
  </w:style>
  <w:style w:type="paragraph" w:customStyle="1" w:styleId="ConsPlusNormal">
    <w:name w:val="ConsPlusNormal"/>
    <w:link w:val="ConsPlusNormal0"/>
    <w:uiPriority w:val="99"/>
    <w:qFormat/>
    <w:rsid w:val="00BB0415"/>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BB0415"/>
    <w:pPr>
      <w:widowControl w:val="0"/>
      <w:autoSpaceDE w:val="0"/>
      <w:autoSpaceDN w:val="0"/>
      <w:jc w:val="left"/>
    </w:pPr>
    <w:rPr>
      <w:rFonts w:ascii="Calibri" w:eastAsia="Times New Roman" w:hAnsi="Calibri" w:cs="Calibri"/>
      <w:b/>
      <w:szCs w:val="20"/>
      <w:lang w:eastAsia="ru-RU"/>
    </w:rPr>
  </w:style>
  <w:style w:type="paragraph" w:styleId="ac">
    <w:name w:val="Balloon Text"/>
    <w:basedOn w:val="a"/>
    <w:link w:val="ad"/>
    <w:uiPriority w:val="99"/>
    <w:semiHidden/>
    <w:unhideWhenUsed/>
    <w:rsid w:val="00BB0415"/>
    <w:rPr>
      <w:rFonts w:ascii="Tahoma" w:hAnsi="Tahoma" w:cs="Tahoma"/>
      <w:sz w:val="16"/>
      <w:szCs w:val="16"/>
    </w:rPr>
  </w:style>
  <w:style w:type="character" w:customStyle="1" w:styleId="ad">
    <w:name w:val="Текст выноски Знак"/>
    <w:basedOn w:val="a0"/>
    <w:link w:val="ac"/>
    <w:uiPriority w:val="99"/>
    <w:semiHidden/>
    <w:rsid w:val="00BB0415"/>
    <w:rPr>
      <w:rFonts w:ascii="Tahoma" w:hAnsi="Tahoma" w:cs="Tahoma"/>
      <w:sz w:val="16"/>
      <w:szCs w:val="16"/>
    </w:rPr>
  </w:style>
  <w:style w:type="paragraph" w:styleId="ae">
    <w:name w:val="No Spacing"/>
    <w:link w:val="af"/>
    <w:uiPriority w:val="1"/>
    <w:qFormat/>
    <w:rsid w:val="00BB0415"/>
    <w:pPr>
      <w:jc w:val="left"/>
    </w:pPr>
    <w:rPr>
      <w:rFonts w:ascii="Calibri" w:eastAsia="Calibri" w:hAnsi="Calibri" w:cs="Times New Roman"/>
    </w:rPr>
  </w:style>
  <w:style w:type="character" w:customStyle="1" w:styleId="af">
    <w:name w:val="Без интервала Знак"/>
    <w:basedOn w:val="a0"/>
    <w:link w:val="ae"/>
    <w:uiPriority w:val="1"/>
    <w:qFormat/>
    <w:rsid w:val="00BB0415"/>
    <w:rPr>
      <w:rFonts w:ascii="Calibri" w:eastAsia="Calibri" w:hAnsi="Calibri" w:cs="Times New Roman"/>
    </w:rPr>
  </w:style>
  <w:style w:type="paragraph" w:customStyle="1" w:styleId="ConsPlusNonformat">
    <w:name w:val="ConsPlusNonformat"/>
    <w:uiPriority w:val="99"/>
    <w:rsid w:val="00BB0415"/>
    <w:pPr>
      <w:autoSpaceDE w:val="0"/>
      <w:autoSpaceDN w:val="0"/>
      <w:adjustRightInd w:val="0"/>
      <w:jc w:val="left"/>
    </w:pPr>
    <w:rPr>
      <w:rFonts w:ascii="Courier New" w:eastAsiaTheme="minorEastAsia" w:hAnsi="Courier New" w:cs="Courier New"/>
      <w:sz w:val="20"/>
      <w:szCs w:val="20"/>
      <w:lang w:eastAsia="ru-RU"/>
    </w:rPr>
  </w:style>
  <w:style w:type="paragraph" w:styleId="af0">
    <w:name w:val="Body Text Indent"/>
    <w:basedOn w:val="a"/>
    <w:link w:val="af1"/>
    <w:uiPriority w:val="99"/>
    <w:unhideWhenUsed/>
    <w:rsid w:val="00BB0415"/>
    <w:pPr>
      <w:spacing w:after="120"/>
      <w:ind w:left="283"/>
    </w:pPr>
  </w:style>
  <w:style w:type="character" w:customStyle="1" w:styleId="af1">
    <w:name w:val="Основной текст с отступом Знак"/>
    <w:basedOn w:val="a0"/>
    <w:link w:val="af0"/>
    <w:uiPriority w:val="99"/>
    <w:rsid w:val="00BB0415"/>
  </w:style>
  <w:style w:type="table" w:styleId="af2">
    <w:name w:val="Table Grid"/>
    <w:basedOn w:val="a1"/>
    <w:uiPriority w:val="39"/>
    <w:rsid w:val="00BB0415"/>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74198F"/>
    <w:rPr>
      <w:color w:val="0000FF" w:themeColor="hyperlink"/>
      <w:u w:val="single"/>
    </w:rPr>
  </w:style>
  <w:style w:type="paragraph" w:customStyle="1" w:styleId="Style4">
    <w:name w:val="Style4"/>
    <w:basedOn w:val="a"/>
    <w:uiPriority w:val="99"/>
    <w:rsid w:val="001C7B9F"/>
    <w:pPr>
      <w:widowControl w:val="0"/>
      <w:autoSpaceDE w:val="0"/>
      <w:autoSpaceDN w:val="0"/>
      <w:adjustRightInd w:val="0"/>
      <w:spacing w:line="275" w:lineRule="exact"/>
      <w:ind w:firstLine="710"/>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375861"/>
    <w:rPr>
      <w:rFonts w:ascii="Calibri" w:eastAsia="Times New Roman" w:hAnsi="Calibri" w:cs="Calibri"/>
      <w:szCs w:val="20"/>
      <w:lang w:eastAsia="ru-RU"/>
    </w:rPr>
  </w:style>
  <w:style w:type="character" w:customStyle="1" w:styleId="10">
    <w:name w:val="Заголовок 1 Знак"/>
    <w:basedOn w:val="a0"/>
    <w:link w:val="1"/>
    <w:uiPriority w:val="99"/>
    <w:rsid w:val="00A953BC"/>
    <w:rPr>
      <w:rFonts w:ascii="Calibri" w:eastAsia="Calibri" w:hAnsi="Calibri" w:cs="Times New Roman"/>
      <w:b/>
      <w:color w:val="26282F"/>
      <w:sz w:val="24"/>
      <w:szCs w:val="24"/>
    </w:rPr>
  </w:style>
  <w:style w:type="paragraph" w:styleId="2">
    <w:name w:val="Body Text Indent 2"/>
    <w:basedOn w:val="a"/>
    <w:link w:val="20"/>
    <w:uiPriority w:val="99"/>
    <w:semiHidden/>
    <w:unhideWhenUsed/>
    <w:rsid w:val="005007C2"/>
    <w:pPr>
      <w:spacing w:after="120" w:line="480" w:lineRule="auto"/>
      <w:ind w:left="283"/>
    </w:pPr>
  </w:style>
  <w:style w:type="character" w:customStyle="1" w:styleId="20">
    <w:name w:val="Основной текст с отступом 2 Знак"/>
    <w:basedOn w:val="a0"/>
    <w:link w:val="2"/>
    <w:uiPriority w:val="99"/>
    <w:semiHidden/>
    <w:rsid w:val="005007C2"/>
  </w:style>
  <w:style w:type="character" w:customStyle="1" w:styleId="normaltextrun">
    <w:name w:val="normaltextrun"/>
    <w:basedOn w:val="a0"/>
    <w:rsid w:val="00B46D15"/>
    <w:rPr>
      <w:rFonts w:cs="Times New Roman"/>
    </w:rPr>
  </w:style>
  <w:style w:type="paragraph" w:styleId="21">
    <w:name w:val="Body Text 2"/>
    <w:basedOn w:val="a"/>
    <w:link w:val="22"/>
    <w:uiPriority w:val="99"/>
    <w:semiHidden/>
    <w:unhideWhenUsed/>
    <w:rsid w:val="00AB185A"/>
    <w:pPr>
      <w:spacing w:after="120" w:line="480" w:lineRule="auto"/>
    </w:pPr>
  </w:style>
  <w:style w:type="character" w:customStyle="1" w:styleId="22">
    <w:name w:val="Основной текст 2 Знак"/>
    <w:basedOn w:val="a0"/>
    <w:link w:val="21"/>
    <w:uiPriority w:val="99"/>
    <w:semiHidden/>
    <w:rsid w:val="00AB185A"/>
  </w:style>
  <w:style w:type="character" w:styleId="af4">
    <w:name w:val="Strong"/>
    <w:basedOn w:val="a0"/>
    <w:uiPriority w:val="22"/>
    <w:qFormat/>
    <w:rsid w:val="00AB185A"/>
    <w:rPr>
      <w:b/>
      <w:bCs/>
    </w:rPr>
  </w:style>
  <w:style w:type="character" w:customStyle="1" w:styleId="12">
    <w:name w:val="Заголовок №1"/>
    <w:basedOn w:val="a0"/>
    <w:rsid w:val="000821A1"/>
    <w:rPr>
      <w:rFonts w:ascii="Times New Roman" w:eastAsia="Times New Roman" w:hAnsi="Times New Roman" w:cs="Times New Roman"/>
      <w:b/>
      <w:bCs/>
      <w:i w:val="0"/>
      <w:iCs w:val="0"/>
      <w:smallCaps w:val="0"/>
      <w:strike w:val="0"/>
      <w:color w:val="000000"/>
      <w:spacing w:val="0"/>
      <w:w w:val="100"/>
      <w:position w:val="0"/>
      <w:sz w:val="32"/>
      <w:szCs w:val="32"/>
      <w:u w:val="single"/>
      <w:lang w:val="ru-RU" w:eastAsia="ru-RU" w:bidi="ru-RU"/>
    </w:rPr>
  </w:style>
  <w:style w:type="character" w:customStyle="1" w:styleId="114pt">
    <w:name w:val="Заголовок №1 + 14 pt"/>
    <w:basedOn w:val="a0"/>
    <w:rsid w:val="000821A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0">
    <w:name w:val="Заголовок 6 Знак"/>
    <w:basedOn w:val="a0"/>
    <w:link w:val="6"/>
    <w:uiPriority w:val="9"/>
    <w:semiHidden/>
    <w:rsid w:val="000A039F"/>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qFormat/>
    <w:rsid w:val="000A039F"/>
  </w:style>
  <w:style w:type="paragraph" w:customStyle="1" w:styleId="p24">
    <w:name w:val="p24"/>
    <w:basedOn w:val="a"/>
    <w:uiPriority w:val="99"/>
    <w:qFormat/>
    <w:rsid w:val="000A039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13">
    <w:name w:val="Без интервала1"/>
    <w:qFormat/>
    <w:rsid w:val="000A039F"/>
    <w:pPr>
      <w:suppressAutoHyphens/>
      <w:spacing w:line="100" w:lineRule="atLeast"/>
      <w:jc w:val="left"/>
    </w:pPr>
    <w:rPr>
      <w:rFonts w:ascii="Calibri" w:eastAsia="SimSun" w:hAnsi="Calibri" w:cs="font277"/>
      <w:lang w:eastAsia="ar-SA"/>
    </w:rPr>
  </w:style>
  <w:style w:type="character" w:customStyle="1" w:styleId="wmi-callto">
    <w:name w:val="wmi-callto"/>
    <w:basedOn w:val="a0"/>
    <w:rsid w:val="000A039F"/>
  </w:style>
  <w:style w:type="paragraph" w:customStyle="1" w:styleId="paragraph">
    <w:name w:val="paragraph"/>
    <w:basedOn w:val="a"/>
    <w:rsid w:val="00CB002F"/>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456525">
      <w:bodyDiv w:val="1"/>
      <w:marLeft w:val="0"/>
      <w:marRight w:val="0"/>
      <w:marTop w:val="0"/>
      <w:marBottom w:val="0"/>
      <w:divBdr>
        <w:top w:val="none" w:sz="0" w:space="0" w:color="auto"/>
        <w:left w:val="none" w:sz="0" w:space="0" w:color="auto"/>
        <w:bottom w:val="none" w:sz="0" w:space="0" w:color="auto"/>
        <w:right w:val="none" w:sz="0" w:space="0" w:color="auto"/>
      </w:divBdr>
    </w:div>
    <w:div w:id="357049691">
      <w:bodyDiv w:val="1"/>
      <w:marLeft w:val="0"/>
      <w:marRight w:val="0"/>
      <w:marTop w:val="0"/>
      <w:marBottom w:val="0"/>
      <w:divBdr>
        <w:top w:val="none" w:sz="0" w:space="0" w:color="auto"/>
        <w:left w:val="none" w:sz="0" w:space="0" w:color="auto"/>
        <w:bottom w:val="none" w:sz="0" w:space="0" w:color="auto"/>
        <w:right w:val="none" w:sz="0" w:space="0" w:color="auto"/>
      </w:divBdr>
    </w:div>
    <w:div w:id="513426046">
      <w:bodyDiv w:val="1"/>
      <w:marLeft w:val="0"/>
      <w:marRight w:val="0"/>
      <w:marTop w:val="0"/>
      <w:marBottom w:val="0"/>
      <w:divBdr>
        <w:top w:val="none" w:sz="0" w:space="0" w:color="auto"/>
        <w:left w:val="none" w:sz="0" w:space="0" w:color="auto"/>
        <w:bottom w:val="none" w:sz="0" w:space="0" w:color="auto"/>
        <w:right w:val="none" w:sz="0" w:space="0" w:color="auto"/>
      </w:divBdr>
    </w:div>
    <w:div w:id="517817182">
      <w:bodyDiv w:val="1"/>
      <w:marLeft w:val="0"/>
      <w:marRight w:val="0"/>
      <w:marTop w:val="0"/>
      <w:marBottom w:val="0"/>
      <w:divBdr>
        <w:top w:val="none" w:sz="0" w:space="0" w:color="auto"/>
        <w:left w:val="none" w:sz="0" w:space="0" w:color="auto"/>
        <w:bottom w:val="none" w:sz="0" w:space="0" w:color="auto"/>
        <w:right w:val="none" w:sz="0" w:space="0" w:color="auto"/>
      </w:divBdr>
      <w:divsChild>
        <w:div w:id="210843923">
          <w:marLeft w:val="0"/>
          <w:marRight w:val="0"/>
          <w:marTop w:val="0"/>
          <w:marBottom w:val="0"/>
          <w:divBdr>
            <w:top w:val="none" w:sz="0" w:space="0" w:color="auto"/>
            <w:left w:val="none" w:sz="0" w:space="0" w:color="auto"/>
            <w:bottom w:val="none" w:sz="0" w:space="0" w:color="auto"/>
            <w:right w:val="none" w:sz="0" w:space="0" w:color="auto"/>
          </w:divBdr>
        </w:div>
        <w:div w:id="818837941">
          <w:marLeft w:val="0"/>
          <w:marRight w:val="0"/>
          <w:marTop w:val="0"/>
          <w:marBottom w:val="0"/>
          <w:divBdr>
            <w:top w:val="none" w:sz="0" w:space="0" w:color="auto"/>
            <w:left w:val="none" w:sz="0" w:space="0" w:color="auto"/>
            <w:bottom w:val="none" w:sz="0" w:space="0" w:color="auto"/>
            <w:right w:val="none" w:sz="0" w:space="0" w:color="auto"/>
          </w:divBdr>
        </w:div>
        <w:div w:id="818422254">
          <w:marLeft w:val="0"/>
          <w:marRight w:val="0"/>
          <w:marTop w:val="0"/>
          <w:marBottom w:val="0"/>
          <w:divBdr>
            <w:top w:val="none" w:sz="0" w:space="0" w:color="auto"/>
            <w:left w:val="none" w:sz="0" w:space="0" w:color="auto"/>
            <w:bottom w:val="none" w:sz="0" w:space="0" w:color="auto"/>
            <w:right w:val="none" w:sz="0" w:space="0" w:color="auto"/>
          </w:divBdr>
        </w:div>
        <w:div w:id="1038549106">
          <w:marLeft w:val="0"/>
          <w:marRight w:val="0"/>
          <w:marTop w:val="0"/>
          <w:marBottom w:val="0"/>
          <w:divBdr>
            <w:top w:val="none" w:sz="0" w:space="0" w:color="auto"/>
            <w:left w:val="none" w:sz="0" w:space="0" w:color="auto"/>
            <w:bottom w:val="none" w:sz="0" w:space="0" w:color="auto"/>
            <w:right w:val="none" w:sz="0" w:space="0" w:color="auto"/>
          </w:divBdr>
        </w:div>
      </w:divsChild>
    </w:div>
    <w:div w:id="529728772">
      <w:bodyDiv w:val="1"/>
      <w:marLeft w:val="0"/>
      <w:marRight w:val="0"/>
      <w:marTop w:val="0"/>
      <w:marBottom w:val="0"/>
      <w:divBdr>
        <w:top w:val="none" w:sz="0" w:space="0" w:color="auto"/>
        <w:left w:val="none" w:sz="0" w:space="0" w:color="auto"/>
        <w:bottom w:val="none" w:sz="0" w:space="0" w:color="auto"/>
        <w:right w:val="none" w:sz="0" w:space="0" w:color="auto"/>
      </w:divBdr>
    </w:div>
    <w:div w:id="560099210">
      <w:bodyDiv w:val="1"/>
      <w:marLeft w:val="0"/>
      <w:marRight w:val="0"/>
      <w:marTop w:val="0"/>
      <w:marBottom w:val="0"/>
      <w:divBdr>
        <w:top w:val="none" w:sz="0" w:space="0" w:color="auto"/>
        <w:left w:val="none" w:sz="0" w:space="0" w:color="auto"/>
        <w:bottom w:val="none" w:sz="0" w:space="0" w:color="auto"/>
        <w:right w:val="none" w:sz="0" w:space="0" w:color="auto"/>
      </w:divBdr>
    </w:div>
    <w:div w:id="580524910">
      <w:bodyDiv w:val="1"/>
      <w:marLeft w:val="0"/>
      <w:marRight w:val="0"/>
      <w:marTop w:val="0"/>
      <w:marBottom w:val="0"/>
      <w:divBdr>
        <w:top w:val="none" w:sz="0" w:space="0" w:color="auto"/>
        <w:left w:val="none" w:sz="0" w:space="0" w:color="auto"/>
        <w:bottom w:val="none" w:sz="0" w:space="0" w:color="auto"/>
        <w:right w:val="none" w:sz="0" w:space="0" w:color="auto"/>
      </w:divBdr>
    </w:div>
    <w:div w:id="770664529">
      <w:bodyDiv w:val="1"/>
      <w:marLeft w:val="0"/>
      <w:marRight w:val="0"/>
      <w:marTop w:val="0"/>
      <w:marBottom w:val="0"/>
      <w:divBdr>
        <w:top w:val="none" w:sz="0" w:space="0" w:color="auto"/>
        <w:left w:val="none" w:sz="0" w:space="0" w:color="auto"/>
        <w:bottom w:val="none" w:sz="0" w:space="0" w:color="auto"/>
        <w:right w:val="none" w:sz="0" w:space="0" w:color="auto"/>
      </w:divBdr>
    </w:div>
    <w:div w:id="871108917">
      <w:bodyDiv w:val="1"/>
      <w:marLeft w:val="0"/>
      <w:marRight w:val="0"/>
      <w:marTop w:val="0"/>
      <w:marBottom w:val="0"/>
      <w:divBdr>
        <w:top w:val="none" w:sz="0" w:space="0" w:color="auto"/>
        <w:left w:val="none" w:sz="0" w:space="0" w:color="auto"/>
        <w:bottom w:val="none" w:sz="0" w:space="0" w:color="auto"/>
        <w:right w:val="none" w:sz="0" w:space="0" w:color="auto"/>
      </w:divBdr>
    </w:div>
    <w:div w:id="872303703">
      <w:bodyDiv w:val="1"/>
      <w:marLeft w:val="0"/>
      <w:marRight w:val="0"/>
      <w:marTop w:val="0"/>
      <w:marBottom w:val="0"/>
      <w:divBdr>
        <w:top w:val="none" w:sz="0" w:space="0" w:color="auto"/>
        <w:left w:val="none" w:sz="0" w:space="0" w:color="auto"/>
        <w:bottom w:val="none" w:sz="0" w:space="0" w:color="auto"/>
        <w:right w:val="none" w:sz="0" w:space="0" w:color="auto"/>
      </w:divBdr>
    </w:div>
    <w:div w:id="1201867999">
      <w:bodyDiv w:val="1"/>
      <w:marLeft w:val="0"/>
      <w:marRight w:val="0"/>
      <w:marTop w:val="0"/>
      <w:marBottom w:val="0"/>
      <w:divBdr>
        <w:top w:val="none" w:sz="0" w:space="0" w:color="auto"/>
        <w:left w:val="none" w:sz="0" w:space="0" w:color="auto"/>
        <w:bottom w:val="none" w:sz="0" w:space="0" w:color="auto"/>
        <w:right w:val="none" w:sz="0" w:space="0" w:color="auto"/>
      </w:divBdr>
    </w:div>
    <w:div w:id="1284455918">
      <w:bodyDiv w:val="1"/>
      <w:marLeft w:val="0"/>
      <w:marRight w:val="0"/>
      <w:marTop w:val="0"/>
      <w:marBottom w:val="0"/>
      <w:divBdr>
        <w:top w:val="none" w:sz="0" w:space="0" w:color="auto"/>
        <w:left w:val="none" w:sz="0" w:space="0" w:color="auto"/>
        <w:bottom w:val="none" w:sz="0" w:space="0" w:color="auto"/>
        <w:right w:val="none" w:sz="0" w:space="0" w:color="auto"/>
      </w:divBdr>
    </w:div>
    <w:div w:id="1888684165">
      <w:bodyDiv w:val="1"/>
      <w:marLeft w:val="0"/>
      <w:marRight w:val="0"/>
      <w:marTop w:val="0"/>
      <w:marBottom w:val="0"/>
      <w:divBdr>
        <w:top w:val="none" w:sz="0" w:space="0" w:color="auto"/>
        <w:left w:val="none" w:sz="0" w:space="0" w:color="auto"/>
        <w:bottom w:val="none" w:sz="0" w:space="0" w:color="auto"/>
        <w:right w:val="none" w:sz="0" w:space="0" w:color="auto"/>
      </w:divBdr>
    </w:div>
    <w:div w:id="1934894079">
      <w:bodyDiv w:val="1"/>
      <w:marLeft w:val="0"/>
      <w:marRight w:val="0"/>
      <w:marTop w:val="0"/>
      <w:marBottom w:val="0"/>
      <w:divBdr>
        <w:top w:val="none" w:sz="0" w:space="0" w:color="auto"/>
        <w:left w:val="none" w:sz="0" w:space="0" w:color="auto"/>
        <w:bottom w:val="none" w:sz="0" w:space="0" w:color="auto"/>
        <w:right w:val="none" w:sz="0" w:space="0" w:color="auto"/>
      </w:divBdr>
    </w:div>
    <w:div w:id="21226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s://kalinin-adm.ru/files/POSTANOVLENIE_ot_01.02.2024_66.pdf" TargetMode="Externa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kalinin-adm.ru" TargetMode="External"/><Relationship Id="rId14" Type="http://schemas.openxmlformats.org/officeDocument/2006/relationships/image" Target="media/image4.wmf"/><Relationship Id="rId22" Type="http://schemas.openxmlformats.org/officeDocument/2006/relationships/hyperlink" Target="https://kalinin-adm.ru/files/5161_pos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11B62-B07D-416F-A6B0-E8ACB90E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18625</TotalTime>
  <Pages>59</Pages>
  <Words>16510</Words>
  <Characters>94108</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babkina.nv</dc:creator>
  <cp:lastModifiedBy>adm-user-095</cp:lastModifiedBy>
  <cp:revision>185</cp:revision>
  <cp:lastPrinted>2026-04-02T12:29:00Z</cp:lastPrinted>
  <dcterms:created xsi:type="dcterms:W3CDTF">2021-03-29T15:57:00Z</dcterms:created>
  <dcterms:modified xsi:type="dcterms:W3CDTF">2026-04-07T06:45:00Z</dcterms:modified>
</cp:coreProperties>
</file>